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440001-2025-05297</w:t>
      </w:r>
    </w:p>
    <w:p>
      <w:pPr>
        <w:pStyle w:val="null3"/>
        <w:jc w:val="center"/>
        <w:outlineLvl w:val="3"/>
      </w:pPr>
      <w:r>
        <w:rPr>
          <w:sz w:val="24"/>
          <w:b/>
        </w:rPr>
        <w:t>采购项目编号：</w:t>
      </w:r>
      <w:r>
        <w:rPr>
          <w:sz w:val="24"/>
          <w:b/>
        </w:rPr>
        <w:t>GPCGD251115FG048J</w:t>
      </w:r>
    </w:p>
    <w:p>
      <w:pPr>
        <w:pStyle w:val="null3"/>
        <w:jc w:val="center"/>
        <w:outlineLvl w:val="3"/>
      </w:pPr>
      <w:r>
        <w:rPr>
          <w:sz w:val="24"/>
          <w:b/>
        </w:rPr>
        <w:t>项目名称：</w:t>
      </w:r>
      <w:r>
        <w:rPr>
          <w:sz w:val="24"/>
          <w:b/>
        </w:rPr>
        <w:t>广东省环境监控中心大楼物业管理服务项目（2025年-2027年）</w:t>
      </w:r>
    </w:p>
    <w:p>
      <w:pPr>
        <w:pStyle w:val="null3"/>
        <w:jc w:val="center"/>
        <w:outlineLvl w:val="3"/>
      </w:pPr>
      <w:r>
        <w:rPr>
          <w:sz w:val="24"/>
          <w:b/>
        </w:rPr>
        <w:t>采购人：</w:t>
      </w:r>
      <w:r>
        <w:rPr>
          <w:sz w:val="24"/>
          <w:b/>
        </w:rPr>
        <w:t>广东省生态环境监测中心（省中心本部）</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广东省生态环境监测中心（省中心本部）</w:t>
      </w:r>
      <w:r>
        <w:rPr/>
        <w:t>的委托，采用</w:t>
      </w:r>
      <w:r>
        <w:rPr/>
        <w:t>公开招标</w:t>
      </w:r>
      <w:r>
        <w:rPr/>
        <w:t>方式组织采购</w:t>
      </w:r>
      <w:r>
        <w:rPr/>
        <w:t>广东省环境监控中心大楼物业管理服务项目（2025年-2027年）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广东省环境监控中心大楼物业管理服务项目（2025年-2027年）</w:t>
      </w:r>
    </w:p>
    <w:p>
      <w:pPr>
        <w:pStyle w:val="null3"/>
        <w:ind w:firstLine="480"/>
      </w:pPr>
      <w:r>
        <w:rPr/>
        <w:t>采购计划编号：</w:t>
      </w:r>
      <w:r>
        <w:rPr/>
        <w:t>440001-2025-05297</w:t>
      </w:r>
    </w:p>
    <w:p>
      <w:pPr>
        <w:pStyle w:val="null3"/>
        <w:ind w:firstLine="480"/>
      </w:pPr>
      <w:r>
        <w:rPr/>
        <w:t>采购项目编号：</w:t>
      </w:r>
      <w:r>
        <w:rPr/>
        <w:t>GPCGD251115FG048J</w:t>
      </w:r>
    </w:p>
    <w:p>
      <w:pPr>
        <w:pStyle w:val="null3"/>
        <w:ind w:firstLine="480"/>
      </w:pPr>
      <w:r>
        <w:rPr/>
        <w:t>采购方式：</w:t>
      </w:r>
      <w:r>
        <w:rPr/>
        <w:t>公开招标</w:t>
      </w:r>
    </w:p>
    <w:p>
      <w:pPr>
        <w:pStyle w:val="null3"/>
        <w:ind w:firstLine="480"/>
      </w:pPr>
      <w:r>
        <w:rPr/>
        <w:t>预算金额：</w:t>
      </w:r>
      <w:r>
        <w:rPr/>
        <w:t>2,180,000.00</w:t>
      </w:r>
      <w:r>
        <w:rPr/>
        <w:t>元</w:t>
      </w:r>
    </w:p>
    <w:p>
      <w:pPr>
        <w:pStyle w:val="null3"/>
        <w:outlineLvl w:val="3"/>
      </w:pPr>
      <w:r>
        <w:rPr>
          <w:sz w:val="24"/>
          <w:b/>
        </w:rPr>
        <w:t>2.项目内容及需求情况（采购项目技术规格、参数及要求）</w:t>
      </w:r>
    </w:p>
    <w:p>
      <w:pPr>
        <w:pStyle w:val="null3"/>
      </w:pPr>
      <w:r>
        <w:rPr/>
        <w:t>采购包1(广东省环境监控中心大楼物业管理服务项目（2025年-2027年）):</w:t>
      </w:r>
    </w:p>
    <w:p>
      <w:pPr>
        <w:pStyle w:val="null3"/>
      </w:pPr>
      <w:r>
        <w:rPr/>
        <w:t>采购包预算金额：2,180,000.00元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广东省环境监控中心大楼物业管理服务项目</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合同履行期限：合同生效后三年（36个月），合同一年一签，采购人根据年度考核情况决定是否续签合同。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或2024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采购包1（广东省环境监控中心大楼物业管理服务项目（2025年-2027年））：</w:t>
      </w:r>
      <w:r>
        <w:rPr/>
        <w:t>本项目整体面向中小企业采购，供应商须为本项目采购标的对应行业（物业管理）划分标准的中小企业。如供应商不具备电梯维修保养服务、车库（含机械停车）维修保养服务、饭堂管理服务的相关资质，必须将相应工作内容（具体见需求）分包给符合分包标的对应行业（具体见需求）划分标准的中小企业。未采取分包的的供应商提交《中小企业声明函（服务）》。采取分包的供应商，则提交《分包意向协议书》（双方盖章）和《中小企业声明函（服务）》（声明接受分包的供应商企业中小企业情况，由供应商盖章）； （供应商与接受分包合同的中小企业之间不得存在直接控股、管理关系，且负责人非同一人）。 注：（1）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（2）本项目为服务标，供应商须选择服务类的《中小企业声明函》（服务）进行填写，如按货物类或工程类的进行填写，不视为中小企业。 （3）《中小企业声明函》的填写要求见《广东省财政厅关于进一步规范政府采购活动中落实促进中小企业发展政策的通知》（粤财采购〔2024〕11号）的规定，供应商可登录：https://gdgpo.czt.gd.gov.cn/freecms/site/guangdong/tz/info/2024/15000058.html查阅。 （4）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如果分包内容涉及多个行业的，应明确不同行业的分包内容应分包给不同的供应商。</w:t>
      </w:r>
    </w:p>
    <w:p>
      <w:pPr>
        <w:pStyle w:val="null3"/>
        <w:outlineLvl w:val="3"/>
      </w:pPr>
      <w:r>
        <w:rPr>
          <w:sz w:val="24"/>
          <w:b/>
        </w:rPr>
        <w:t>3.本项目特定的资格要求：</w:t>
      </w:r>
    </w:p>
    <w:p>
      <w:pPr>
        <w:pStyle w:val="null3"/>
      </w:pPr>
      <w:r>
        <w:rPr/>
        <w:t>采购包1（广东省环境监控中心大楼物业管理服务项目（2025年-2027年））：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广东省生态环境监测中心（省中心本部）</w:t>
      </w:r>
    </w:p>
    <w:p>
      <w:pPr>
        <w:pStyle w:val="null3"/>
        <w:ind w:firstLine="480"/>
      </w:pPr>
      <w:r>
        <w:rPr/>
        <w:t xml:space="preserve"> 地址：</w:t>
      </w:r>
      <w:r>
        <w:rPr/>
        <w:t>广州市海珠区芳园路8号</w:t>
      </w:r>
    </w:p>
    <w:p>
      <w:pPr>
        <w:pStyle w:val="null3"/>
        <w:ind w:firstLine="480"/>
      </w:pPr>
      <w:r>
        <w:rPr/>
        <w:t xml:space="preserve"> 联系方式：</w:t>
      </w:r>
      <w:r>
        <w:rPr/>
        <w:t>020-28368594</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“★”号条款</w:t>
      </w:r>
    </w:p>
    <w:p>
      <w:pPr>
        <w:pStyle w:val="null3"/>
        <w:jc w:val="both"/>
      </w:pPr>
      <w:r>
        <w:rPr>
          <w:sz w:val="21"/>
        </w:rPr>
        <w:t>《用户需求书》中标注有“★”号的条款必须实质性响应，负偏离（不满足要求）将导致投标无效。</w:t>
      </w:r>
    </w:p>
    <w:p>
      <w:pPr>
        <w:pStyle w:val="null3"/>
        <w:ind w:firstLine="420"/>
      </w:pP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4"/>
          <w:color w:val="000000"/>
        </w:rPr>
        <w:t>提供承诺函，可参照“投标文件格式与要求”中《承诺函》格式</w:t>
      </w:r>
      <w:r>
        <w:rPr>
          <w:sz w:val="24"/>
          <w:color w:val="000000"/>
        </w:rPr>
        <w:t>）</w:t>
      </w:r>
    </w:p>
    <w:p>
      <w:pPr>
        <w:pStyle w:val="null3"/>
        <w:ind w:firstLine="420"/>
      </w:pPr>
      <w:r>
        <w:rPr>
          <w:sz w:val="24"/>
          <w:color w:val="000000"/>
        </w:rPr>
        <w:t>★</w:t>
      </w:r>
      <w:r>
        <w:rPr>
          <w:sz w:val="24"/>
          <w:color w:val="000000"/>
        </w:rPr>
        <w:t>供应商在投标/报价文件中提供的人员，即为项目实施时投入的人员。如因员工个人（离职、生病等）不可控原因，需经采购人同意后，方可更换人员（</w:t>
      </w:r>
      <w:r>
        <w:rPr>
          <w:sz w:val="24"/>
          <w:color w:val="000000"/>
        </w:rPr>
        <w:t>提供承诺函，可参照“投标文件格式与要求”中《承诺函》格式</w:t>
      </w:r>
      <w:r>
        <w:rPr>
          <w:sz w:val="24"/>
          <w:color w:val="000000"/>
        </w:rPr>
        <w:t>）；</w:t>
      </w:r>
      <w:r>
        <w:br/>
      </w:r>
      <w:r>
        <w:rPr>
          <w:sz w:val="24"/>
          <w:color w:val="000000"/>
        </w:rPr>
        <w:t xml:space="preserve">     ★供应商承诺如获中标/成交，拟委派的项目经理将到岗履职，不得兼任其他项目的项目经理（</w:t>
      </w:r>
      <w:r>
        <w:rPr>
          <w:sz w:val="24"/>
          <w:color w:val="000000"/>
        </w:rPr>
        <w:t>提供承诺函，可参照“投标文件格式与要求”中《承诺函》格式</w:t>
      </w:r>
      <w:r>
        <w:rPr>
          <w:sz w:val="24"/>
          <w:color w:val="000000"/>
        </w:rPr>
        <w:t>）。</w:t>
      </w:r>
    </w:p>
    <w:p>
      <w:pPr>
        <w:pStyle w:val="null3"/>
        <w:ind w:firstLine="420"/>
        <w:jc w:val="both"/>
      </w:pPr>
      <w:r>
        <w:rPr>
          <w:sz w:val="21"/>
        </w:rPr>
        <w:t>★保安服务：供应商具备《保安服务许可证》（提供证书复印件）或承诺签订合同之后按《保安服务管理条例》的要求到公安机关备案，并于终止安保服务之日起 30 日内到备案的公安机关撤销备案（</w:t>
      </w:r>
      <w:r>
        <w:rPr>
          <w:sz w:val="21"/>
        </w:rPr>
        <w:t>提供承诺函，可参照“投标文件格式与要求”中《承诺函》格式</w:t>
      </w:r>
      <w:r>
        <w:rPr>
          <w:sz w:val="21"/>
        </w:rPr>
        <w:t>）。</w:t>
      </w:r>
    </w:p>
    <w:p>
      <w:pPr>
        <w:pStyle w:val="null3"/>
        <w:ind w:firstLine="420"/>
      </w:pPr>
      <w:r>
        <w:rPr>
          <w:sz w:val="21"/>
        </w:rPr>
        <w:t xml:space="preserve">1  </w:t>
      </w:r>
      <w:r>
        <w:rPr>
          <w:sz w:val="21"/>
        </w:rPr>
        <w:t>项目概述</w:t>
      </w:r>
    </w:p>
    <w:p>
      <w:pPr>
        <w:pStyle w:val="null3"/>
        <w:jc w:val="both"/>
      </w:pPr>
      <w:r>
        <w:rPr>
          <w:sz w:val="21"/>
        </w:rPr>
        <w:t xml:space="preserve">1.1  </w:t>
      </w:r>
      <w:r>
        <w:rPr>
          <w:sz w:val="21"/>
        </w:rPr>
        <w:t>基本情况</w:t>
      </w:r>
    </w:p>
    <w:p>
      <w:pPr>
        <w:pStyle w:val="null3"/>
        <w:jc w:val="both"/>
      </w:pPr>
      <w:r>
        <w:rPr>
          <w:sz w:val="21"/>
        </w:rPr>
        <w:t>（1）项目名称：广东省环境监控中心大楼物业管理服务项目（2025年-2027年）。</w:t>
      </w:r>
    </w:p>
    <w:p>
      <w:pPr>
        <w:pStyle w:val="null3"/>
        <w:jc w:val="both"/>
      </w:pPr>
      <w:r>
        <w:rPr>
          <w:sz w:val="21"/>
        </w:rPr>
        <w:t>（2）采购方式：公开招标。</w:t>
      </w:r>
    </w:p>
    <w:p>
      <w:pPr>
        <w:pStyle w:val="null3"/>
        <w:jc w:val="both"/>
      </w:pPr>
      <w:r>
        <w:rPr>
          <w:sz w:val="21"/>
        </w:rPr>
        <w:t>（3）采购内容：本项目为广东省环境监控中心大楼物业管理服务，内容包含但不限于房屋建筑管理养护、安保服务、保洁服务、机电设备运行维护、消防、停车场、绿化、会议服务、饭堂管理和除虫灭害等；海洋中心物业管理服务，内容包含但不限于保洁服务、消防等，具体按采购人要求开展。</w:t>
      </w:r>
    </w:p>
    <w:p>
      <w:pPr>
        <w:pStyle w:val="null3"/>
        <w:jc w:val="both"/>
      </w:pPr>
      <w:r>
        <w:rPr>
          <w:sz w:val="21"/>
        </w:rPr>
        <w:t>（4）项目服务单位：广东省生态环境监测中心、广东省固体废物和化学品环境中心、广东省环境技术中心，各单位独立核算。</w:t>
      </w:r>
    </w:p>
    <w:p>
      <w:pPr>
        <w:pStyle w:val="null3"/>
        <w:jc w:val="both"/>
      </w:pPr>
      <w:r>
        <w:rPr>
          <w:sz w:val="21"/>
        </w:rPr>
        <w:t>（5）项目预算：总预算654万元/3年（218万元/年），合同一年一签，采购人根据年度考核情况决定是否续签合同，第二、三年预算以当年财政批复为准。省监测中心约180万元；固废中心约24万元；技术中心约14万元，最终以中标价为准。</w:t>
      </w:r>
    </w:p>
    <w:p>
      <w:pPr>
        <w:pStyle w:val="null3"/>
        <w:jc w:val="both"/>
      </w:pPr>
      <w:r>
        <w:rPr>
          <w:sz w:val="21"/>
        </w:rPr>
        <w:t>（6）项目服务期：合同期限为合同生效后三年（36个月）。</w:t>
      </w:r>
    </w:p>
    <w:p>
      <w:pPr>
        <w:pStyle w:val="null3"/>
        <w:jc w:val="both"/>
      </w:pPr>
      <w:r>
        <w:rPr>
          <w:sz w:val="21"/>
        </w:rPr>
        <w:t>（7）投标人应对本项目所有内容进行投标，不允许只对其中部分内容进行投标。</w:t>
      </w:r>
    </w:p>
    <w:p>
      <w:pPr>
        <w:pStyle w:val="null3"/>
        <w:jc w:val="both"/>
      </w:pPr>
      <w:r>
        <w:rPr>
          <w:sz w:val="21"/>
        </w:rPr>
        <w:t xml:space="preserve">1.2  </w:t>
      </w:r>
      <w:r>
        <w:rPr>
          <w:sz w:val="21"/>
        </w:rPr>
        <w:t>物业组成</w:t>
      </w:r>
    </w:p>
    <w:p>
      <w:pPr>
        <w:pStyle w:val="null3"/>
        <w:jc w:val="both"/>
      </w:pPr>
      <w:r>
        <w:rPr>
          <w:sz w:val="21"/>
        </w:rPr>
        <w:t>1.2.1</w:t>
      </w:r>
      <w:r>
        <w:rPr>
          <w:sz w:val="21"/>
        </w:rPr>
        <w:t>广东省环境监控中心大楼位于广州市海珠区芳园路8号，大楼地上15层，地下室、大楼周边为公共部分，总用地面面积5857平方米，建筑面积15585平方米，其中：地下室面积3221平方米（含机械停车车库建筑面积2668平方米，停车位45个）。各楼层主要功能：</w:t>
      </w:r>
    </w:p>
    <w:p>
      <w:pPr>
        <w:pStyle w:val="null3"/>
        <w:jc w:val="both"/>
      </w:pPr>
      <w:r>
        <w:rPr>
          <w:sz w:val="21"/>
        </w:rPr>
        <w:t>a</w:t>
      </w:r>
      <w:r>
        <w:rPr>
          <w:sz w:val="21"/>
        </w:rPr>
        <w:t>、地下室为停车场、设备房、机械停车架、人防室；</w:t>
      </w:r>
    </w:p>
    <w:p>
      <w:pPr>
        <w:pStyle w:val="null3"/>
        <w:jc w:val="both"/>
      </w:pPr>
      <w:r>
        <w:rPr>
          <w:sz w:val="21"/>
        </w:rPr>
        <w:t>b</w:t>
      </w:r>
      <w:r>
        <w:rPr>
          <w:sz w:val="21"/>
        </w:rPr>
        <w:t>、1层为大堂、会商中心、餐厅及消防控制室；</w:t>
      </w:r>
    </w:p>
    <w:p>
      <w:pPr>
        <w:pStyle w:val="null3"/>
        <w:jc w:val="both"/>
      </w:pPr>
      <w:r>
        <w:rPr>
          <w:sz w:val="21"/>
        </w:rPr>
        <w:t>c</w:t>
      </w:r>
      <w:r>
        <w:rPr>
          <w:sz w:val="21"/>
        </w:rPr>
        <w:t>、2层为网络机房、监控大厅；</w:t>
      </w:r>
    </w:p>
    <w:p>
      <w:pPr>
        <w:pStyle w:val="null3"/>
        <w:jc w:val="both"/>
      </w:pPr>
      <w:r>
        <w:rPr>
          <w:sz w:val="21"/>
        </w:rPr>
        <w:t>d</w:t>
      </w:r>
      <w:r>
        <w:rPr>
          <w:sz w:val="21"/>
        </w:rPr>
        <w:t>、3-8层办公楼层（含会议室、档案室等）；</w:t>
      </w:r>
    </w:p>
    <w:p>
      <w:pPr>
        <w:pStyle w:val="null3"/>
        <w:jc w:val="both"/>
      </w:pPr>
      <w:r>
        <w:rPr>
          <w:sz w:val="21"/>
        </w:rPr>
        <w:t>e</w:t>
      </w:r>
      <w:r>
        <w:rPr>
          <w:sz w:val="21"/>
        </w:rPr>
        <w:t>、9-14层为实验室；</w:t>
      </w:r>
    </w:p>
    <w:p>
      <w:pPr>
        <w:pStyle w:val="null3"/>
        <w:jc w:val="both"/>
      </w:pPr>
      <w:r>
        <w:rPr>
          <w:sz w:val="21"/>
        </w:rPr>
        <w:t>f</w:t>
      </w:r>
      <w:r>
        <w:rPr>
          <w:sz w:val="21"/>
        </w:rPr>
        <w:t>、15层为土壤样品库、文体活动室及会议室；</w:t>
      </w:r>
    </w:p>
    <w:p>
      <w:pPr>
        <w:pStyle w:val="null3"/>
        <w:jc w:val="both"/>
      </w:pPr>
      <w:r>
        <w:rPr>
          <w:sz w:val="21"/>
        </w:rPr>
        <w:t>g</w:t>
      </w:r>
      <w:r>
        <w:rPr>
          <w:sz w:val="21"/>
        </w:rPr>
        <w:t>、16层为设备层。</w:t>
      </w:r>
    </w:p>
    <w:p>
      <w:pPr>
        <w:pStyle w:val="null3"/>
        <w:jc w:val="both"/>
      </w:pPr>
      <w:r>
        <w:rPr>
          <w:sz w:val="21"/>
        </w:rPr>
        <w:t xml:space="preserve">1.2.2 </w:t>
      </w:r>
      <w:r>
        <w:rPr>
          <w:sz w:val="21"/>
        </w:rPr>
        <w:t>海洋中心，建筑面积4181平方米。地址：广州市南沙区市南路东涌段4号2号楼。</w:t>
      </w:r>
    </w:p>
    <w:p>
      <w:pPr>
        <w:pStyle w:val="null3"/>
        <w:jc w:val="both"/>
      </w:pPr>
      <w:r>
        <w:rPr>
          <w:sz w:val="21"/>
        </w:rPr>
        <w:t xml:space="preserve">1.3  </w:t>
      </w:r>
      <w:r>
        <w:rPr>
          <w:sz w:val="21"/>
        </w:rPr>
        <w:t>设备设施情况</w:t>
      </w:r>
    </w:p>
    <w:p>
      <w:pPr>
        <w:pStyle w:val="null3"/>
        <w:jc w:val="center"/>
      </w:pPr>
      <w:r>
        <w:rPr>
          <w:sz w:val="21"/>
        </w:rPr>
        <w:t>广东省环境监控中心大楼主要设施</w:t>
      </w:r>
    </w:p>
    <w:tbl>
      <w:tblPr>
        <w:tblW w:w="0" w:type="auto"/>
        <w:tblBorders>
          <w:top w:val="single"/>
          <w:left w:val="single"/>
          <w:bottom w:val="single"/>
          <w:right w:val="single"/>
          <w:insideH w:val="single"/>
          <w:insideV w:val="single"/>
        </w:tblBorders>
      </w:tblPr>
      <w:tblGrid>
        <w:gridCol w:w="951"/>
        <w:gridCol w:w="2456"/>
        <w:gridCol w:w="2570"/>
        <w:gridCol w:w="2329"/>
      </w:tblGrid>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2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w:t>
            </w:r>
          </w:p>
        </w:tc>
        <w:tc>
          <w:tcPr>
            <w:tcW w:type="dxa" w:w="25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内容</w:t>
            </w:r>
          </w:p>
        </w:tc>
        <w:tc>
          <w:tcPr>
            <w:tcW w:type="dxa" w:w="23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数量</w:t>
            </w:r>
          </w:p>
        </w:tc>
      </w:tr>
      <w:tr>
        <w:tc>
          <w:tcPr>
            <w:tcW w:type="dxa" w:w="9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1</w:t>
            </w:r>
          </w:p>
        </w:tc>
        <w:tc>
          <w:tcPr>
            <w:tcW w:type="dxa" w:w="2456"/>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配电系统</w:t>
            </w:r>
          </w:p>
          <w:p>
            <w:pPr>
              <w:pStyle w:val="null3"/>
              <w:jc w:val="both"/>
            </w:pPr>
            <w:r>
              <w:rPr>
                <w:sz w:val="21"/>
              </w:rPr>
              <w:t>（800kV2台/2000kV1台）</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高压电柜</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台</w:t>
            </w:r>
          </w:p>
        </w:tc>
      </w:tr>
      <w:tr>
        <w:tc>
          <w:tcPr>
            <w:tcW w:type="dxa" w:w="951"/>
            <w:vMerge/>
            <w:tcBorders>
              <w:top w:val="none" w:color="000000" w:sz="4"/>
              <w:left w:val="single" w:color="000000" w:sz="4"/>
              <w:bottom w:val="none" w:color="000000" w:sz="4"/>
              <w:right w:val="single" w:color="000000" w:sz="4"/>
            </w:tcBorders>
          </w:tcPr>
          <w:p/>
        </w:tc>
        <w:tc>
          <w:tcPr>
            <w:tcW w:type="dxa" w:w="2456"/>
            <w:vMerge/>
            <w:tcBorders>
              <w:top w:val="none" w:color="000000" w:sz="4"/>
              <w:left w:val="none" w:color="000000" w:sz="4"/>
              <w:bottom w:val="non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变电房（低压）</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台</w:t>
            </w:r>
          </w:p>
        </w:tc>
      </w:tr>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2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UPS</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200kVa</w:t>
            </w:r>
            <w:r>
              <w:rPr>
                <w:sz w:val="21"/>
              </w:rPr>
              <w:t>，UPS主机</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电源柜3个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电梯</w:t>
            </w:r>
          </w:p>
          <w:p>
            <w:pPr>
              <w:pStyle w:val="null3"/>
              <w:jc w:val="both"/>
            </w:pPr>
            <w:r>
              <w:rPr>
                <w:sz w:val="21"/>
              </w:rPr>
              <w:t>（ZFTK1000/1.75-JXW）</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珠江富士（2010年建成）</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台</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空调</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多联体（1-2楼）</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23</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3P</w:t>
            </w:r>
            <w:r>
              <w:rPr>
                <w:sz w:val="21"/>
              </w:rPr>
              <w:t>分体</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118</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5P</w:t>
            </w:r>
            <w:r>
              <w:rPr>
                <w:sz w:val="21"/>
              </w:rPr>
              <w:t>分体</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35</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立式5P</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实验室水冷机（主机3楼东西平台，分机9-14楼）</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主机13台</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发电机（含低压电房）</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负一楼（800kW，龙源动力）</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台</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废水处理设施</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负一楼（WSN Se-10T）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套</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通风设施</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排风系统</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个</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负2层抽风管</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大楼洗手间抽风系统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r>
              <w:rPr>
                <w:sz w:val="21"/>
              </w:rPr>
              <w:t>个/层</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监控摄像头</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322</w:t>
            </w:r>
            <w:r>
              <w:rPr>
                <w:sz w:val="21"/>
              </w:rPr>
              <w:t>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门禁系统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套</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车库闸口</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个</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水泵</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生活水泵</w:t>
            </w:r>
          </w:p>
          <w:p>
            <w:pPr>
              <w:pStyle w:val="null3"/>
              <w:jc w:val="both"/>
            </w:pPr>
            <w:r>
              <w:rPr>
                <w:sz w:val="21"/>
              </w:rPr>
              <w:t>（5.5kW1台，7.5kW2台）</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个</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地下排水</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井20泵（一备一用）</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监控</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个</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消防水泵</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14</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楼宇人脸识别门禁系统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楼宇人脸识别/体温测量</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套门闸（各一进一出）</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机械停车系统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区45车位</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45</w:t>
            </w:r>
            <w:r>
              <w:rPr>
                <w:sz w:val="21"/>
              </w:rPr>
              <w:t>车位</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16</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会议室</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楼、2楼、5楼、6楼、8楼、15楼</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间</w:t>
            </w:r>
          </w:p>
        </w:tc>
      </w:tr>
    </w:tbl>
    <w:p>
      <w:pPr>
        <w:pStyle w:val="null3"/>
        <w:jc w:val="both"/>
      </w:pPr>
      <w:r>
        <w:rPr>
          <w:sz w:val="21"/>
        </w:rPr>
        <w:t xml:space="preserve">2  </w:t>
      </w:r>
      <w:r>
        <w:rPr>
          <w:sz w:val="21"/>
        </w:rPr>
        <w:t>物业管理总体要求与服务范围</w:t>
      </w:r>
    </w:p>
    <w:p>
      <w:pPr>
        <w:pStyle w:val="null3"/>
        <w:jc w:val="both"/>
      </w:pPr>
      <w:r>
        <w:rPr>
          <w:sz w:val="21"/>
        </w:rPr>
        <w:t xml:space="preserve">2.1  </w:t>
      </w:r>
      <w:r>
        <w:rPr>
          <w:sz w:val="21"/>
        </w:rPr>
        <w:t>物业管理总体要求</w:t>
      </w:r>
    </w:p>
    <w:p>
      <w:pPr>
        <w:pStyle w:val="null3"/>
        <w:jc w:val="both"/>
      </w:pPr>
      <w:r>
        <w:rPr>
          <w:sz w:val="21"/>
        </w:rPr>
        <w:t>（1）采购人作为广东省重要的环境监测与预警单位，对安全性、保密性、规范性、技术性要求严格。投标人应根据国家有关法律、法规，对采购人物业进行维护服务的物业管理，保障物业的合理使用，创造和保持整洁、文明、安全的工作环境。</w:t>
      </w:r>
    </w:p>
    <w:p>
      <w:pPr>
        <w:pStyle w:val="null3"/>
        <w:jc w:val="both"/>
      </w:pPr>
      <w:r>
        <w:rPr>
          <w:sz w:val="21"/>
        </w:rPr>
        <w:t>（2）采购人对投标人组建的物业管理机构进行业务归口监督管理，投标人履行物业管理合同，按照合同约定提供物业管理服务，每月向采购人提交本项目投入员工的人数、工资福利、物业维修等报表。采购人有权不定期抽查投标方人员配置情况。</w:t>
      </w:r>
    </w:p>
    <w:p>
      <w:pPr>
        <w:pStyle w:val="null3"/>
        <w:jc w:val="both"/>
      </w:pPr>
      <w:r>
        <w:rPr>
          <w:sz w:val="21"/>
        </w:rPr>
        <w:t>（3）投标人对本项目的物业管理方案、组织架构、人员录用、建立的各项规章制度，在实施前经采购人审核批准，且主要管理人员的任命须经过采购人审查同意后才能确定。</w:t>
      </w:r>
    </w:p>
    <w:p>
      <w:pPr>
        <w:pStyle w:val="null3"/>
        <w:jc w:val="both"/>
      </w:pPr>
      <w:r>
        <w:rPr>
          <w:sz w:val="21"/>
        </w:rPr>
        <w:t>（4）投标人需承诺重要岗位的设置、人员调整要事先征求采购人意见。</w:t>
      </w:r>
    </w:p>
    <w:p>
      <w:pPr>
        <w:pStyle w:val="null3"/>
        <w:jc w:val="both"/>
      </w:pPr>
      <w:r>
        <w:rPr>
          <w:sz w:val="21"/>
        </w:rPr>
        <w:t>（5）投标人在做好工作的同时，有责任向采购人提供合理化建议，以提高管理效率和管理质量。</w:t>
      </w:r>
    </w:p>
    <w:p>
      <w:pPr>
        <w:pStyle w:val="null3"/>
        <w:jc w:val="both"/>
      </w:pPr>
      <w:r>
        <w:rPr>
          <w:sz w:val="21"/>
        </w:rPr>
        <w:t>（6）物业管理区域内的供水、供电、通讯等公用事业设施及管线的维修养护责任，除有明确由相关公用事业单位负责的部位外，投标人须承担维修养护责任。法律、法规另有规定的，从其规定。</w:t>
      </w:r>
    </w:p>
    <w:p>
      <w:pPr>
        <w:pStyle w:val="null3"/>
        <w:jc w:val="both"/>
      </w:pPr>
      <w:r>
        <w:rPr>
          <w:sz w:val="21"/>
        </w:rPr>
        <w:t>（7）投标人负责包括但不限于满足工作要求的工作人员制服、警具警械、对讲机（不少于 10 台）、机电维修工（机）具、卫生清洁工（机）具、液压升降梯（平台）、劳保用品等。</w:t>
      </w:r>
    </w:p>
    <w:p>
      <w:pPr>
        <w:pStyle w:val="null3"/>
        <w:jc w:val="both"/>
      </w:pPr>
      <w:r>
        <w:rPr>
          <w:sz w:val="21"/>
        </w:rPr>
        <w:t>（8）投标人因维护需要采购人配合时，应事先与采购人取得联系沟通，采购人提供方便和配合，如事先无与采购人取得联系沟通造成物业损害时，投标人应承担其责任。</w:t>
      </w:r>
    </w:p>
    <w:p>
      <w:pPr>
        <w:pStyle w:val="null3"/>
        <w:jc w:val="both"/>
      </w:pPr>
      <w:r>
        <w:rPr>
          <w:sz w:val="21"/>
        </w:rPr>
        <w:t>（9）合同期满后，投标人应将物业管理有关资料整理，无条件移交采购人。</w:t>
      </w:r>
    </w:p>
    <w:p>
      <w:pPr>
        <w:pStyle w:val="null3"/>
        <w:jc w:val="both"/>
      </w:pPr>
      <w:r>
        <w:rPr>
          <w:sz w:val="21"/>
        </w:rPr>
        <w:t>（10）投标人应建立健全的各项规章制度，针对各个岗位的特点，制定出切实可行的规定，具体操作流程，同时要建立一套完整的预防突发事件的应急措施机制。</w:t>
      </w:r>
    </w:p>
    <w:p>
      <w:pPr>
        <w:pStyle w:val="null3"/>
        <w:jc w:val="both"/>
      </w:pPr>
      <w:r>
        <w:rPr>
          <w:sz w:val="21"/>
        </w:rPr>
        <w:t>（11）投标人在日常管理中要建立交接班，保养等日志登记制度，建立对岗位人员量化考核、评分制度及具体实施计划，同时将规章制度交采购人审核备案，以便采购人的监督检查。</w:t>
      </w:r>
    </w:p>
    <w:p>
      <w:pPr>
        <w:pStyle w:val="null3"/>
        <w:jc w:val="both"/>
      </w:pPr>
      <w:r>
        <w:rPr>
          <w:sz w:val="21"/>
        </w:rPr>
        <w:t>（12）允许分包内容：</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02"/>
        <w:gridCol w:w="1928"/>
        <w:gridCol w:w="1453"/>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w:t>
            </w:r>
          </w:p>
        </w:tc>
        <w:tc>
          <w:tcPr>
            <w:tcW w:type="dxa" w:w="16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分项采购预算（万元/年）</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分包对应行业的划分标准</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饭堂管理</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42.01</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餐饮服务</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外墙清洗</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3.24</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物业管理</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化粪池、隔油池清疏</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0.36</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物业管理</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电梯维修保养</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3.48</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高压设备维保</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1.44</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消防设备维保</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机械停车系统维保</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1.93</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bl>
    <w:p>
      <w:pPr>
        <w:pStyle w:val="null3"/>
        <w:ind w:firstLine="420"/>
        <w:jc w:val="both"/>
      </w:pPr>
      <w:r>
        <w:rPr>
          <w:sz w:val="21"/>
          <w:shd w:fill="FFFFFF" w:val="clear"/>
        </w:rPr>
        <w:t>注：</w:t>
      </w:r>
    </w:p>
    <w:p>
      <w:pPr>
        <w:pStyle w:val="null3"/>
        <w:ind w:firstLine="420"/>
        <w:jc w:val="both"/>
      </w:pPr>
      <w:r>
        <w:rPr>
          <w:sz w:val="21"/>
        </w:rPr>
        <w:t>1.</w:t>
      </w:r>
      <w:r>
        <w:rPr>
          <w:sz w:val="21"/>
        </w:rPr>
        <w:t>本项目上述服务内容允许分包。分包标的资金日常管理：采购人仅向中标人（成交人）支付合同款项。接受分包供应商价款由中标人（成交人）支付。中标人（成交人）应建立资金日常管理制度，严格资金日常管理，避免资金支付风险。</w:t>
      </w:r>
    </w:p>
    <w:p>
      <w:pPr>
        <w:pStyle w:val="null3"/>
        <w:ind w:firstLine="420"/>
        <w:jc w:val="both"/>
      </w:pPr>
      <w:r>
        <w:rPr>
          <w:sz w:val="21"/>
        </w:rPr>
        <w:t>2.</w:t>
      </w:r>
      <w:r>
        <w:rPr>
          <w:sz w:val="21"/>
        </w:rPr>
        <w:t>★如采取分包的，接受分包供应商不得再次分包。（接受分包供应商提供承诺函）注：如未采取分包的，则无须提供承诺。</w:t>
      </w:r>
    </w:p>
    <w:p>
      <w:pPr>
        <w:pStyle w:val="null3"/>
        <w:ind w:firstLine="420"/>
        <w:jc w:val="both"/>
      </w:pPr>
      <w:r>
        <w:rPr>
          <w:sz w:val="21"/>
        </w:rPr>
        <w:t>3.</w:t>
      </w:r>
      <w:r>
        <w:rPr>
          <w:sz w:val="21"/>
        </w:rPr>
        <w:t>如供应商采用合同分包，项目实施后接受分包的公司须与投标时一致，且在投标时提供的分包协议应符合本项目要求及相关政策法规规定。</w:t>
      </w:r>
    </w:p>
    <w:p>
      <w:pPr>
        <w:pStyle w:val="null3"/>
        <w:ind w:firstLine="420"/>
        <w:jc w:val="both"/>
      </w:pPr>
      <w:r>
        <w:rPr>
          <w:sz w:val="21"/>
        </w:rPr>
        <w:t>4.</w:t>
      </w:r>
      <w:r>
        <w:rPr>
          <w:sz w:val="21"/>
        </w:rPr>
        <w:t>分包内容涉及多个行业，不同行业的分包内容应分包给不同的供应商。</w:t>
      </w:r>
    </w:p>
    <w:p>
      <w:pPr>
        <w:pStyle w:val="null3"/>
        <w:ind w:firstLine="525"/>
        <w:jc w:val="both"/>
      </w:pPr>
      <w:r>
        <w:rPr>
          <w:sz w:val="21"/>
        </w:rPr>
        <w:t>★5. 电梯维修保养：供应商（如电梯维修保养服务采取分包的，则为接受分包的供应商）须具备行政主管部门颁发的《中华人民共和国特种设备安装改造修理（维修）许可证》（许可包含电梯的安装或修理（维修）或改造）或者《中华人民共和国特种设备生产许可证》（投标时提供证书扫描件）。</w:t>
      </w:r>
    </w:p>
    <w:p>
      <w:pPr>
        <w:pStyle w:val="null3"/>
        <w:ind w:firstLine="420"/>
        <w:jc w:val="both"/>
      </w:pPr>
      <w:r>
        <w:rPr>
          <w:sz w:val="21"/>
        </w:rPr>
        <w:t>★6.机械停车系统维保：①供应商（如机械停车系统维保采取分包的，则为接受委托（分包）的第三方机构）须具备《中华人民共和国特种设备安装改造维修许可证》或《中华人民共和国特种设备生产许可证》，许可项目包含机械式停车设备修理（投标时提供证书复印件）。</w:t>
      </w:r>
    </w:p>
    <w:p>
      <w:pPr>
        <w:pStyle w:val="null3"/>
        <w:ind w:firstLine="420"/>
        <w:jc w:val="both"/>
      </w:pPr>
      <w:r>
        <w:rPr>
          <w:sz w:val="21"/>
        </w:rPr>
        <w:t>★7.饭堂管理服务：</w:t>
      </w:r>
      <w:r>
        <w:rPr>
          <w:sz w:val="21"/>
        </w:rPr>
        <w:t>供应商（如</w:t>
      </w:r>
      <w:r>
        <w:rPr>
          <w:sz w:val="21"/>
        </w:rPr>
        <w:t>饭堂管理服务</w:t>
      </w:r>
      <w:r>
        <w:rPr>
          <w:sz w:val="21"/>
        </w:rPr>
        <w:t>采取分包的，则为接受分包的供应商）须具备</w:t>
      </w:r>
      <w:r>
        <w:rPr>
          <w:sz w:val="21"/>
        </w:rPr>
        <w:t>有效的《食品经营许可证》或《食品药品经营许可证》</w:t>
      </w:r>
      <w:r>
        <w:rPr>
          <w:sz w:val="21"/>
        </w:rPr>
        <w:t>（投标时提供证书复印件）。</w:t>
      </w:r>
    </w:p>
    <w:p>
      <w:pPr>
        <w:pStyle w:val="null3"/>
        <w:jc w:val="both"/>
      </w:pPr>
      <w:r>
        <w:rPr>
          <w:sz w:val="21"/>
        </w:rPr>
        <w:t>（13）合同期内采购人新增各类设备（大型设备除外）的管理、维修、保养等人工费用由中标方负责在本次采购费用中统筹解决，采购人不另增加费用。</w:t>
      </w:r>
    </w:p>
    <w:p>
      <w:pPr>
        <w:pStyle w:val="null3"/>
        <w:jc w:val="both"/>
      </w:pPr>
      <w:r>
        <w:rPr>
          <w:sz w:val="21"/>
        </w:rPr>
        <w:t>（14）采购人在条件许可的情况下，无偿提供办公场所（含水电费）给服务供应方作办公使用。投标方办公、水电使用应遵守采购人的相关管理规定。</w:t>
      </w:r>
    </w:p>
    <w:p>
      <w:pPr>
        <w:pStyle w:val="null3"/>
        <w:jc w:val="both"/>
      </w:pPr>
      <w:r>
        <w:rPr>
          <w:sz w:val="21"/>
        </w:rPr>
        <w:t>（15）双方根据采购文件中采购需求的内容确定《物业服务/管理委托合同》及附件条款。</w:t>
      </w:r>
    </w:p>
    <w:p>
      <w:pPr>
        <w:pStyle w:val="null3"/>
        <w:jc w:val="both"/>
      </w:pPr>
      <w:r>
        <w:rPr>
          <w:sz w:val="21"/>
        </w:rPr>
        <w:t>（16）自安保服务之日起30日内向物业服务所在地区的公安机关办理备案。</w:t>
      </w:r>
    </w:p>
    <w:p>
      <w:pPr>
        <w:pStyle w:val="null3"/>
        <w:jc w:val="both"/>
      </w:pPr>
      <w:r>
        <w:rPr>
          <w:sz w:val="21"/>
        </w:rPr>
        <w:t>（17）投标人外包的服务项目，须严格审查项目承接公司的资质以及实力，在委托前须征求采购人意见，相关委托合同应报采购人备案。外包服务有专人负责监督维保养护过程的安全操作及验收工作。由于项目外包产生的政治、经济、法律责任由投标人承担。</w:t>
      </w:r>
    </w:p>
    <w:p>
      <w:pPr>
        <w:pStyle w:val="null3"/>
        <w:jc w:val="both"/>
      </w:pPr>
      <w:r>
        <w:rPr>
          <w:sz w:val="21"/>
        </w:rPr>
        <w:t>（18）协助采购人做好物业管理范围内的大楼装修工程、仪器设备维修护等工作。</w:t>
      </w:r>
    </w:p>
    <w:p>
      <w:pPr>
        <w:pStyle w:val="null3"/>
        <w:jc w:val="both"/>
      </w:pPr>
      <w:r>
        <w:rPr>
          <w:sz w:val="21"/>
        </w:rPr>
        <w:t>（19）严格遵守《保守国家秘密法》相关规定，应与采购方签订保密协议并严格遵守；同时项目的服务人员、服务分包单位或个人应与采购方签订保密协议。</w:t>
      </w:r>
    </w:p>
    <w:p>
      <w:pPr>
        <w:pStyle w:val="null3"/>
        <w:jc w:val="both"/>
      </w:pPr>
      <w:r>
        <w:rPr>
          <w:sz w:val="21"/>
        </w:rPr>
        <w:t>★投标人需承诺：应按照《中华人民共和国社会保险法》和《住房公积金管理条例》的相关规定，支付国家规定须购买的社会保险费用和缴存住房公积金。提供承诺函，可参照“投标文件格式与要求”中《承诺函》格式</w:t>
      </w:r>
    </w:p>
    <w:p>
      <w:pPr>
        <w:pStyle w:val="null3"/>
        <w:jc w:val="both"/>
      </w:pPr>
      <w:r>
        <w:rPr>
          <w:sz w:val="21"/>
        </w:rPr>
        <w:t>★投标人需承诺：具备利用自身资源满足临时应急抽调含会场服务、清洁服务、工程技工等人员一次性不少于10人的调配能力并在2小时内人员全部到岗。提供承诺函，可参照“投标文件格式与要求”中《承诺函》格式</w:t>
      </w:r>
    </w:p>
    <w:p>
      <w:pPr>
        <w:pStyle w:val="null3"/>
        <w:jc w:val="both"/>
      </w:pPr>
      <w:r>
        <w:rPr>
          <w:sz w:val="21"/>
        </w:rPr>
        <w:t xml:space="preserve">2.2  </w:t>
      </w:r>
      <w:r>
        <w:rPr>
          <w:sz w:val="21"/>
        </w:rPr>
        <w:t>物业管理服务范围</w:t>
      </w:r>
    </w:p>
    <w:p>
      <w:pPr>
        <w:pStyle w:val="null3"/>
        <w:jc w:val="both"/>
      </w:pPr>
      <w:r>
        <w:rPr>
          <w:sz w:val="21"/>
        </w:rPr>
        <w:t>投标人制定物业管理服务工作计划,并按物业管理专业化、标准化、规范化要求,组织实施以下各项服务工作。</w:t>
      </w:r>
    </w:p>
    <w:p>
      <w:pPr>
        <w:pStyle w:val="null3"/>
        <w:jc w:val="both"/>
      </w:pPr>
      <w:r>
        <w:rPr>
          <w:sz w:val="21"/>
        </w:rPr>
        <w:t>（1）房屋建筑管理、养护和维修，包括：基础、承重结构部位、人防地下室、内外墙体、柱、梁、楼板、露台、屋顶、内外墙面(含玻璃幕墙)、门、厅、楼梯/电梯间、走廊、厕所、设备机房、下水道、厨房和通道等。</w:t>
      </w:r>
    </w:p>
    <w:p>
      <w:pPr>
        <w:pStyle w:val="null3"/>
        <w:jc w:val="both"/>
      </w:pPr>
      <w:r>
        <w:rPr>
          <w:sz w:val="21"/>
        </w:rPr>
        <w:t>（2）公共设施、设备管理、维修和养护，包括但不限于：消防系统，配电系统，高低压，防雷系统，给排水系统，车库（含机械停车），楼宇智能化系统，大楼保安系统，电梯，空调系统，照明系统，垃圾清运设施及化粪池、厨房隔油隔渣池，会议室设施设备等（电梯、车库（含机械停车）等设施设备的维修保养须有相应资质或委托有资质的第三方）。</w:t>
      </w:r>
    </w:p>
    <w:p>
      <w:pPr>
        <w:pStyle w:val="null3"/>
        <w:jc w:val="both"/>
      </w:pPr>
      <w:r>
        <w:rPr>
          <w:sz w:val="21"/>
        </w:rPr>
        <w:t>（3）规划红线内属物业管理范围包括但不限于道路、室外给排水管道、沟、渠、池等公用设施和市政配套服务设施的维修、养护和管理。</w:t>
      </w:r>
    </w:p>
    <w:p>
      <w:pPr>
        <w:pStyle w:val="null3"/>
        <w:jc w:val="both"/>
      </w:pPr>
      <w:r>
        <w:rPr>
          <w:sz w:val="21"/>
        </w:rPr>
        <w:t>（4）大楼保洁服务。包括房屋共用部位、停车场、各楼层会议室、办公室、饭堂、实验室及卫生间的卫生清洁。每天垃圾清运，按照有关规定定期灭虫灭鼠；一年一次外墙清洁、蓄水池每季度清洗消毒管理和大楼垃圾清运等。</w:t>
      </w:r>
    </w:p>
    <w:p>
      <w:pPr>
        <w:pStyle w:val="null3"/>
        <w:jc w:val="both"/>
      </w:pPr>
      <w:r>
        <w:rPr>
          <w:sz w:val="21"/>
        </w:rPr>
        <w:t>（5）大楼的安保服务。24小时安全监控、巡视、门岗值勤，来访登记，负责妥善维护突发事件的现场秩序；负责办公楼周围环境秩序管理。</w:t>
      </w:r>
    </w:p>
    <w:p>
      <w:pPr>
        <w:pStyle w:val="null3"/>
        <w:jc w:val="both"/>
      </w:pPr>
      <w:r>
        <w:rPr>
          <w:sz w:val="21"/>
        </w:rPr>
        <w:t>（6）负责大楼消防安全管理服务，大楼消防安全按照有关规范值班，消防设施维护保养。</w:t>
      </w:r>
    </w:p>
    <w:p>
      <w:pPr>
        <w:pStyle w:val="null3"/>
        <w:jc w:val="both"/>
      </w:pPr>
      <w:r>
        <w:rPr>
          <w:sz w:val="21"/>
        </w:rPr>
        <w:t>（7）会议室的管理及会务服务。</w:t>
      </w:r>
    </w:p>
    <w:p>
      <w:pPr>
        <w:pStyle w:val="null3"/>
        <w:jc w:val="both"/>
      </w:pPr>
      <w:r>
        <w:rPr>
          <w:sz w:val="21"/>
        </w:rPr>
        <w:t>（8）场地布置与管理,协助开展大型会议及活动等，临时性提供相关服务人员并承担相关服务工作。</w:t>
      </w:r>
    </w:p>
    <w:p>
      <w:pPr>
        <w:pStyle w:val="null3"/>
        <w:jc w:val="both"/>
      </w:pPr>
      <w:r>
        <w:rPr>
          <w:sz w:val="21"/>
        </w:rPr>
        <w:t>（9）大楼所属绿化养护。</w:t>
      </w:r>
    </w:p>
    <w:p>
      <w:pPr>
        <w:pStyle w:val="null3"/>
        <w:jc w:val="both"/>
      </w:pPr>
      <w:r>
        <w:rPr>
          <w:sz w:val="21"/>
        </w:rPr>
        <w:t>（10）停车场管理。</w:t>
      </w:r>
    </w:p>
    <w:p>
      <w:pPr>
        <w:pStyle w:val="null3"/>
        <w:jc w:val="both"/>
      </w:pPr>
      <w:r>
        <w:rPr>
          <w:sz w:val="21"/>
        </w:rPr>
        <w:t>（11）负责饭堂服务管理及饭堂物资的每日接送。负责饭堂服务管理、职工用餐和接待服务工作；职工饭堂卫生清洁工作。协助饭堂就餐人数、食材费用等相关信息的统计核算工作。</w:t>
      </w:r>
    </w:p>
    <w:p>
      <w:pPr>
        <w:pStyle w:val="null3"/>
        <w:jc w:val="both"/>
      </w:pPr>
      <w:r>
        <w:rPr>
          <w:sz w:val="21"/>
        </w:rPr>
        <w:t>（12）办公家具调整。</w:t>
      </w:r>
    </w:p>
    <w:p>
      <w:pPr>
        <w:pStyle w:val="null3"/>
        <w:jc w:val="both"/>
      </w:pPr>
      <w:r>
        <w:rPr>
          <w:sz w:val="21"/>
        </w:rPr>
        <w:t>（13）大楼防渗漏简易维护处理。</w:t>
      </w:r>
    </w:p>
    <w:p>
      <w:pPr>
        <w:pStyle w:val="null3"/>
        <w:jc w:val="both"/>
      </w:pPr>
      <w:r>
        <w:rPr>
          <w:sz w:val="21"/>
        </w:rPr>
        <w:t>（14）负责保洁物料及工程维修物料的提供。</w:t>
      </w:r>
    </w:p>
    <w:p>
      <w:pPr>
        <w:pStyle w:val="null3"/>
        <w:jc w:val="both"/>
      </w:pPr>
      <w:r>
        <w:rPr>
          <w:sz w:val="21"/>
        </w:rPr>
        <w:t>（15）物业管理档案资料管理。</w:t>
      </w:r>
    </w:p>
    <w:p>
      <w:pPr>
        <w:pStyle w:val="null3"/>
        <w:jc w:val="both"/>
      </w:pPr>
      <w:r>
        <w:rPr>
          <w:sz w:val="21"/>
        </w:rPr>
        <w:t>（16）大楼内部杂项管理业务。</w:t>
      </w:r>
    </w:p>
    <w:p>
      <w:pPr>
        <w:pStyle w:val="null3"/>
        <w:jc w:val="both"/>
      </w:pPr>
      <w:r>
        <w:rPr>
          <w:sz w:val="21"/>
        </w:rPr>
        <w:t>（17）法规和政策规定由物业管理公司管理的其它事项。</w:t>
      </w:r>
    </w:p>
    <w:p>
      <w:pPr>
        <w:pStyle w:val="null3"/>
        <w:jc w:val="both"/>
      </w:pPr>
      <w:r>
        <w:rPr>
          <w:sz w:val="21"/>
        </w:rPr>
        <w:t xml:space="preserve">2.3 </w:t>
      </w:r>
      <w:r>
        <w:rPr>
          <w:sz w:val="21"/>
        </w:rPr>
        <w:t>人员配置要求</w:t>
      </w:r>
    </w:p>
    <w:p>
      <w:pPr>
        <w:pStyle w:val="null3"/>
        <w:jc w:val="both"/>
      </w:pPr>
      <w:r>
        <w:rPr>
          <w:sz w:val="21"/>
        </w:rPr>
        <w:t>监控大楼涉及办公及实验场地,环境复杂，对安全性、规范性要求严格，投标人需设立完整的针对本项目物业管理服务组织机构，组织机构总人数不少于28人。</w:t>
      </w:r>
    </w:p>
    <w:p>
      <w:pPr>
        <w:pStyle w:val="null3"/>
        <w:jc w:val="both"/>
      </w:pPr>
      <w:r>
        <w:rPr>
          <w:sz w:val="21"/>
        </w:rPr>
        <w:t>（1）本项目要求配备人数不得少于28人，若因服务质量及标准达不到采购人招标需求需增加相应人员的，由中标方负责相应费用。</w:t>
      </w:r>
    </w:p>
    <w:p>
      <w:pPr>
        <w:pStyle w:val="null3"/>
        <w:jc w:val="both"/>
      </w:pPr>
      <w:r>
        <w:rPr>
          <w:sz w:val="21"/>
        </w:rPr>
        <w:t>（2）中标方对监控大楼物业的管理方案、组织架构、人员录用配备、技术水平、建立的各项规章制度，在实施前要报告采购人。</w:t>
      </w:r>
    </w:p>
    <w:p>
      <w:pPr>
        <w:pStyle w:val="null3"/>
        <w:jc w:val="both"/>
      </w:pPr>
      <w:r>
        <w:rPr>
          <w:sz w:val="21"/>
        </w:rPr>
        <w:t>（3）要求物业管理单位在人员上要按需配备、优质、高效且相对固定，在拟定组织架构设置、物业管理服务方案时，能充分考虑自身实力和管理优势。最大限度地满足采购人的需求，向业主提供质价相符的优质服务。</w:t>
      </w:r>
    </w:p>
    <w:p>
      <w:pPr>
        <w:pStyle w:val="null3"/>
        <w:jc w:val="both"/>
      </w:pPr>
      <w:r>
        <w:rPr>
          <w:sz w:val="21"/>
        </w:rPr>
        <w:t>（4）在处理特殊、紧急、突发事件时，采购人对物业管理人员有直接指挥权。</w:t>
      </w:r>
    </w:p>
    <w:p>
      <w:pPr>
        <w:pStyle w:val="null3"/>
        <w:jc w:val="both"/>
      </w:pPr>
      <w:r>
        <w:rPr>
          <w:sz w:val="21"/>
        </w:rPr>
        <w:t>（5）物业服务人员服装由物业管理公司与采购人协商后，由中标方统一采购，费用由中标方负责。</w:t>
      </w:r>
    </w:p>
    <w:p>
      <w:pPr>
        <w:pStyle w:val="null3"/>
        <w:jc w:val="both"/>
      </w:pPr>
      <w:r>
        <w:rPr>
          <w:sz w:val="21"/>
        </w:rPr>
        <w:t>（6）物业管理服务单位录用的人员应身体健康，遵纪守法，没有犯罪记录，不属于失信联合惩戒对象。专业岗位人员有相关的专业技术等级证书，持证上岗。</w:t>
      </w:r>
    </w:p>
    <w:p>
      <w:pPr>
        <w:pStyle w:val="null3"/>
        <w:jc w:val="both"/>
      </w:pPr>
      <w:r>
        <w:rPr>
          <w:sz w:val="21"/>
        </w:rPr>
        <w:t>（7）全部人员由物业管理公司按劳动法规定购买社会养老保险及附加险和住房公积金（五险一金）。</w:t>
      </w:r>
    </w:p>
    <w:p>
      <w:pPr>
        <w:pStyle w:val="null3"/>
        <w:jc w:val="both"/>
      </w:pPr>
      <w:r>
        <w:rPr>
          <w:sz w:val="21"/>
        </w:rPr>
        <w:t>（8）定期对物业人员进行培训拉练，保持人员的精神面貌。</w:t>
      </w:r>
    </w:p>
    <w:p>
      <w:pPr>
        <w:pStyle w:val="null3"/>
        <w:jc w:val="both"/>
      </w:pPr>
      <w:r>
        <w:rPr>
          <w:sz w:val="21"/>
        </w:rPr>
        <w:t>★（9）投标人应按照《中华人民共和国劳动法》的相关规定发放工资，服务人员工资不得低于广州市最低工资标准（工资不含按国家规定中标人必须支付的社会保险及其他应付费用）。提供承诺函，可参照“投标文件格式与要求”中《承诺函》格式</w:t>
      </w:r>
    </w:p>
    <w:p>
      <w:pPr>
        <w:pStyle w:val="null3"/>
        <w:jc w:val="both"/>
      </w:pPr>
      <w:r>
        <w:rPr>
          <w:sz w:val="21"/>
        </w:rPr>
        <w:t>本项目要求配备服务人员28人，具体岗位设置及要求如下：</w:t>
      </w:r>
    </w:p>
    <w:p>
      <w:pPr>
        <w:pStyle w:val="null3"/>
        <w:jc w:val="both"/>
      </w:pPr>
      <w:r>
        <w:rPr>
          <w:sz w:val="21"/>
        </w:rPr>
        <w:t>广东省环境监控中心大楼物业人员配置（针对资质、年龄提要求）</w:t>
      </w:r>
    </w:p>
    <w:tbl>
      <w:tblPr>
        <w:tblW w:w="0" w:type="auto"/>
        <w:tblBorders>
          <w:top w:val="none" w:color="000000" w:sz="4"/>
          <w:left w:val="none" w:color="000000" w:sz="4"/>
          <w:bottom w:val="none" w:color="000000" w:sz="4"/>
          <w:right w:val="none" w:color="000000" w:sz="4"/>
          <w:insideH w:val="none"/>
          <w:insideV w:val="none"/>
        </w:tblBorders>
      </w:tblPr>
      <w:tblGrid>
        <w:gridCol w:w="635"/>
        <w:gridCol w:w="1680"/>
        <w:gridCol w:w="678"/>
        <w:gridCol w:w="5311"/>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职务</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人数</w:t>
            </w:r>
          </w:p>
        </w:tc>
        <w:tc>
          <w:tcPr>
            <w:tcW w:type="dxa" w:w="53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人员素质要求</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项目负责人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大专或以上文化程度，55周岁或以下，五年或以上物业管理项目负责人经验，熟练使用电脑及工作需要的办公软件，具有较强的组织、协调能力。</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会务主管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w:t>
            </w:r>
            <w:r>
              <w:rPr>
                <w:sz w:val="21"/>
              </w:rPr>
              <w:t>50</w:t>
            </w:r>
            <w:r>
              <w:rPr>
                <w:sz w:val="21"/>
              </w:rPr>
              <w:t>周岁或以下，三年或以上会务管理工作经验，形象气质佳，具有较强的组织、协调能力。</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工程部技术主管（兼维修）（</w:t>
            </w:r>
            <w:r>
              <w:rPr>
                <w:sz w:val="21"/>
              </w:rPr>
              <w:t>供应商或接受分包的供应商具备</w:t>
            </w:r>
            <w:r>
              <w:rPr>
                <w:sz w:val="21"/>
              </w:rPr>
              <w:t>）</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大专或以上文化程度，，55周岁或以下，五年或以上水电、土木维修工作经验，熟练掌握应聘岗位的操作技能，懂电梯及空调系统原理，有较强的工作责任心和服务意识。</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★具有特种作业操作证（高压电工作业），投标时提供证书复印件。</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机电维修人员（</w:t>
            </w:r>
            <w:r>
              <w:rPr>
                <w:sz w:val="21"/>
              </w:rPr>
              <w:t>供应商或接受分包的供应商具备</w:t>
            </w:r>
            <w:r>
              <w:rPr>
                <w:sz w:val="21"/>
              </w:rPr>
              <w:t>）</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55</w:t>
            </w:r>
            <w:r>
              <w:rPr>
                <w:sz w:val="21"/>
              </w:rPr>
              <w:t>周岁或以下，三年或以上水电维修工作经验，熟练掌握应聘岗位的操作技能，有较强的工作责任心和服务意识。</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★具有特种作业操作证（低压电工作业），投标时提供证书复印件。</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保安主管</w:t>
            </w:r>
          </w:p>
          <w:p>
            <w:pPr>
              <w:pStyle w:val="null3"/>
              <w:jc w:val="both"/>
            </w:pPr>
            <w:r>
              <w:rPr>
                <w:sz w:val="21"/>
              </w:rPr>
              <w:t>（安全管理员）</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男性，年龄25-50岁，身高 1.70 米以上，两眼裸视视力均在 5.0 以上，大专或以上文化程度，三年或以上保安管理工作经验，具有处理、指挥、协调突发事件的能力和组织能力，退役军人优先。</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★具有消防设施操作员（或建（构）筑物消防员职业资格证书），投标时提供证书复印件。</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★具有人社部门、公安部门联合颁发的保安员证，投标时提供证书复印件。</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保安员</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年龄在50岁或以下人员不少于4人，男性，高中或以上文化程度，身高1.65米或以上，有相关工作经验，作风正派，有较强的工作责任和服务意识，退役军人优先。</w:t>
            </w:r>
          </w:p>
          <w:p>
            <w:pPr>
              <w:pStyle w:val="null3"/>
              <w:jc w:val="both"/>
            </w:pPr>
            <w:r>
              <w:rPr>
                <w:sz w:val="21"/>
              </w:rPr>
              <w:t>保证晚班不少于2人，白班不少于4人。</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★具有人社部门、公安部门联合颁发的保安员证，投标时提供证书复印件。或提供承诺：承诺在签订合同后5个工作日内配备具有保安员证的人员。</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清洁绿化主管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年龄在50岁或以下，高中或以上文化程度，三年或以上清洁绿化管理工作经验。</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清洁绿化员</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年龄在55岁或以下，身体健康，胜任劳动强度较大的工作，至少有两名30-55岁男性。</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★具有特种作业操作证（高空作业），投标时提供证书复印件。</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后勤类工作协助服务（综合管理）</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（1）前台及会务客服3名：中专或以上学历，女性，身高1.60米或以上，年龄在50岁或以下，五官端正，形象好，气质佳，身体健康。能流利使用普通话。具有1年或以上工作经验。</w:t>
            </w:r>
          </w:p>
          <w:p>
            <w:pPr>
              <w:pStyle w:val="null3"/>
              <w:jc w:val="both"/>
            </w:pPr>
            <w:r>
              <w:rPr>
                <w:sz w:val="21"/>
              </w:rPr>
              <w:t>（2）食堂管理7名（</w:t>
            </w:r>
            <w:r>
              <w:rPr>
                <w:sz w:val="21"/>
              </w:rPr>
              <w:t>供应商或接受分包的供应商具备</w:t>
            </w:r>
            <w:r>
              <w:rPr>
                <w:sz w:val="21"/>
              </w:rPr>
              <w:t>）：</w:t>
            </w:r>
          </w:p>
          <w:p>
            <w:pPr>
              <w:pStyle w:val="null3"/>
              <w:jc w:val="both"/>
            </w:pPr>
            <w:r>
              <w:rPr>
                <w:sz w:val="21"/>
              </w:rPr>
              <w:t>1</w:t>
            </w:r>
            <w:r>
              <w:rPr>
                <w:sz w:val="21"/>
              </w:rPr>
              <w:t>、厨房领班，1人，年龄55岁或以下，具有 10 年或以上厨房管理工作经验，对厨房食品生产具有丰富的管理及操作经验，持有人力资源和社会保障厅颁发的中式烹调师证；</w:t>
            </w:r>
          </w:p>
          <w:p>
            <w:pPr>
              <w:pStyle w:val="null3"/>
              <w:jc w:val="both"/>
            </w:pPr>
            <w:r>
              <w:rPr>
                <w:sz w:val="21"/>
              </w:rPr>
              <w:t>2</w:t>
            </w:r>
            <w:r>
              <w:rPr>
                <w:sz w:val="21"/>
              </w:rPr>
              <w:t>、中厨二厨，1人，年龄55岁或以下，具有 5 年或以上厨房工作经验，对厨房食品生产具有丰富的操作经验，持有人力资源和社会保障厅颁发的中式烹调师证；</w:t>
            </w:r>
          </w:p>
          <w:p>
            <w:pPr>
              <w:pStyle w:val="null3"/>
              <w:jc w:val="both"/>
            </w:pPr>
            <w:r>
              <w:rPr>
                <w:sz w:val="21"/>
              </w:rPr>
              <w:t>3</w:t>
            </w:r>
            <w:r>
              <w:rPr>
                <w:sz w:val="21"/>
              </w:rPr>
              <w:t>、中厨三厨，1人，年龄55岁或以下，具有 5 年或以上厨房工作经验，对厨房食品生产具有丰富的操作经验，持有人力资源和社会保障厅颁发的中式烹调师证；</w:t>
            </w:r>
          </w:p>
          <w:p>
            <w:pPr>
              <w:pStyle w:val="null3"/>
              <w:jc w:val="both"/>
            </w:pPr>
            <w:r>
              <w:rPr>
                <w:sz w:val="21"/>
              </w:rPr>
              <w:t>4</w:t>
            </w:r>
            <w:r>
              <w:rPr>
                <w:sz w:val="21"/>
              </w:rPr>
              <w:t>、面点师，1人，年龄55岁或以下，具有 5年或以上厨房面点制作工作经验，熟练制作各种中西式点心；</w:t>
            </w:r>
          </w:p>
          <w:p>
            <w:pPr>
              <w:pStyle w:val="null3"/>
              <w:jc w:val="both"/>
            </w:pPr>
            <w:r>
              <w:rPr>
                <w:sz w:val="21"/>
              </w:rPr>
              <w:t>5</w:t>
            </w:r>
            <w:r>
              <w:rPr>
                <w:sz w:val="21"/>
              </w:rPr>
              <w:t>、厨工，3人，年龄50岁或以下，身体健康，工作敬业，责任心强，能吃苦耐劳，无不良嗜好。食堂管理人员须有健康证明，样貌端正、工作勤快、态度热情，无不良嗜好。</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28</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rPr>
        <w:t>备注：1、上述工作不能互为兼任；</w:t>
      </w:r>
    </w:p>
    <w:p>
      <w:pPr>
        <w:pStyle w:val="null3"/>
        <w:jc w:val="both"/>
      </w:pPr>
      <w:r>
        <w:rPr>
          <w:sz w:val="21"/>
        </w:rPr>
        <w:t>2</w:t>
      </w:r>
      <w:r>
        <w:rPr>
          <w:sz w:val="21"/>
        </w:rPr>
        <w:t>、全部人员由中标方按劳动法规定购买社保。</w:t>
      </w:r>
    </w:p>
    <w:p>
      <w:pPr>
        <w:pStyle w:val="null3"/>
        <w:jc w:val="both"/>
      </w:pPr>
      <w:r>
        <w:rPr>
          <w:sz w:val="21"/>
        </w:rPr>
        <w:t>3</w:t>
      </w:r>
      <w:r>
        <w:rPr>
          <w:sz w:val="21"/>
        </w:rPr>
        <w:t>、为保障员工稳定性和服务质量，人员工资参考广州市人力资源和社会保障局公布的最新人力资源市场工资价位及企业人工成本信息报告中不低于50%分位值的工资水平。工资包括基本工资、绩效工资、津补贴和加班工资。（投标时须提供岗位工资表或承诺函，并加盖投标人工章）</w:t>
      </w:r>
    </w:p>
    <w:p>
      <w:pPr>
        <w:pStyle w:val="null3"/>
        <w:jc w:val="both"/>
      </w:pPr>
      <w:r>
        <w:rPr>
          <w:sz w:val="21"/>
        </w:rPr>
        <w:t xml:space="preserve">3  </w:t>
      </w:r>
      <w:r>
        <w:rPr>
          <w:sz w:val="21"/>
        </w:rPr>
        <w:t>物业管理分项内容、具体要求及物业服务细则</w:t>
      </w:r>
    </w:p>
    <w:p>
      <w:pPr>
        <w:pStyle w:val="null3"/>
        <w:jc w:val="both"/>
      </w:pPr>
      <w:r>
        <w:rPr>
          <w:sz w:val="21"/>
        </w:rPr>
        <w:t xml:space="preserve">3.1  </w:t>
      </w:r>
      <w:r>
        <w:rPr>
          <w:sz w:val="21"/>
        </w:rPr>
        <w:t>安全防范和秩序维护</w:t>
      </w:r>
      <w:r>
        <w:rPr>
          <w:sz w:val="21"/>
        </w:rPr>
        <w:t>细则</w:t>
      </w:r>
    </w:p>
    <w:p>
      <w:pPr>
        <w:pStyle w:val="null3"/>
        <w:jc w:val="both"/>
      </w:pPr>
      <w:r>
        <w:rPr>
          <w:sz w:val="21"/>
        </w:rPr>
        <w:t>(1)</w:t>
      </w:r>
      <w:r>
        <w:rPr>
          <w:sz w:val="21"/>
        </w:rPr>
        <w:t>认真贯彻“安全第一，预防为主”的方针，按广东省相关消防管理规定，设立消防组织机构、职责、规章制度和工作程序。配备一支人数足够、训练有素、管理到位、纪律严明、行动迅速、人员稳定、合理配置的安保队伍。投标人作为采购人的消防管理方，对项目内的消防安全全面负责。全面熟练掌握大楼消防系统的作用、位置和操作方法。日常安全管理工作实行半封闭管理模式，含办公区域日常安全防范工作和车库的安全管理工作。</w:t>
      </w:r>
    </w:p>
    <w:p>
      <w:pPr>
        <w:pStyle w:val="null3"/>
        <w:jc w:val="both"/>
      </w:pPr>
      <w:r>
        <w:rPr>
          <w:sz w:val="21"/>
        </w:rPr>
        <w:t>(2)</w:t>
      </w:r>
      <w:r>
        <w:rPr>
          <w:sz w:val="21"/>
        </w:rPr>
        <w:t>实行24小时安全管理、消防、监控值班制度。</w:t>
      </w:r>
    </w:p>
    <w:p>
      <w:pPr>
        <w:pStyle w:val="null3"/>
        <w:jc w:val="both"/>
      </w:pPr>
      <w:r>
        <w:rPr>
          <w:sz w:val="21"/>
        </w:rPr>
        <w:t>(3)</w:t>
      </w:r>
      <w:r>
        <w:rPr>
          <w:sz w:val="21"/>
        </w:rPr>
        <w:t>负责大楼出入人员来访接待、登记管理及维持首层大厅的正常秩序。对非上班时间进入大楼的加班人员实行登记。</w:t>
      </w:r>
    </w:p>
    <w:p>
      <w:pPr>
        <w:pStyle w:val="null3"/>
        <w:jc w:val="both"/>
      </w:pPr>
      <w:r>
        <w:rPr>
          <w:sz w:val="21"/>
        </w:rPr>
        <w:t>(4)</w:t>
      </w:r>
      <w:r>
        <w:rPr>
          <w:sz w:val="21"/>
        </w:rPr>
        <w:t>负责办公大楼交通秩序的维护,车辆停放,停车场管理等。做好车辆疏导，实行人车分流，正确引导车辆的行驶和停放，做到车辆出入安全、有序。认真办理出入场手续，确保办公大楼停车安全，维护正常停车秩序，严防损坏丢失，负责大件物品出入管理，出入大件物品按相关管理制度执行，并做好相应的登记，现场值班人员全程跟进，确保大件物品出入的安全，办公大楼交通事故 0 发生率。</w:t>
      </w:r>
    </w:p>
    <w:p>
      <w:pPr>
        <w:pStyle w:val="null3"/>
        <w:jc w:val="both"/>
      </w:pPr>
      <w:r>
        <w:rPr>
          <w:sz w:val="21"/>
        </w:rPr>
        <w:t>(5)</w:t>
      </w:r>
      <w:r>
        <w:rPr>
          <w:sz w:val="21"/>
        </w:rPr>
        <w:t>负责挂号信、快递、包裹单等信件资料、报纸接收、派发。</w:t>
      </w:r>
    </w:p>
    <w:p>
      <w:pPr>
        <w:pStyle w:val="null3"/>
        <w:jc w:val="both"/>
      </w:pPr>
      <w:r>
        <w:rPr>
          <w:sz w:val="21"/>
        </w:rPr>
        <w:t>(6)</w:t>
      </w:r>
      <w:r>
        <w:rPr>
          <w:sz w:val="21"/>
        </w:rPr>
        <w:t>严格检查施工人员、装修材料、物品的进出。检查施工单位的情况是否符合装修管理条例规定，有问题及时纠正处理并上报，避免安全隐患及漏洞造成其他事故的发生。</w:t>
      </w:r>
    </w:p>
    <w:p>
      <w:pPr>
        <w:pStyle w:val="null3"/>
        <w:jc w:val="both"/>
      </w:pPr>
      <w:r>
        <w:rPr>
          <w:sz w:val="21"/>
        </w:rPr>
        <w:t>(7)</w:t>
      </w:r>
      <w:r>
        <w:rPr>
          <w:sz w:val="21"/>
        </w:rPr>
        <w:t>制订治安、防火、防盗、防事故、防破坏等各类突发事件应急预案，遇突发事件，负责组织抢救和紧急疏散工作。并按规定程序果断处理，及时报告采购人。</w:t>
      </w:r>
    </w:p>
    <w:p>
      <w:pPr>
        <w:pStyle w:val="null3"/>
        <w:jc w:val="both"/>
      </w:pPr>
      <w:r>
        <w:rPr>
          <w:sz w:val="21"/>
        </w:rPr>
        <w:t>(8)</w:t>
      </w:r>
      <w:r>
        <w:rPr>
          <w:sz w:val="21"/>
        </w:rPr>
        <w:t>巡逻员在巡逻过程中，检查治安、防盗、防火、水浸等情况，应多看、多听、多嗅，发现问题应立即处理，并报告采购人上级领导及有关部门。</w:t>
      </w:r>
    </w:p>
    <w:p>
      <w:pPr>
        <w:pStyle w:val="null3"/>
        <w:jc w:val="both"/>
      </w:pPr>
      <w:r>
        <w:rPr>
          <w:sz w:val="21"/>
        </w:rPr>
        <w:t>(9)</w:t>
      </w:r>
      <w:r>
        <w:rPr>
          <w:sz w:val="21"/>
        </w:rPr>
        <w:t>巡查各个重点部位、治安死角等，发现有可疑人员应前往盘问，妥善劝离。禁止无关人员、小商贩等在门口停留、闲聊。</w:t>
      </w:r>
    </w:p>
    <w:p>
      <w:pPr>
        <w:pStyle w:val="null3"/>
        <w:jc w:val="both"/>
      </w:pPr>
      <w:r>
        <w:rPr>
          <w:sz w:val="21"/>
        </w:rPr>
        <w:t>(10)</w:t>
      </w:r>
      <w:r>
        <w:rPr>
          <w:sz w:val="21"/>
        </w:rPr>
        <w:t>检查消防设施是否正常，如消防栓、灭火器、防毒面罩、应急灯等，及时消除火灾隐患。</w:t>
      </w:r>
    </w:p>
    <w:p>
      <w:pPr>
        <w:pStyle w:val="null3"/>
        <w:jc w:val="both"/>
      </w:pPr>
      <w:r>
        <w:rPr>
          <w:sz w:val="21"/>
        </w:rPr>
        <w:t>(11)</w:t>
      </w:r>
      <w:r>
        <w:rPr>
          <w:sz w:val="21"/>
        </w:rPr>
        <w:t>非办公时间应检查大楼门窗是否锁好，发现未锁好的需立即通知领班到场检查并加锁，确保办公物品安全。</w:t>
      </w:r>
    </w:p>
    <w:p>
      <w:pPr>
        <w:pStyle w:val="null3"/>
        <w:jc w:val="both"/>
      </w:pPr>
      <w:r>
        <w:rPr>
          <w:sz w:val="21"/>
        </w:rPr>
        <w:t>(12)</w:t>
      </w:r>
      <w:r>
        <w:rPr>
          <w:sz w:val="21"/>
        </w:rPr>
        <w:t>对公共设施损坏（如灯、垃圾桶、盆栽植物等）、卫生状况不良等情况应及时统计上报，以便及时处理。</w:t>
      </w:r>
    </w:p>
    <w:p>
      <w:pPr>
        <w:pStyle w:val="null3"/>
        <w:jc w:val="both"/>
      </w:pPr>
      <w:r>
        <w:rPr>
          <w:sz w:val="21"/>
        </w:rPr>
        <w:t>(13)</w:t>
      </w:r>
      <w:r>
        <w:rPr>
          <w:sz w:val="21"/>
        </w:rPr>
        <w:t>对区域内的装修工程进行监管，施工单位的情况是否符合装修管理条例规定，有问题及时纠正处理并上报，避免安全隐患及漏洞造成其他事故的发生。</w:t>
      </w:r>
    </w:p>
    <w:p>
      <w:pPr>
        <w:pStyle w:val="null3"/>
        <w:jc w:val="both"/>
      </w:pPr>
      <w:r>
        <w:rPr>
          <w:sz w:val="21"/>
        </w:rPr>
        <w:t>(14)</w:t>
      </w:r>
      <w:r>
        <w:rPr>
          <w:sz w:val="21"/>
        </w:rPr>
        <w:t>对大楼及停车场每天至少巡查两次，大楼单位人员下班后关闭两台电梯及部分走廊照明。</w:t>
      </w:r>
    </w:p>
    <w:p>
      <w:pPr>
        <w:pStyle w:val="null3"/>
        <w:jc w:val="both"/>
      </w:pPr>
      <w:r>
        <w:rPr>
          <w:sz w:val="21"/>
        </w:rPr>
        <w:t>(15)</w:t>
      </w:r>
      <w:r>
        <w:rPr>
          <w:sz w:val="21"/>
        </w:rPr>
        <w:t>每晚巡查安防报警系统是否正常，晚上9点系统进入留守布防状态，早上6点30进入撤防状态。</w:t>
      </w:r>
    </w:p>
    <w:p>
      <w:pPr>
        <w:pStyle w:val="null3"/>
        <w:jc w:val="both"/>
      </w:pPr>
      <w:r>
        <w:rPr>
          <w:sz w:val="21"/>
        </w:rPr>
        <w:t>(16)</w:t>
      </w:r>
      <w:r>
        <w:rPr>
          <w:sz w:val="21"/>
        </w:rPr>
        <w:t>每天巡查各楼层天花板、墙面和外立面是否有脱落或剥离。</w:t>
      </w:r>
    </w:p>
    <w:p>
      <w:pPr>
        <w:pStyle w:val="null3"/>
        <w:jc w:val="both"/>
      </w:pPr>
      <w:r>
        <w:rPr>
          <w:sz w:val="21"/>
        </w:rPr>
        <w:t>(17)</w:t>
      </w:r>
      <w:r>
        <w:rPr>
          <w:sz w:val="21"/>
        </w:rPr>
        <w:t>大雨时每小时巡查一次天台和排水管道，防止雨水浸入，及时开启抽水泵抽出积水。</w:t>
      </w:r>
    </w:p>
    <w:p>
      <w:pPr>
        <w:pStyle w:val="null3"/>
        <w:jc w:val="both"/>
      </w:pPr>
      <w:r>
        <w:rPr>
          <w:sz w:val="21"/>
        </w:rPr>
        <w:t>(18)</w:t>
      </w:r>
      <w:r>
        <w:rPr>
          <w:sz w:val="21"/>
        </w:rPr>
        <w:t>对一切违法犯罪行为或活动，做到发现及时、控制有效、打击有力，防止各类治安事件、灾害事故的发生。</w:t>
      </w:r>
    </w:p>
    <w:p>
      <w:pPr>
        <w:pStyle w:val="null3"/>
        <w:jc w:val="both"/>
      </w:pPr>
      <w:r>
        <w:rPr>
          <w:sz w:val="21"/>
        </w:rPr>
        <w:t>(19)</w:t>
      </w:r>
      <w:r>
        <w:rPr>
          <w:sz w:val="21"/>
        </w:rPr>
        <w:t>重大节日前配合采购人开展节日消防安全大检查，并按采购人要求及时进行整改。</w:t>
      </w:r>
    </w:p>
    <w:p>
      <w:pPr>
        <w:pStyle w:val="null3"/>
        <w:jc w:val="both"/>
      </w:pPr>
      <w:r>
        <w:rPr>
          <w:sz w:val="21"/>
        </w:rPr>
        <w:t>(20)</w:t>
      </w:r>
      <w:r>
        <w:rPr>
          <w:sz w:val="21"/>
        </w:rPr>
        <w:t>做好消防知识的培训和宣传，每年组织大楼综合消防应急演练不少于两次。</w:t>
      </w:r>
    </w:p>
    <w:p>
      <w:pPr>
        <w:pStyle w:val="null3"/>
        <w:jc w:val="both"/>
      </w:pPr>
      <w:r>
        <w:rPr>
          <w:sz w:val="21"/>
        </w:rPr>
        <w:t xml:space="preserve">3.2  </w:t>
      </w:r>
      <w:r>
        <w:rPr>
          <w:sz w:val="21"/>
        </w:rPr>
        <w:t>清洁实施细则</w:t>
      </w:r>
    </w:p>
    <w:p>
      <w:pPr>
        <w:pStyle w:val="null3"/>
        <w:jc w:val="both"/>
      </w:pPr>
      <w:r>
        <w:rPr>
          <w:sz w:val="21"/>
        </w:rPr>
        <w:t xml:space="preserve">3.2.1 </w:t>
      </w:r>
      <w:r>
        <w:rPr>
          <w:sz w:val="21"/>
        </w:rPr>
        <w:t>大堂</w:t>
      </w:r>
    </w:p>
    <w:p>
      <w:pPr>
        <w:pStyle w:val="null3"/>
        <w:jc w:val="both"/>
      </w:pPr>
      <w:r>
        <w:rPr>
          <w:sz w:val="21"/>
        </w:rPr>
        <w:t>（1）  日常保洁</w:t>
      </w:r>
    </w:p>
    <w:p>
      <w:pPr>
        <w:pStyle w:val="null3"/>
        <w:jc w:val="both"/>
      </w:pPr>
      <w:r>
        <w:rPr>
          <w:sz w:val="21"/>
        </w:rPr>
        <w:t>a</w:t>
      </w:r>
      <w:r>
        <w:rPr>
          <w:sz w:val="21"/>
        </w:rPr>
        <w:t>、每天上下午上班前把大堂扫拖干净（8：00和14：00前各完成一次）；</w:t>
      </w:r>
    </w:p>
    <w:p>
      <w:pPr>
        <w:pStyle w:val="null3"/>
        <w:jc w:val="both"/>
      </w:pPr>
      <w:r>
        <w:rPr>
          <w:sz w:val="21"/>
        </w:rPr>
        <w:t>b</w:t>
      </w:r>
      <w:r>
        <w:rPr>
          <w:sz w:val="21"/>
        </w:rPr>
        <w:t>、抹干净花盆、盆景盆四周及其底部；</w:t>
      </w:r>
    </w:p>
    <w:p>
      <w:pPr>
        <w:pStyle w:val="null3"/>
        <w:jc w:val="both"/>
      </w:pPr>
      <w:r>
        <w:rPr>
          <w:sz w:val="21"/>
        </w:rPr>
        <w:t>c</w:t>
      </w:r>
      <w:r>
        <w:rPr>
          <w:sz w:val="21"/>
        </w:rPr>
        <w:t>、擦拭抹净大堂玻璃门、屏风、告示牌、灯座及墙报板等公共设施；</w:t>
      </w:r>
    </w:p>
    <w:p>
      <w:pPr>
        <w:pStyle w:val="null3"/>
        <w:jc w:val="both"/>
      </w:pPr>
      <w:r>
        <w:rPr>
          <w:sz w:val="21"/>
        </w:rPr>
        <w:t>d</w:t>
      </w:r>
      <w:r>
        <w:rPr>
          <w:sz w:val="21"/>
        </w:rPr>
        <w:t>、及时更换有烟头的烟灰缸并清洗干净（超过三支烟头请更换）；</w:t>
      </w:r>
    </w:p>
    <w:p>
      <w:pPr>
        <w:pStyle w:val="null3"/>
        <w:jc w:val="both"/>
      </w:pPr>
      <w:r>
        <w:rPr>
          <w:sz w:val="21"/>
        </w:rPr>
        <w:t>e</w:t>
      </w:r>
      <w:r>
        <w:rPr>
          <w:sz w:val="21"/>
        </w:rPr>
        <w:t>、及时清理垃圾筒内垃圾，并保持垃圾筒外观清洁；</w:t>
      </w:r>
    </w:p>
    <w:p>
      <w:pPr>
        <w:pStyle w:val="null3"/>
        <w:jc w:val="both"/>
      </w:pPr>
      <w:r>
        <w:rPr>
          <w:sz w:val="21"/>
        </w:rPr>
        <w:t>f</w:t>
      </w:r>
      <w:r>
        <w:rPr>
          <w:sz w:val="21"/>
        </w:rPr>
        <w:t>、下雨天门口要放防滑告示牌和增加拖擦次数；</w:t>
      </w:r>
    </w:p>
    <w:p>
      <w:pPr>
        <w:pStyle w:val="null3"/>
        <w:jc w:val="both"/>
      </w:pPr>
      <w:r>
        <w:rPr>
          <w:sz w:val="21"/>
        </w:rPr>
        <w:t>g</w:t>
      </w:r>
      <w:r>
        <w:rPr>
          <w:sz w:val="21"/>
        </w:rPr>
        <w:t>、每周抹净首层各室外围窗及窗台一次，大堂天花扫尘一次；</w:t>
      </w:r>
    </w:p>
    <w:p>
      <w:pPr>
        <w:pStyle w:val="null3"/>
        <w:jc w:val="both"/>
      </w:pPr>
      <w:r>
        <w:rPr>
          <w:sz w:val="21"/>
        </w:rPr>
        <w:t>h</w:t>
      </w:r>
      <w:r>
        <w:rPr>
          <w:sz w:val="21"/>
        </w:rPr>
        <w:t>、每月扫净雨棚天面一次；清理死角位和清除虫蚁蜘蛛网一次；</w:t>
      </w:r>
    </w:p>
    <w:p>
      <w:pPr>
        <w:pStyle w:val="null3"/>
        <w:jc w:val="both"/>
      </w:pPr>
      <w:r>
        <w:rPr>
          <w:sz w:val="21"/>
        </w:rPr>
        <w:t>i</w:t>
      </w:r>
      <w:r>
        <w:rPr>
          <w:sz w:val="21"/>
        </w:rPr>
        <w:t>、卫生间每天三次清洁，保证无积水、无异味；</w:t>
      </w:r>
    </w:p>
    <w:p>
      <w:pPr>
        <w:pStyle w:val="null3"/>
        <w:jc w:val="both"/>
      </w:pPr>
      <w:r>
        <w:rPr>
          <w:sz w:val="21"/>
        </w:rPr>
        <w:t>j</w:t>
      </w:r>
      <w:r>
        <w:rPr>
          <w:sz w:val="21"/>
        </w:rPr>
        <w:t>、每年进行一次大堂、各楼层通道及电梯口地面打蜡一次</w:t>
      </w:r>
    </w:p>
    <w:p>
      <w:pPr>
        <w:pStyle w:val="null3"/>
        <w:jc w:val="both"/>
      </w:pPr>
      <w:r>
        <w:rPr>
          <w:sz w:val="21"/>
        </w:rPr>
        <w:t>k</w:t>
      </w:r>
      <w:r>
        <w:rPr>
          <w:sz w:val="21"/>
        </w:rPr>
        <w:t>、卫生纸达到行业标准（GB20810）一等品以上。</w:t>
      </w:r>
    </w:p>
    <w:p>
      <w:pPr>
        <w:pStyle w:val="null3"/>
        <w:jc w:val="both"/>
      </w:pPr>
      <w:r>
        <w:rPr>
          <w:sz w:val="21"/>
        </w:rPr>
        <w:t>（2）  保洁标准</w:t>
      </w:r>
    </w:p>
    <w:p>
      <w:pPr>
        <w:pStyle w:val="null3"/>
        <w:jc w:val="both"/>
      </w:pPr>
      <w:r>
        <w:rPr>
          <w:sz w:val="21"/>
        </w:rPr>
        <w:t>a</w:t>
      </w:r>
      <w:r>
        <w:rPr>
          <w:sz w:val="21"/>
        </w:rPr>
        <w:t>、垃圾桶内垃圾不能超过一半；</w:t>
      </w:r>
    </w:p>
    <w:p>
      <w:pPr>
        <w:pStyle w:val="null3"/>
        <w:jc w:val="both"/>
      </w:pPr>
      <w:r>
        <w:rPr>
          <w:sz w:val="21"/>
        </w:rPr>
        <w:t>b</w:t>
      </w:r>
      <w:r>
        <w:rPr>
          <w:sz w:val="21"/>
        </w:rPr>
        <w:t>、保持大理石地板无污渍、无垃圾，每平方米地板的脚印不得超过两个；</w:t>
      </w:r>
    </w:p>
    <w:p>
      <w:pPr>
        <w:pStyle w:val="null3"/>
        <w:jc w:val="both"/>
      </w:pPr>
      <w:r>
        <w:rPr>
          <w:sz w:val="21"/>
        </w:rPr>
        <w:t>c</w:t>
      </w:r>
      <w:r>
        <w:rPr>
          <w:sz w:val="21"/>
        </w:rPr>
        <w:t>、玻璃大门无手印和灰尘，保持光亮、干净；</w:t>
      </w:r>
    </w:p>
    <w:p>
      <w:pPr>
        <w:pStyle w:val="null3"/>
        <w:jc w:val="both"/>
      </w:pPr>
      <w:r>
        <w:rPr>
          <w:sz w:val="21"/>
        </w:rPr>
        <w:t>d</w:t>
      </w:r>
      <w:r>
        <w:rPr>
          <w:sz w:val="21"/>
        </w:rPr>
        <w:t>、大堂的墙面、台、沙发、不锈钢等保持光亮整洁、无灰尘；</w:t>
      </w:r>
    </w:p>
    <w:p>
      <w:pPr>
        <w:pStyle w:val="null3"/>
        <w:jc w:val="both"/>
      </w:pPr>
      <w:r>
        <w:rPr>
          <w:sz w:val="21"/>
        </w:rPr>
        <w:t>e</w:t>
      </w:r>
      <w:r>
        <w:rPr>
          <w:sz w:val="21"/>
        </w:rPr>
        <w:t>、保持空气清新无异味。</w:t>
      </w:r>
    </w:p>
    <w:p>
      <w:pPr>
        <w:pStyle w:val="null3"/>
        <w:jc w:val="both"/>
      </w:pPr>
      <w:r>
        <w:rPr>
          <w:sz w:val="21"/>
        </w:rPr>
        <w:t xml:space="preserve">3.2.2 </w:t>
      </w:r>
      <w:r>
        <w:rPr>
          <w:sz w:val="21"/>
        </w:rPr>
        <w:t>办公室</w:t>
      </w:r>
    </w:p>
    <w:p>
      <w:pPr>
        <w:pStyle w:val="null3"/>
        <w:jc w:val="both"/>
      </w:pPr>
      <w:r>
        <w:rPr>
          <w:sz w:val="21"/>
        </w:rPr>
        <w:t>（1）清洁要求</w:t>
      </w:r>
    </w:p>
    <w:p>
      <w:pPr>
        <w:pStyle w:val="null3"/>
        <w:jc w:val="both"/>
      </w:pPr>
      <w:r>
        <w:rPr>
          <w:sz w:val="21"/>
        </w:rPr>
        <w:t>a</w:t>
      </w:r>
      <w:r>
        <w:rPr>
          <w:sz w:val="21"/>
        </w:rPr>
        <w:t>、保洁人员负责本栋大楼所有楼层办公室室内外的清洁工作；办公室每天一次地面清洁，桌面每周不少于2次，窗户每季度1次；</w:t>
      </w:r>
    </w:p>
    <w:p>
      <w:pPr>
        <w:pStyle w:val="null3"/>
        <w:jc w:val="both"/>
      </w:pPr>
      <w:r>
        <w:rPr>
          <w:sz w:val="21"/>
        </w:rPr>
        <w:t>b</w:t>
      </w:r>
      <w:r>
        <w:rPr>
          <w:sz w:val="21"/>
        </w:rPr>
        <w:t>、清理室内的烟灰缸和垃圾；</w:t>
      </w:r>
    </w:p>
    <w:p>
      <w:pPr>
        <w:pStyle w:val="null3"/>
        <w:jc w:val="both"/>
      </w:pPr>
      <w:r>
        <w:rPr>
          <w:sz w:val="21"/>
        </w:rPr>
        <w:t>c</w:t>
      </w:r>
      <w:r>
        <w:rPr>
          <w:sz w:val="21"/>
        </w:rPr>
        <w:t>、擦拭门、椅、柜等室内设施和室内装饰物品；</w:t>
      </w:r>
    </w:p>
    <w:p>
      <w:pPr>
        <w:pStyle w:val="null3"/>
        <w:jc w:val="both"/>
      </w:pPr>
      <w:r>
        <w:rPr>
          <w:sz w:val="21"/>
        </w:rPr>
        <w:t>d</w:t>
      </w:r>
      <w:r>
        <w:rPr>
          <w:sz w:val="21"/>
        </w:rPr>
        <w:t>、清洁地面，将各类物品摆回原位和摆放整齐；</w:t>
      </w:r>
    </w:p>
    <w:p>
      <w:pPr>
        <w:pStyle w:val="null3"/>
        <w:jc w:val="both"/>
      </w:pPr>
      <w:r>
        <w:rPr>
          <w:sz w:val="21"/>
        </w:rPr>
        <w:t>e</w:t>
      </w:r>
      <w:r>
        <w:rPr>
          <w:sz w:val="21"/>
        </w:rPr>
        <w:t>、及时清理办公室碎纸机废纸；</w:t>
      </w:r>
    </w:p>
    <w:p>
      <w:pPr>
        <w:pStyle w:val="null3"/>
        <w:jc w:val="both"/>
      </w:pPr>
      <w:r>
        <w:rPr>
          <w:sz w:val="21"/>
        </w:rPr>
        <w:t>f</w:t>
      </w:r>
      <w:r>
        <w:rPr>
          <w:sz w:val="21"/>
        </w:rPr>
        <w:t>、每年清洗一次室内窗帘。</w:t>
      </w:r>
    </w:p>
    <w:p>
      <w:pPr>
        <w:pStyle w:val="null3"/>
        <w:jc w:val="both"/>
      </w:pPr>
      <w:r>
        <w:rPr>
          <w:sz w:val="21"/>
        </w:rPr>
        <w:t>（2）注意事项</w:t>
      </w:r>
    </w:p>
    <w:p>
      <w:pPr>
        <w:pStyle w:val="null3"/>
        <w:jc w:val="both"/>
      </w:pPr>
      <w:r>
        <w:rPr>
          <w:sz w:val="21"/>
        </w:rPr>
        <w:t>a</w:t>
      </w:r>
      <w:r>
        <w:rPr>
          <w:sz w:val="21"/>
        </w:rPr>
        <w:t>、不得翻动办公室内所有物品、文件，办公室用品应轻拿轻放；</w:t>
      </w:r>
    </w:p>
    <w:p>
      <w:pPr>
        <w:pStyle w:val="null3"/>
        <w:jc w:val="both"/>
      </w:pPr>
      <w:r>
        <w:rPr>
          <w:sz w:val="21"/>
        </w:rPr>
        <w:t>b</w:t>
      </w:r>
      <w:r>
        <w:rPr>
          <w:sz w:val="21"/>
        </w:rPr>
        <w:t>、不应扔掉有记录的纸张；</w:t>
      </w:r>
    </w:p>
    <w:p>
      <w:pPr>
        <w:pStyle w:val="null3"/>
        <w:jc w:val="both"/>
      </w:pPr>
      <w:r>
        <w:rPr>
          <w:sz w:val="21"/>
        </w:rPr>
        <w:t>c</w:t>
      </w:r>
      <w:r>
        <w:rPr>
          <w:sz w:val="21"/>
        </w:rPr>
        <w:t>、吸尘时不准用电脑插座，擦拭电脑、电器时须用干毛巾。</w:t>
      </w:r>
    </w:p>
    <w:p>
      <w:pPr>
        <w:pStyle w:val="null3"/>
        <w:jc w:val="both"/>
      </w:pPr>
      <w:r>
        <w:rPr>
          <w:sz w:val="21"/>
        </w:rPr>
        <w:t>（3）保洁标准</w:t>
      </w:r>
    </w:p>
    <w:p>
      <w:pPr>
        <w:pStyle w:val="null3"/>
        <w:jc w:val="both"/>
      </w:pPr>
      <w:r>
        <w:rPr>
          <w:sz w:val="21"/>
        </w:rPr>
        <w:t>a</w:t>
      </w:r>
      <w:r>
        <w:rPr>
          <w:sz w:val="21"/>
        </w:rPr>
        <w:t>、玻璃门窗目视无明显污迹、手印；</w:t>
      </w:r>
    </w:p>
    <w:p>
      <w:pPr>
        <w:pStyle w:val="null3"/>
        <w:jc w:val="both"/>
      </w:pPr>
      <w:r>
        <w:rPr>
          <w:sz w:val="21"/>
        </w:rPr>
        <w:t>b</w:t>
      </w:r>
      <w:r>
        <w:rPr>
          <w:sz w:val="21"/>
        </w:rPr>
        <w:t>、地面干净无污渍、无垃圾；</w:t>
      </w:r>
    </w:p>
    <w:p>
      <w:pPr>
        <w:pStyle w:val="null3"/>
        <w:jc w:val="both"/>
      </w:pPr>
      <w:r>
        <w:rPr>
          <w:sz w:val="21"/>
        </w:rPr>
        <w:t>c</w:t>
      </w:r>
      <w:r>
        <w:rPr>
          <w:sz w:val="21"/>
        </w:rPr>
        <w:t>、室内空气清新无异味。</w:t>
      </w:r>
    </w:p>
    <w:p>
      <w:pPr>
        <w:pStyle w:val="null3"/>
        <w:jc w:val="both"/>
      </w:pPr>
      <w:r>
        <w:rPr>
          <w:sz w:val="21"/>
        </w:rPr>
        <w:t xml:space="preserve">3.2.3 </w:t>
      </w:r>
      <w:r>
        <w:rPr>
          <w:sz w:val="21"/>
        </w:rPr>
        <w:t>电梯</w:t>
      </w:r>
    </w:p>
    <w:p>
      <w:pPr>
        <w:pStyle w:val="null3"/>
        <w:jc w:val="both"/>
      </w:pPr>
      <w:r>
        <w:rPr>
          <w:sz w:val="21"/>
        </w:rPr>
        <w:t>（1）包括地面、地垫、地毯、轿厢立体面、按键操作板、护栏、天花板、风口、 灯具、门槽、门板的保洁；</w:t>
      </w:r>
    </w:p>
    <w:p>
      <w:pPr>
        <w:pStyle w:val="null3"/>
        <w:jc w:val="both"/>
      </w:pPr>
      <w:r>
        <w:rPr>
          <w:sz w:val="21"/>
        </w:rPr>
        <w:t>（2）铺上地毯的地方要用吸尘器吸尘，包括电梯门槽；</w:t>
      </w:r>
    </w:p>
    <w:p>
      <w:pPr>
        <w:pStyle w:val="null3"/>
        <w:jc w:val="both"/>
      </w:pPr>
      <w:r>
        <w:rPr>
          <w:sz w:val="21"/>
        </w:rPr>
        <w:t>（3）有铺地毯的电梯轿厢，用扫把扫除泥沙后，再用半干湿的拖把擦拭干净；</w:t>
      </w:r>
    </w:p>
    <w:p>
      <w:pPr>
        <w:pStyle w:val="null3"/>
        <w:jc w:val="both"/>
      </w:pPr>
      <w:r>
        <w:rPr>
          <w:sz w:val="21"/>
        </w:rPr>
        <w:t>（4）电梯轿厢内外立体面、镜面不锈钢用半干湿毛巾擦拭手印、污渍；</w:t>
      </w:r>
    </w:p>
    <w:p>
      <w:pPr>
        <w:pStyle w:val="null3"/>
        <w:jc w:val="both"/>
      </w:pPr>
      <w:r>
        <w:rPr>
          <w:sz w:val="21"/>
        </w:rPr>
        <w:t>（5）电梯轿厢内外立体面、不锈钢用干毛巾擦拭，必要时喷上少量不锈钢油擦 试， 再用干毛巾抹擦。保证没有明显不锈钢油或毛巾脱毛现；</w:t>
      </w:r>
    </w:p>
    <w:p>
      <w:pPr>
        <w:pStyle w:val="null3"/>
        <w:jc w:val="both"/>
      </w:pPr>
      <w:r>
        <w:rPr>
          <w:sz w:val="21"/>
        </w:rPr>
        <w:t>（6）用半干湿毛巾轻轻抹擦电梯按键键盘；</w:t>
      </w:r>
    </w:p>
    <w:p>
      <w:pPr>
        <w:pStyle w:val="null3"/>
        <w:jc w:val="both"/>
      </w:pPr>
      <w:r>
        <w:rPr>
          <w:sz w:val="21"/>
        </w:rPr>
        <w:t>（7）电梯天花灯具、风口每周全面清洁一次以上。</w:t>
      </w:r>
    </w:p>
    <w:p>
      <w:pPr>
        <w:pStyle w:val="null3"/>
        <w:jc w:val="both"/>
      </w:pPr>
      <w:r>
        <w:rPr>
          <w:sz w:val="21"/>
        </w:rPr>
        <w:t xml:space="preserve">3.2.4 </w:t>
      </w:r>
      <w:r>
        <w:rPr>
          <w:sz w:val="21"/>
        </w:rPr>
        <w:t>梯间通道</w:t>
      </w:r>
    </w:p>
    <w:p>
      <w:pPr>
        <w:pStyle w:val="null3"/>
        <w:jc w:val="both"/>
      </w:pPr>
      <w:r>
        <w:rPr>
          <w:sz w:val="21"/>
        </w:rPr>
        <w:t>（1）操作要领。</w:t>
      </w:r>
    </w:p>
    <w:p>
      <w:pPr>
        <w:pStyle w:val="null3"/>
        <w:jc w:val="both"/>
      </w:pPr>
      <w:r>
        <w:rPr>
          <w:sz w:val="21"/>
        </w:rPr>
        <w:t>a</w:t>
      </w:r>
      <w:r>
        <w:rPr>
          <w:sz w:val="21"/>
        </w:rPr>
        <w:t>、每天清扫两次各楼层通道和楼梯台阶；</w:t>
      </w:r>
    </w:p>
    <w:p>
      <w:pPr>
        <w:pStyle w:val="null3"/>
        <w:jc w:val="both"/>
      </w:pPr>
      <w:r>
        <w:rPr>
          <w:sz w:val="21"/>
        </w:rPr>
        <w:t>b</w:t>
      </w:r>
      <w:r>
        <w:rPr>
          <w:sz w:val="21"/>
        </w:rPr>
        <w:t>、将垃圾收集运到指定地点；</w:t>
      </w:r>
    </w:p>
    <w:p>
      <w:pPr>
        <w:pStyle w:val="null3"/>
        <w:jc w:val="both"/>
      </w:pPr>
      <w:r>
        <w:rPr>
          <w:sz w:val="21"/>
        </w:rPr>
        <w:t>c</w:t>
      </w:r>
      <w:r>
        <w:rPr>
          <w:sz w:val="21"/>
        </w:rPr>
        <w:t>、用干净的毛巾擦抹各层和通道的防火门、消防栓柜、玻璃窗内侧、灯具、楼梯扶手、墙面、墙根部分地脚线、指示牌等公共设施，应保证每周循环保洁一次；</w:t>
      </w:r>
    </w:p>
    <w:p>
      <w:pPr>
        <w:pStyle w:val="null3"/>
        <w:jc w:val="both"/>
      </w:pPr>
      <w:r>
        <w:rPr>
          <w:sz w:val="21"/>
        </w:rPr>
        <w:t>d</w:t>
      </w:r>
      <w:r>
        <w:rPr>
          <w:sz w:val="21"/>
        </w:rPr>
        <w:t>、清理通道摆放的烟灰缸内的垃圾和烟头。</w:t>
      </w:r>
    </w:p>
    <w:p>
      <w:pPr>
        <w:pStyle w:val="null3"/>
        <w:jc w:val="both"/>
      </w:pPr>
      <w:r>
        <w:rPr>
          <w:sz w:val="21"/>
        </w:rPr>
        <w:t>（2）各梯间、通道的壁面应每周至少进行一次除尘。</w:t>
      </w:r>
    </w:p>
    <w:p>
      <w:pPr>
        <w:pStyle w:val="null3"/>
        <w:jc w:val="both"/>
      </w:pPr>
      <w:r>
        <w:rPr>
          <w:sz w:val="21"/>
        </w:rPr>
        <w:t>（3）水磨石地面和水泥地面应每月至少清洗一次。</w:t>
      </w:r>
    </w:p>
    <w:p>
      <w:pPr>
        <w:pStyle w:val="null3"/>
        <w:jc w:val="both"/>
      </w:pPr>
      <w:r>
        <w:rPr>
          <w:sz w:val="21"/>
        </w:rPr>
        <w:t>（4）注意事项：</w:t>
      </w:r>
    </w:p>
    <w:p>
      <w:pPr>
        <w:pStyle w:val="null3"/>
        <w:jc w:val="both"/>
      </w:pPr>
      <w:r>
        <w:rPr>
          <w:sz w:val="21"/>
        </w:rPr>
        <w:t>a</w:t>
      </w:r>
      <w:r>
        <w:rPr>
          <w:sz w:val="21"/>
        </w:rPr>
        <w:t>、洗刷楼道时，注意防止水流入办公室等地方；</w:t>
      </w:r>
    </w:p>
    <w:p>
      <w:pPr>
        <w:pStyle w:val="null3"/>
        <w:jc w:val="both"/>
      </w:pPr>
      <w:r>
        <w:rPr>
          <w:sz w:val="21"/>
        </w:rPr>
        <w:t>b</w:t>
      </w:r>
      <w:r>
        <w:rPr>
          <w:sz w:val="21"/>
        </w:rPr>
        <w:t>、清洁工具不能放在梯间通道。</w:t>
      </w:r>
    </w:p>
    <w:p>
      <w:pPr>
        <w:pStyle w:val="null3"/>
        <w:jc w:val="both"/>
      </w:pPr>
      <w:r>
        <w:rPr>
          <w:sz w:val="21"/>
        </w:rPr>
        <w:t>（5）清洁作业标准。</w:t>
      </w:r>
    </w:p>
    <w:p>
      <w:pPr>
        <w:pStyle w:val="null3"/>
        <w:jc w:val="both"/>
      </w:pPr>
      <w:r>
        <w:rPr>
          <w:sz w:val="21"/>
        </w:rPr>
        <w:t>a</w:t>
      </w:r>
      <w:r>
        <w:rPr>
          <w:sz w:val="21"/>
        </w:rPr>
        <w:t>、地面、梯级洁净：目视干净、无杂物、无污渍、水渍、灰尘；</w:t>
      </w:r>
    </w:p>
    <w:p>
      <w:pPr>
        <w:pStyle w:val="null3"/>
        <w:jc w:val="both"/>
      </w:pPr>
      <w:r>
        <w:rPr>
          <w:sz w:val="21"/>
        </w:rPr>
        <w:t>b</w:t>
      </w:r>
      <w:r>
        <w:rPr>
          <w:sz w:val="21"/>
        </w:rPr>
        <w:t>、楼梯扶手护栏干净，用干净纸巾擦拭100cm后，纸巾没有明显脏污；</w:t>
      </w:r>
    </w:p>
    <w:p>
      <w:pPr>
        <w:pStyle w:val="null3"/>
        <w:jc w:val="both"/>
      </w:pPr>
      <w:r>
        <w:rPr>
          <w:sz w:val="21"/>
        </w:rPr>
        <w:t>c</w:t>
      </w:r>
      <w:r>
        <w:rPr>
          <w:sz w:val="21"/>
        </w:rPr>
        <w:t>、铁栏油漆完好无脱皮；</w:t>
      </w:r>
    </w:p>
    <w:p>
      <w:pPr>
        <w:pStyle w:val="null3"/>
        <w:jc w:val="both"/>
      </w:pPr>
      <w:r>
        <w:rPr>
          <w:sz w:val="21"/>
        </w:rPr>
        <w:t>d</w:t>
      </w:r>
      <w:r>
        <w:rPr>
          <w:sz w:val="21"/>
        </w:rPr>
        <w:t>、梯间顶面无蜘蛛网、灰尘；</w:t>
      </w:r>
    </w:p>
    <w:p>
      <w:pPr>
        <w:pStyle w:val="null3"/>
        <w:jc w:val="both"/>
      </w:pPr>
      <w:r>
        <w:rPr>
          <w:sz w:val="21"/>
        </w:rPr>
        <w:t>e</w:t>
      </w:r>
      <w:r>
        <w:rPr>
          <w:sz w:val="21"/>
        </w:rPr>
        <w:t>、地脚线干净无灰尘；</w:t>
      </w:r>
    </w:p>
    <w:p>
      <w:pPr>
        <w:pStyle w:val="null3"/>
        <w:jc w:val="both"/>
      </w:pPr>
      <w:r>
        <w:rPr>
          <w:sz w:val="21"/>
        </w:rPr>
        <w:t xml:space="preserve">3.2.5 </w:t>
      </w:r>
      <w:r>
        <w:rPr>
          <w:sz w:val="21"/>
        </w:rPr>
        <w:t>楼梯</w:t>
      </w:r>
    </w:p>
    <w:p>
      <w:pPr>
        <w:pStyle w:val="null3"/>
        <w:jc w:val="both"/>
      </w:pPr>
      <w:r>
        <w:rPr>
          <w:sz w:val="21"/>
        </w:rPr>
        <w:t>（1）包括地面、墙壁、天花板、防火门、扶手、护栏、排风口、消防设施、灯具等的保洁。</w:t>
      </w:r>
    </w:p>
    <w:p>
      <w:pPr>
        <w:pStyle w:val="null3"/>
        <w:jc w:val="both"/>
      </w:pPr>
      <w:r>
        <w:rPr>
          <w:sz w:val="21"/>
        </w:rPr>
        <w:t>（2）用半干湿的毛巾擦拭扶手、护栏。</w:t>
      </w:r>
    </w:p>
    <w:p>
      <w:pPr>
        <w:pStyle w:val="null3"/>
        <w:jc w:val="both"/>
      </w:pPr>
      <w:r>
        <w:rPr>
          <w:sz w:val="21"/>
        </w:rPr>
        <w:t>（3）用除尘扫扫除消防设施上的灰尘。</w:t>
      </w:r>
    </w:p>
    <w:p>
      <w:pPr>
        <w:pStyle w:val="null3"/>
        <w:jc w:val="both"/>
      </w:pPr>
      <w:r>
        <w:rPr>
          <w:sz w:val="21"/>
        </w:rPr>
        <w:t>（4）用扫把扫净地面上的泥沙、杂物。</w:t>
      </w:r>
    </w:p>
    <w:p>
      <w:pPr>
        <w:pStyle w:val="null3"/>
        <w:jc w:val="both"/>
      </w:pPr>
      <w:r>
        <w:rPr>
          <w:sz w:val="21"/>
        </w:rPr>
        <w:t>（5）保持楼梯进出口的干净整洁。</w:t>
      </w:r>
    </w:p>
    <w:p>
      <w:pPr>
        <w:pStyle w:val="null3"/>
        <w:jc w:val="both"/>
      </w:pPr>
      <w:r>
        <w:rPr>
          <w:sz w:val="21"/>
        </w:rPr>
        <w:t>（6）用半干湿拖把拖净楼梯阶梯地面，局部顽固污渍喷上稀释30倍的氯水拖净。</w:t>
      </w:r>
    </w:p>
    <w:p>
      <w:pPr>
        <w:pStyle w:val="null3"/>
        <w:jc w:val="both"/>
      </w:pPr>
      <w:r>
        <w:rPr>
          <w:sz w:val="21"/>
        </w:rPr>
        <w:t xml:space="preserve">3.2.6 </w:t>
      </w:r>
      <w:r>
        <w:rPr>
          <w:sz w:val="21"/>
        </w:rPr>
        <w:t>卫生间</w:t>
      </w:r>
    </w:p>
    <w:p>
      <w:pPr>
        <w:pStyle w:val="null3"/>
        <w:jc w:val="both"/>
      </w:pPr>
      <w:r>
        <w:rPr>
          <w:sz w:val="21"/>
        </w:rPr>
        <w:t>（1）包括地面、墙壁、隔板、门板、天花板、镜面、洗手台、洗物池、灯具、排风口、垃圾桶、垃圾篓、洗手盆等的保洁，负责以上保洁物料的提供。</w:t>
      </w:r>
    </w:p>
    <w:p>
      <w:pPr>
        <w:pStyle w:val="null3"/>
        <w:jc w:val="both"/>
      </w:pPr>
      <w:r>
        <w:rPr>
          <w:sz w:val="21"/>
        </w:rPr>
        <w:t>（2）每日早、午、晚对公共卫生间至少各保洁1次：</w:t>
      </w:r>
    </w:p>
    <w:p>
      <w:pPr>
        <w:pStyle w:val="null3"/>
        <w:jc w:val="both"/>
      </w:pPr>
      <w:r>
        <w:rPr>
          <w:sz w:val="21"/>
        </w:rPr>
        <w:t>a</w:t>
      </w:r>
      <w:r>
        <w:rPr>
          <w:sz w:val="21"/>
        </w:rPr>
        <w:t>、打开门窗通风，用水冲洗大小便器、洗干净烟灰缸；</w:t>
      </w:r>
    </w:p>
    <w:p>
      <w:pPr>
        <w:pStyle w:val="null3"/>
        <w:jc w:val="both"/>
      </w:pPr>
      <w:r>
        <w:rPr>
          <w:sz w:val="21"/>
        </w:rPr>
        <w:t>b</w:t>
      </w:r>
      <w:r>
        <w:rPr>
          <w:sz w:val="21"/>
        </w:rPr>
        <w:t>、清扫地面垃圾、清倒垃圾篓垃圾、换新的垃圾袋后放回原处；</w:t>
      </w:r>
    </w:p>
    <w:p>
      <w:pPr>
        <w:pStyle w:val="null3"/>
        <w:jc w:val="both"/>
      </w:pPr>
      <w:r>
        <w:rPr>
          <w:sz w:val="21"/>
        </w:rPr>
        <w:t>c</w:t>
      </w:r>
      <w:r>
        <w:rPr>
          <w:sz w:val="21"/>
        </w:rPr>
        <w:t>、用洗洁精均匀喷洒在洗手盆及大、小便器上，用毛球洗刷后用清水冲干净；</w:t>
      </w:r>
    </w:p>
    <w:p>
      <w:pPr>
        <w:pStyle w:val="null3"/>
        <w:jc w:val="both"/>
      </w:pPr>
      <w:r>
        <w:rPr>
          <w:sz w:val="21"/>
        </w:rPr>
        <w:t>d</w:t>
      </w:r>
      <w:r>
        <w:rPr>
          <w:sz w:val="21"/>
        </w:rPr>
        <w:t>、先用湿毛巾擦拭窗玻璃和镜，然后用干毛巾擦干净；</w:t>
      </w:r>
    </w:p>
    <w:p>
      <w:pPr>
        <w:pStyle w:val="null3"/>
        <w:jc w:val="both"/>
      </w:pPr>
      <w:r>
        <w:rPr>
          <w:sz w:val="21"/>
        </w:rPr>
        <w:t>e</w:t>
      </w:r>
      <w:r>
        <w:rPr>
          <w:sz w:val="21"/>
        </w:rPr>
        <w:t>、用毛巾擦拭墙面、台面、开关、门窗、标示牌等；</w:t>
      </w:r>
    </w:p>
    <w:p>
      <w:pPr>
        <w:pStyle w:val="null3"/>
        <w:jc w:val="both"/>
      </w:pPr>
      <w:r>
        <w:rPr>
          <w:sz w:val="21"/>
        </w:rPr>
        <w:t>f</w:t>
      </w:r>
      <w:r>
        <w:rPr>
          <w:sz w:val="21"/>
        </w:rPr>
        <w:t>、补充卷纸及洗手液；</w:t>
      </w:r>
    </w:p>
    <w:p>
      <w:pPr>
        <w:pStyle w:val="null3"/>
        <w:jc w:val="both"/>
      </w:pPr>
      <w:r>
        <w:rPr>
          <w:sz w:val="21"/>
        </w:rPr>
        <w:t>g</w:t>
      </w:r>
      <w:r>
        <w:rPr>
          <w:sz w:val="21"/>
        </w:rPr>
        <w:t>、用拖把拖干净地面；</w:t>
      </w:r>
    </w:p>
    <w:p>
      <w:pPr>
        <w:pStyle w:val="null3"/>
        <w:jc w:val="both"/>
      </w:pPr>
      <w:r>
        <w:rPr>
          <w:sz w:val="21"/>
        </w:rPr>
        <w:t>h</w:t>
      </w:r>
      <w:r>
        <w:rPr>
          <w:sz w:val="21"/>
        </w:rPr>
        <w:t>、适量喷洒空气清新剂，小便器内放置香球；</w:t>
      </w:r>
    </w:p>
    <w:p>
      <w:pPr>
        <w:pStyle w:val="null3"/>
        <w:jc w:val="both"/>
      </w:pPr>
      <w:r>
        <w:rPr>
          <w:sz w:val="21"/>
        </w:rPr>
        <w:t>i</w:t>
      </w:r>
      <w:r>
        <w:rPr>
          <w:sz w:val="21"/>
        </w:rPr>
        <w:t>、每天早上保洁后用消毒水对洗手盆及大小便器、地板进行消毒。</w:t>
      </w:r>
    </w:p>
    <w:p>
      <w:pPr>
        <w:pStyle w:val="null3"/>
        <w:jc w:val="both"/>
      </w:pPr>
      <w:r>
        <w:rPr>
          <w:sz w:val="21"/>
        </w:rPr>
        <w:t>（3）每天用玻璃清洁工具清洁洗手间的玻璃镜。</w:t>
      </w:r>
    </w:p>
    <w:p>
      <w:pPr>
        <w:pStyle w:val="null3"/>
        <w:jc w:val="both"/>
      </w:pPr>
      <w:r>
        <w:rPr>
          <w:sz w:val="21"/>
        </w:rPr>
        <w:t>（4）每月一次清洁灯具、天花板。</w:t>
      </w:r>
    </w:p>
    <w:p>
      <w:pPr>
        <w:pStyle w:val="null3"/>
        <w:jc w:val="both"/>
      </w:pPr>
      <w:r>
        <w:rPr>
          <w:sz w:val="21"/>
        </w:rPr>
        <w:t>（5）每月一次对洗手间进行消杀工作。</w:t>
      </w:r>
    </w:p>
    <w:p>
      <w:pPr>
        <w:pStyle w:val="null3"/>
        <w:jc w:val="both"/>
      </w:pPr>
      <w:r>
        <w:rPr>
          <w:sz w:val="21"/>
        </w:rPr>
        <w:t>（6）发现墙壁有字应即时清洁。</w:t>
      </w:r>
    </w:p>
    <w:p>
      <w:pPr>
        <w:pStyle w:val="null3"/>
        <w:jc w:val="both"/>
      </w:pPr>
      <w:r>
        <w:rPr>
          <w:sz w:val="21"/>
        </w:rPr>
        <w:t>（7）注意事项</w:t>
      </w:r>
    </w:p>
    <w:p>
      <w:pPr>
        <w:pStyle w:val="null3"/>
        <w:jc w:val="both"/>
      </w:pPr>
      <w:r>
        <w:rPr>
          <w:sz w:val="21"/>
        </w:rPr>
        <w:t>a</w:t>
      </w:r>
      <w:r>
        <w:rPr>
          <w:sz w:val="21"/>
        </w:rPr>
        <w:t>、禁止使用强酸、强碱清洁剂，以免损伤瓷面；</w:t>
      </w:r>
    </w:p>
    <w:p>
      <w:pPr>
        <w:pStyle w:val="null3"/>
        <w:jc w:val="both"/>
      </w:pPr>
      <w:r>
        <w:rPr>
          <w:sz w:val="21"/>
        </w:rPr>
        <w:t>b</w:t>
      </w:r>
      <w:r>
        <w:rPr>
          <w:sz w:val="21"/>
        </w:rPr>
        <w:t>、下水如有堵塞现象，应及时疏通。</w:t>
      </w:r>
    </w:p>
    <w:p>
      <w:pPr>
        <w:pStyle w:val="null3"/>
        <w:jc w:val="both"/>
      </w:pPr>
      <w:r>
        <w:rPr>
          <w:sz w:val="21"/>
        </w:rPr>
        <w:t>（8）保洁标准</w:t>
      </w:r>
    </w:p>
    <w:p>
      <w:pPr>
        <w:pStyle w:val="null3"/>
        <w:jc w:val="both"/>
      </w:pPr>
      <w:r>
        <w:rPr>
          <w:sz w:val="21"/>
        </w:rPr>
        <w:t>a</w:t>
      </w:r>
      <w:r>
        <w:rPr>
          <w:sz w:val="21"/>
        </w:rPr>
        <w:t>、天花、墙角、灯具目视无灰尘、蜘蛛网；</w:t>
      </w:r>
    </w:p>
    <w:p>
      <w:pPr>
        <w:pStyle w:val="null3"/>
        <w:jc w:val="both"/>
      </w:pPr>
      <w:r>
        <w:rPr>
          <w:sz w:val="21"/>
        </w:rPr>
        <w:t>b</w:t>
      </w:r>
      <w:r>
        <w:rPr>
          <w:sz w:val="21"/>
        </w:rPr>
        <w:t>、目视墙壁干净、便器洁净无黄渍；</w:t>
      </w:r>
    </w:p>
    <w:p>
      <w:pPr>
        <w:pStyle w:val="null3"/>
        <w:jc w:val="both"/>
      </w:pPr>
      <w:r>
        <w:rPr>
          <w:sz w:val="21"/>
        </w:rPr>
        <w:t>c</w:t>
      </w:r>
      <w:r>
        <w:rPr>
          <w:sz w:val="21"/>
        </w:rPr>
        <w:t>、室内无异味、臭味；</w:t>
      </w:r>
    </w:p>
    <w:p>
      <w:pPr>
        <w:pStyle w:val="null3"/>
        <w:jc w:val="both"/>
      </w:pPr>
      <w:r>
        <w:rPr>
          <w:sz w:val="21"/>
        </w:rPr>
        <w:t>d</w:t>
      </w:r>
      <w:r>
        <w:rPr>
          <w:sz w:val="21"/>
        </w:rPr>
        <w:t>、地面无烟头、纸屑、污渍、积水。</w:t>
      </w:r>
    </w:p>
    <w:p>
      <w:pPr>
        <w:pStyle w:val="null3"/>
        <w:jc w:val="both"/>
      </w:pPr>
      <w:r>
        <w:rPr>
          <w:sz w:val="21"/>
        </w:rPr>
        <w:t>3.2.7</w:t>
      </w:r>
      <w:r>
        <w:rPr>
          <w:sz w:val="21"/>
        </w:rPr>
        <w:t>垃圾筒、果皮箱的清洁</w:t>
      </w:r>
    </w:p>
    <w:p>
      <w:pPr>
        <w:pStyle w:val="null3"/>
        <w:jc w:val="both"/>
      </w:pPr>
      <w:r>
        <w:rPr>
          <w:sz w:val="21"/>
        </w:rPr>
        <w:t>（1）垃圾筒、果皮箱应每天清运。</w:t>
      </w:r>
    </w:p>
    <w:p>
      <w:pPr>
        <w:pStyle w:val="null3"/>
        <w:jc w:val="both"/>
      </w:pPr>
      <w:r>
        <w:rPr>
          <w:sz w:val="21"/>
        </w:rPr>
        <w:t>（2）垃圾筒、果皮箱每周清洗，遇特殊情况应增加清洗次数。</w:t>
      </w:r>
    </w:p>
    <w:p>
      <w:pPr>
        <w:pStyle w:val="null3"/>
        <w:jc w:val="both"/>
      </w:pPr>
      <w:r>
        <w:rPr>
          <w:sz w:val="21"/>
        </w:rPr>
        <w:t>（3）清洗垃圾筒、果皮箱应在夜间进行，以免影响他人使用。</w:t>
      </w:r>
    </w:p>
    <w:p>
      <w:pPr>
        <w:pStyle w:val="null3"/>
        <w:jc w:val="both"/>
      </w:pPr>
      <w:r>
        <w:rPr>
          <w:sz w:val="21"/>
        </w:rPr>
        <w:t>（4）清洗前应先倒净垃圾筒、果皮箱内的垃圾，除去垃圾袋后清洗。</w:t>
      </w:r>
    </w:p>
    <w:p>
      <w:pPr>
        <w:pStyle w:val="null3"/>
        <w:jc w:val="both"/>
      </w:pPr>
      <w:r>
        <w:rPr>
          <w:sz w:val="21"/>
        </w:rPr>
        <w:t>（5）先将垃圾筒、果皮箱的表面冲洗一遍，然后用清洁剂反复擦拭。</w:t>
      </w:r>
    </w:p>
    <w:p>
      <w:pPr>
        <w:pStyle w:val="null3"/>
        <w:jc w:val="both"/>
      </w:pPr>
      <w:r>
        <w:rPr>
          <w:sz w:val="21"/>
        </w:rPr>
        <w:t>（6）将油渍、污渍洗干净后，用清水冲洗干净，用布抹干。</w:t>
      </w:r>
    </w:p>
    <w:p>
      <w:pPr>
        <w:pStyle w:val="null3"/>
        <w:jc w:val="both"/>
      </w:pPr>
      <w:r>
        <w:rPr>
          <w:sz w:val="21"/>
        </w:rPr>
        <w:t>（7）清洗完毕应套好垃圾袋。</w:t>
      </w:r>
    </w:p>
    <w:p>
      <w:pPr>
        <w:pStyle w:val="null3"/>
        <w:jc w:val="both"/>
      </w:pPr>
      <w:r>
        <w:rPr>
          <w:sz w:val="21"/>
        </w:rPr>
        <w:t>（8）清洁标准</w:t>
      </w:r>
    </w:p>
    <w:p>
      <w:pPr>
        <w:pStyle w:val="null3"/>
        <w:jc w:val="both"/>
      </w:pPr>
      <w:r>
        <w:rPr>
          <w:sz w:val="21"/>
        </w:rPr>
        <w:t>a</w:t>
      </w:r>
      <w:r>
        <w:rPr>
          <w:sz w:val="21"/>
        </w:rPr>
        <w:t>、目视垃圾筒、果皮箱无污迹、无油迹；</w:t>
      </w:r>
    </w:p>
    <w:p>
      <w:pPr>
        <w:pStyle w:val="null3"/>
        <w:jc w:val="both"/>
      </w:pPr>
      <w:r>
        <w:rPr>
          <w:sz w:val="21"/>
        </w:rPr>
        <w:t>b</w:t>
      </w:r>
      <w:r>
        <w:rPr>
          <w:sz w:val="21"/>
        </w:rPr>
        <w:t>、垃圾筒、果皮箱周围无积水。</w:t>
      </w:r>
    </w:p>
    <w:p>
      <w:pPr>
        <w:pStyle w:val="null3"/>
        <w:jc w:val="both"/>
      </w:pPr>
      <w:r>
        <w:rPr>
          <w:sz w:val="21"/>
        </w:rPr>
        <w:t xml:space="preserve">3.2.8 </w:t>
      </w:r>
      <w:r>
        <w:rPr>
          <w:sz w:val="21"/>
        </w:rPr>
        <w:t>道路的清洁和保洁</w:t>
      </w:r>
    </w:p>
    <w:p>
      <w:pPr>
        <w:pStyle w:val="null3"/>
        <w:jc w:val="both"/>
      </w:pPr>
      <w:r>
        <w:rPr>
          <w:sz w:val="21"/>
        </w:rPr>
        <w:t>（1）每天对大楼的道路、两则行人路定时清扫，每天至少两次。</w:t>
      </w:r>
    </w:p>
    <w:p>
      <w:pPr>
        <w:pStyle w:val="null3"/>
        <w:jc w:val="both"/>
      </w:pPr>
      <w:r>
        <w:rPr>
          <w:sz w:val="21"/>
        </w:rPr>
        <w:t>（2）每次清扫工作须在当天规定时间内完成。</w:t>
      </w:r>
    </w:p>
    <w:p>
      <w:pPr>
        <w:pStyle w:val="null3"/>
        <w:jc w:val="both"/>
      </w:pPr>
      <w:r>
        <w:rPr>
          <w:sz w:val="21"/>
        </w:rPr>
        <w:t>（3）对主干路段除定时清扫外，应安排固定人员巡回保洁</w:t>
      </w:r>
    </w:p>
    <w:p>
      <w:pPr>
        <w:pStyle w:val="null3"/>
        <w:jc w:val="both"/>
      </w:pPr>
      <w:r>
        <w:rPr>
          <w:sz w:val="21"/>
        </w:rPr>
        <w:t>（4）巡回保洁的路线应与季节和环境相适应。</w:t>
      </w:r>
    </w:p>
    <w:p>
      <w:pPr>
        <w:pStyle w:val="null3"/>
        <w:jc w:val="both"/>
      </w:pPr>
      <w:r>
        <w:rPr>
          <w:sz w:val="21"/>
        </w:rPr>
        <w:t>（5）下雨应及时清扫路面，确保路面无积水。</w:t>
      </w:r>
    </w:p>
    <w:p>
      <w:pPr>
        <w:pStyle w:val="null3"/>
        <w:jc w:val="both"/>
      </w:pPr>
      <w:r>
        <w:rPr>
          <w:sz w:val="21"/>
        </w:rPr>
        <w:t>（6）旱季时每月冲洗路面，雨季每周冲洗。</w:t>
      </w:r>
    </w:p>
    <w:p>
      <w:pPr>
        <w:pStyle w:val="null3"/>
        <w:jc w:val="both"/>
      </w:pPr>
      <w:r>
        <w:rPr>
          <w:sz w:val="21"/>
        </w:rPr>
        <w:t>（7）发现路面有油污应即时用清洁剂清洁。</w:t>
      </w:r>
    </w:p>
    <w:p>
      <w:pPr>
        <w:pStyle w:val="null3"/>
        <w:jc w:val="both"/>
      </w:pPr>
      <w:r>
        <w:rPr>
          <w:sz w:val="21"/>
        </w:rPr>
        <w:t>（8）用铲刀清除粘在地面上的香口胶等杂物。</w:t>
      </w:r>
    </w:p>
    <w:p>
      <w:pPr>
        <w:pStyle w:val="null3"/>
        <w:jc w:val="both"/>
      </w:pPr>
      <w:r>
        <w:rPr>
          <w:sz w:val="21"/>
        </w:rPr>
        <w:t>（9）道路的清洁标准。</w:t>
      </w:r>
    </w:p>
    <w:p>
      <w:pPr>
        <w:pStyle w:val="null3"/>
        <w:jc w:val="both"/>
      </w:pPr>
      <w:r>
        <w:rPr>
          <w:sz w:val="21"/>
        </w:rPr>
        <w:t>a</w:t>
      </w:r>
      <w:r>
        <w:rPr>
          <w:sz w:val="21"/>
        </w:rPr>
        <w:t>、目视地面无杂物、积水、无明显污渍、泥沙；</w:t>
      </w:r>
    </w:p>
    <w:p>
      <w:pPr>
        <w:pStyle w:val="null3"/>
        <w:jc w:val="both"/>
      </w:pPr>
      <w:r>
        <w:rPr>
          <w:sz w:val="21"/>
        </w:rPr>
        <w:t>b</w:t>
      </w:r>
      <w:r>
        <w:rPr>
          <w:sz w:val="21"/>
        </w:rPr>
        <w:t>、道路、人行道无污渍；</w:t>
      </w:r>
    </w:p>
    <w:p>
      <w:pPr>
        <w:pStyle w:val="null3"/>
        <w:jc w:val="both"/>
      </w:pPr>
      <w:r>
        <w:rPr>
          <w:sz w:val="21"/>
        </w:rPr>
        <w:t>c</w:t>
      </w:r>
      <w:r>
        <w:rPr>
          <w:sz w:val="21"/>
        </w:rPr>
        <w:t>、行人路面干净无浮尘、无杂物、垃圾；</w:t>
      </w:r>
    </w:p>
    <w:p>
      <w:pPr>
        <w:pStyle w:val="null3"/>
        <w:jc w:val="both"/>
      </w:pPr>
      <w:r>
        <w:rPr>
          <w:sz w:val="21"/>
        </w:rPr>
        <w:t>d</w:t>
      </w:r>
      <w:r>
        <w:rPr>
          <w:sz w:val="21"/>
        </w:rPr>
        <w:t>、路面垃圾滞留时间不能超过巡逻时间间隔。</w:t>
      </w:r>
    </w:p>
    <w:p>
      <w:pPr>
        <w:pStyle w:val="null3"/>
        <w:jc w:val="both"/>
      </w:pPr>
      <w:r>
        <w:rPr>
          <w:sz w:val="21"/>
        </w:rPr>
        <w:t xml:space="preserve">3.2.9 </w:t>
      </w:r>
      <w:r>
        <w:rPr>
          <w:sz w:val="21"/>
        </w:rPr>
        <w:t>天台和雨蓬的清洁</w:t>
      </w:r>
    </w:p>
    <w:p>
      <w:pPr>
        <w:pStyle w:val="null3"/>
        <w:jc w:val="both"/>
      </w:pPr>
      <w:r>
        <w:rPr>
          <w:sz w:val="21"/>
        </w:rPr>
        <w:t>（1）准备好梯子、编织袋、扫把、垃圾铲、铁杆等工具：</w:t>
      </w:r>
    </w:p>
    <w:p>
      <w:pPr>
        <w:pStyle w:val="null3"/>
        <w:jc w:val="both"/>
      </w:pPr>
      <w:r>
        <w:rPr>
          <w:sz w:val="21"/>
        </w:rPr>
        <w:t>a</w:t>
      </w:r>
      <w:r>
        <w:rPr>
          <w:sz w:val="21"/>
        </w:rPr>
        <w:t>、将梯子放稳后，沿梯子爬上雨蓬，先将雨蓬或天台的垃圾清理；</w:t>
      </w:r>
    </w:p>
    <w:p>
      <w:pPr>
        <w:pStyle w:val="null3"/>
        <w:jc w:val="both"/>
      </w:pPr>
      <w:r>
        <w:rPr>
          <w:sz w:val="21"/>
        </w:rPr>
        <w:t>b</w:t>
      </w:r>
      <w:r>
        <w:rPr>
          <w:sz w:val="21"/>
        </w:rPr>
        <w:t>、将垃圾提下并将垃圾倒入垃圾车内，将较大的杂物一并搬运上垃圾车；</w:t>
      </w:r>
    </w:p>
    <w:p>
      <w:pPr>
        <w:pStyle w:val="null3"/>
        <w:jc w:val="both"/>
      </w:pPr>
      <w:r>
        <w:rPr>
          <w:sz w:val="21"/>
        </w:rPr>
        <w:t>c</w:t>
      </w:r>
      <w:r>
        <w:rPr>
          <w:sz w:val="21"/>
        </w:rPr>
        <w:t>、用铁杆将雨蓬、天台上排水口（管）疏通积水；</w:t>
      </w:r>
    </w:p>
    <w:p>
      <w:pPr>
        <w:pStyle w:val="null3"/>
        <w:jc w:val="both"/>
      </w:pPr>
      <w:r>
        <w:rPr>
          <w:sz w:val="21"/>
        </w:rPr>
        <w:t>d</w:t>
      </w:r>
      <w:r>
        <w:rPr>
          <w:sz w:val="21"/>
        </w:rPr>
        <w:t>、天台、雨蓬定期清扫。</w:t>
      </w:r>
    </w:p>
    <w:p>
      <w:pPr>
        <w:pStyle w:val="null3"/>
        <w:jc w:val="both"/>
      </w:pPr>
      <w:r>
        <w:rPr>
          <w:sz w:val="21"/>
        </w:rPr>
        <w:t>（2）清洁时应注意:</w:t>
      </w:r>
    </w:p>
    <w:p>
      <w:pPr>
        <w:pStyle w:val="null3"/>
        <w:jc w:val="both"/>
      </w:pPr>
      <w:r>
        <w:rPr>
          <w:sz w:val="21"/>
        </w:rPr>
        <w:t>a</w:t>
      </w:r>
      <w:r>
        <w:rPr>
          <w:sz w:val="21"/>
        </w:rPr>
        <w:t>清洁工上下梯时应注意安全，须有两人同时操作，防止摔伤；</w:t>
      </w:r>
    </w:p>
    <w:p>
      <w:pPr>
        <w:pStyle w:val="null3"/>
        <w:jc w:val="both"/>
      </w:pPr>
      <w:r>
        <w:rPr>
          <w:sz w:val="21"/>
        </w:rPr>
        <w:t>b</w:t>
      </w:r>
      <w:r>
        <w:rPr>
          <w:sz w:val="21"/>
        </w:rPr>
        <w:t>杂物、垃圾袋和工具不要往下丢，以免砸伤行人、损坏工具；</w:t>
      </w:r>
    </w:p>
    <w:p>
      <w:pPr>
        <w:pStyle w:val="null3"/>
        <w:jc w:val="both"/>
      </w:pPr>
      <w:r>
        <w:rPr>
          <w:sz w:val="21"/>
        </w:rPr>
        <w:t>c</w:t>
      </w:r>
      <w:r>
        <w:rPr>
          <w:sz w:val="21"/>
        </w:rPr>
        <w:t>清扫时应避开人员出入频繁的时间。</w:t>
      </w:r>
    </w:p>
    <w:p>
      <w:pPr>
        <w:pStyle w:val="null3"/>
        <w:jc w:val="both"/>
      </w:pPr>
      <w:r>
        <w:rPr>
          <w:sz w:val="21"/>
        </w:rPr>
        <w:t>（3）清洁标准：应达到目视天台、雨蓬无垃圾、杂物，无积水、青苔。</w:t>
      </w:r>
    </w:p>
    <w:p>
      <w:pPr>
        <w:pStyle w:val="null3"/>
        <w:jc w:val="both"/>
      </w:pPr>
      <w:r>
        <w:rPr>
          <w:sz w:val="21"/>
        </w:rPr>
        <w:t xml:space="preserve">3.2.10 </w:t>
      </w:r>
      <w:r>
        <w:rPr>
          <w:sz w:val="21"/>
        </w:rPr>
        <w:t>排水沟的清洁</w:t>
      </w:r>
    </w:p>
    <w:p>
      <w:pPr>
        <w:pStyle w:val="null3"/>
        <w:jc w:val="both"/>
      </w:pPr>
      <w:r>
        <w:rPr>
          <w:sz w:val="21"/>
        </w:rPr>
        <w:t>（1）排水沟的清洁</w:t>
      </w:r>
    </w:p>
    <w:p>
      <w:pPr>
        <w:pStyle w:val="null3"/>
        <w:jc w:val="both"/>
      </w:pPr>
      <w:r>
        <w:rPr>
          <w:sz w:val="21"/>
        </w:rPr>
        <w:t>a</w:t>
      </w:r>
      <w:r>
        <w:rPr>
          <w:sz w:val="21"/>
        </w:rPr>
        <w:t>、胶扫把清扫排水沟里的泥沙、纸屑等垃圾；</w:t>
      </w:r>
    </w:p>
    <w:p>
      <w:pPr>
        <w:pStyle w:val="null3"/>
        <w:jc w:val="both"/>
      </w:pPr>
      <w:r>
        <w:rPr>
          <w:sz w:val="21"/>
        </w:rPr>
        <w:t>b</w:t>
      </w:r>
      <w:r>
        <w:rPr>
          <w:sz w:val="21"/>
        </w:rPr>
        <w:t>、除排水沟里的杂草，保证排水沟的畅通；</w:t>
      </w:r>
    </w:p>
    <w:p>
      <w:pPr>
        <w:pStyle w:val="null3"/>
        <w:jc w:val="both"/>
      </w:pPr>
      <w:r>
        <w:rPr>
          <w:sz w:val="21"/>
        </w:rPr>
        <w:t>c</w:t>
      </w:r>
      <w:r>
        <w:rPr>
          <w:sz w:val="21"/>
        </w:rPr>
        <w:t>、水冲洗排水沟，发现沟边有不干净的地方应用铲刀铲除。</w:t>
      </w:r>
    </w:p>
    <w:p>
      <w:pPr>
        <w:pStyle w:val="null3"/>
        <w:jc w:val="both"/>
      </w:pPr>
      <w:r>
        <w:rPr>
          <w:sz w:val="21"/>
        </w:rPr>
        <w:t>（2）清洁标准：应达到目视干净无污迹、无青苔、杂草，排水畅通无堵塞、无积水、臭味。</w:t>
      </w:r>
    </w:p>
    <w:p>
      <w:pPr>
        <w:pStyle w:val="null3"/>
        <w:jc w:val="both"/>
      </w:pPr>
      <w:r>
        <w:rPr>
          <w:sz w:val="21"/>
        </w:rPr>
        <w:t xml:space="preserve">3.2.11 </w:t>
      </w:r>
      <w:r>
        <w:rPr>
          <w:sz w:val="21"/>
        </w:rPr>
        <w:t>外墙的清洗</w:t>
      </w:r>
    </w:p>
    <w:p>
      <w:pPr>
        <w:pStyle w:val="null3"/>
        <w:jc w:val="both"/>
      </w:pPr>
      <w:r>
        <w:rPr>
          <w:sz w:val="21"/>
        </w:rPr>
        <w:t>（1）外墙的清理</w:t>
      </w:r>
    </w:p>
    <w:p>
      <w:pPr>
        <w:pStyle w:val="null3"/>
        <w:jc w:val="both"/>
      </w:pPr>
      <w:r>
        <w:rPr>
          <w:sz w:val="21"/>
        </w:rPr>
        <w:t>a</w:t>
      </w:r>
      <w:r>
        <w:rPr>
          <w:sz w:val="21"/>
        </w:rPr>
        <w:t>、如不具备相应能力，中标方委托有资质的专业单位对大楼外墙每年进行一次清洗，费用由中标方支付。</w:t>
      </w:r>
    </w:p>
    <w:p>
      <w:pPr>
        <w:pStyle w:val="null3"/>
        <w:jc w:val="both"/>
      </w:pPr>
      <w:r>
        <w:rPr>
          <w:sz w:val="21"/>
        </w:rPr>
        <w:t>b</w:t>
      </w:r>
      <w:r>
        <w:rPr>
          <w:sz w:val="21"/>
        </w:rPr>
        <w:t>、外墙清洗操作程序及效果满足采购人的相关要求</w:t>
      </w:r>
    </w:p>
    <w:p>
      <w:pPr>
        <w:pStyle w:val="null3"/>
        <w:jc w:val="both"/>
      </w:pPr>
      <w:r>
        <w:rPr>
          <w:sz w:val="21"/>
        </w:rPr>
        <w:t>（2）清洁标准：外墙光滑明亮无明显污垢，无外墙损坏。</w:t>
      </w:r>
    </w:p>
    <w:p>
      <w:pPr>
        <w:pStyle w:val="null3"/>
        <w:jc w:val="both"/>
      </w:pPr>
      <w:r>
        <w:rPr>
          <w:sz w:val="21"/>
        </w:rPr>
        <w:t xml:space="preserve">3.2.12 </w:t>
      </w:r>
      <w:r>
        <w:rPr>
          <w:sz w:val="21"/>
        </w:rPr>
        <w:t>垃圾的清运</w:t>
      </w:r>
    </w:p>
    <w:p>
      <w:pPr>
        <w:pStyle w:val="null3"/>
        <w:jc w:val="both"/>
      </w:pPr>
      <w:r>
        <w:rPr>
          <w:sz w:val="21"/>
        </w:rPr>
        <w:t>（1）垃圾的清洁</w:t>
      </w:r>
    </w:p>
    <w:p>
      <w:pPr>
        <w:pStyle w:val="null3"/>
        <w:jc w:val="both"/>
      </w:pPr>
      <w:r>
        <w:rPr>
          <w:sz w:val="21"/>
        </w:rPr>
        <w:t>a</w:t>
      </w:r>
      <w:r>
        <w:rPr>
          <w:sz w:val="21"/>
        </w:rPr>
        <w:t>、委托专业有资质的市政单位清运垃圾，做到垃圾日产日清，费用由中标方支付；</w:t>
      </w:r>
    </w:p>
    <w:p>
      <w:pPr>
        <w:pStyle w:val="null3"/>
        <w:jc w:val="both"/>
      </w:pPr>
      <w:r>
        <w:rPr>
          <w:sz w:val="21"/>
        </w:rPr>
        <w:t>b</w:t>
      </w:r>
      <w:r>
        <w:rPr>
          <w:sz w:val="21"/>
        </w:rPr>
        <w:t>、及时将散落的垃圾铲入桶内，确保垃圾桶周围的的清洁；</w:t>
      </w:r>
    </w:p>
    <w:p>
      <w:pPr>
        <w:pStyle w:val="null3"/>
        <w:jc w:val="both"/>
      </w:pPr>
      <w:r>
        <w:rPr>
          <w:sz w:val="21"/>
        </w:rPr>
        <w:t>c</w:t>
      </w:r>
      <w:r>
        <w:rPr>
          <w:sz w:val="21"/>
        </w:rPr>
        <w:t>、对每个楼层的垃圾桶实施垃圾分类，做好标识；</w:t>
      </w:r>
    </w:p>
    <w:p>
      <w:pPr>
        <w:pStyle w:val="null3"/>
        <w:jc w:val="both"/>
      </w:pPr>
      <w:r>
        <w:rPr>
          <w:sz w:val="21"/>
        </w:rPr>
        <w:t>d</w:t>
      </w:r>
      <w:r>
        <w:rPr>
          <w:sz w:val="21"/>
        </w:rPr>
        <w:t>、垃圾运送完毕后，将垃圾对周围打扫干净，确保无异味。</w:t>
      </w:r>
    </w:p>
    <w:p>
      <w:pPr>
        <w:pStyle w:val="null3"/>
        <w:jc w:val="both"/>
      </w:pPr>
      <w:r>
        <w:rPr>
          <w:sz w:val="21"/>
        </w:rPr>
        <w:t>（2）清洁标准:垃圾收集点整洁有序，目视无垃圾。</w:t>
      </w:r>
    </w:p>
    <w:p>
      <w:pPr>
        <w:pStyle w:val="null3"/>
        <w:jc w:val="both"/>
      </w:pPr>
      <w:r>
        <w:rPr>
          <w:sz w:val="21"/>
        </w:rPr>
        <w:t xml:space="preserve">3.2.13 </w:t>
      </w:r>
      <w:r>
        <w:rPr>
          <w:sz w:val="21"/>
        </w:rPr>
        <w:t>一般除四害服务</w:t>
      </w:r>
    </w:p>
    <w:p>
      <w:pPr>
        <w:pStyle w:val="null3"/>
        <w:jc w:val="both"/>
      </w:pPr>
      <w:r>
        <w:rPr>
          <w:sz w:val="21"/>
        </w:rPr>
        <w:t>（1）按气候及环境变化除四害。其中4-11月的灭四害消杀工作每月不少于3次，其余月份每月不少于2次。</w:t>
      </w:r>
    </w:p>
    <w:p>
      <w:pPr>
        <w:pStyle w:val="null3"/>
        <w:jc w:val="both"/>
      </w:pPr>
      <w:r>
        <w:rPr>
          <w:sz w:val="21"/>
        </w:rPr>
        <w:t>（2）使用符合国家标准的消毒、杀虫害等药剂进行环保消杀工作。</w:t>
      </w:r>
    </w:p>
    <w:p>
      <w:pPr>
        <w:pStyle w:val="null3"/>
        <w:jc w:val="both"/>
      </w:pPr>
      <w:r>
        <w:rPr>
          <w:sz w:val="21"/>
        </w:rPr>
        <w:t>（3）配合街道办的要求同步做好本单位除四害服务。</w:t>
      </w:r>
    </w:p>
    <w:p>
      <w:pPr>
        <w:pStyle w:val="null3"/>
        <w:jc w:val="both"/>
      </w:pPr>
      <w:r>
        <w:rPr>
          <w:sz w:val="21"/>
        </w:rPr>
        <w:t xml:space="preserve">3.2.14 </w:t>
      </w:r>
      <w:r>
        <w:rPr>
          <w:sz w:val="21"/>
        </w:rPr>
        <w:t>实验室的清洁</w:t>
      </w:r>
    </w:p>
    <w:p>
      <w:pPr>
        <w:pStyle w:val="null3"/>
        <w:jc w:val="both"/>
      </w:pPr>
      <w:r>
        <w:rPr>
          <w:sz w:val="21"/>
        </w:rPr>
        <w:t>（1）实验室的清洁</w:t>
      </w:r>
    </w:p>
    <w:p>
      <w:pPr>
        <w:pStyle w:val="null3"/>
        <w:jc w:val="both"/>
      </w:pPr>
      <w:r>
        <w:rPr>
          <w:sz w:val="21"/>
        </w:rPr>
        <w:t>a</w:t>
      </w:r>
      <w:r>
        <w:rPr>
          <w:sz w:val="21"/>
        </w:rPr>
        <w:t>、实验室内每周2次地面清洁；</w:t>
      </w:r>
    </w:p>
    <w:p>
      <w:pPr>
        <w:pStyle w:val="null3"/>
        <w:jc w:val="both"/>
      </w:pPr>
      <w:r>
        <w:rPr>
          <w:sz w:val="21"/>
        </w:rPr>
        <w:t>b</w:t>
      </w:r>
      <w:r>
        <w:rPr>
          <w:sz w:val="21"/>
        </w:rPr>
        <w:t>、实验室窗户每月1次；</w:t>
      </w:r>
    </w:p>
    <w:p>
      <w:pPr>
        <w:pStyle w:val="null3"/>
        <w:jc w:val="both"/>
      </w:pPr>
      <w:r>
        <w:rPr>
          <w:sz w:val="21"/>
        </w:rPr>
        <w:t>（2）清洁标准：地面干净无纸屑、无杂物异味。</w:t>
      </w:r>
    </w:p>
    <w:p>
      <w:pPr>
        <w:pStyle w:val="null3"/>
        <w:jc w:val="both"/>
      </w:pPr>
      <w:r>
        <w:rPr>
          <w:sz w:val="21"/>
        </w:rPr>
        <w:t xml:space="preserve">3.2.15 </w:t>
      </w:r>
      <w:r>
        <w:rPr>
          <w:sz w:val="21"/>
        </w:rPr>
        <w:t>蓄水池的清洁</w:t>
      </w:r>
    </w:p>
    <w:p>
      <w:pPr>
        <w:pStyle w:val="null3"/>
        <w:jc w:val="both"/>
      </w:pPr>
      <w:r>
        <w:rPr>
          <w:sz w:val="21"/>
        </w:rPr>
        <w:t>（1）蓄水池的清洁</w:t>
      </w:r>
    </w:p>
    <w:p>
      <w:pPr>
        <w:pStyle w:val="null3"/>
        <w:jc w:val="both"/>
      </w:pPr>
      <w:r>
        <w:rPr>
          <w:sz w:val="21"/>
        </w:rPr>
        <w:t>a</w:t>
      </w:r>
      <w:r>
        <w:rPr>
          <w:sz w:val="21"/>
        </w:rPr>
        <w:t>、将蓄水池每季度清洗一次并委托有资质的单位检测水质，池壁、地面用清水冲刷干净、刷2次；</w:t>
      </w:r>
    </w:p>
    <w:p>
      <w:pPr>
        <w:pStyle w:val="null3"/>
        <w:jc w:val="both"/>
      </w:pPr>
      <w:r>
        <w:rPr>
          <w:sz w:val="21"/>
        </w:rPr>
        <w:t>b</w:t>
      </w:r>
      <w:r>
        <w:rPr>
          <w:sz w:val="21"/>
        </w:rPr>
        <w:t>、将蓄水池沉淀物清理出水池；</w:t>
      </w:r>
    </w:p>
    <w:p>
      <w:pPr>
        <w:pStyle w:val="null3"/>
        <w:jc w:val="both"/>
      </w:pPr>
      <w:r>
        <w:rPr>
          <w:sz w:val="21"/>
        </w:rPr>
        <w:t>c</w:t>
      </w:r>
      <w:r>
        <w:rPr>
          <w:sz w:val="21"/>
        </w:rPr>
        <w:t>、用消毒液进行对壁面、地面进行消毒，消毒2次；</w:t>
      </w:r>
    </w:p>
    <w:p>
      <w:pPr>
        <w:pStyle w:val="null3"/>
        <w:jc w:val="both"/>
      </w:pPr>
      <w:r>
        <w:rPr>
          <w:sz w:val="21"/>
        </w:rPr>
        <w:t>d</w:t>
      </w:r>
      <w:r>
        <w:rPr>
          <w:sz w:val="21"/>
        </w:rPr>
        <w:t>、消完毒后，用清水冲洗墙面及地面，将残留有消毒液的水清理出蓄水池；</w:t>
      </w:r>
    </w:p>
    <w:p>
      <w:pPr>
        <w:pStyle w:val="null3"/>
        <w:jc w:val="both"/>
      </w:pPr>
      <w:r>
        <w:rPr>
          <w:sz w:val="21"/>
        </w:rPr>
        <w:t>e</w:t>
      </w:r>
      <w:r>
        <w:rPr>
          <w:sz w:val="21"/>
        </w:rPr>
        <w:t>、消完毒后初次蓄水，水位有1米时，停止蓄水，排干后再蓄水（防止有大量消毒液残留）；</w:t>
      </w:r>
    </w:p>
    <w:p>
      <w:pPr>
        <w:pStyle w:val="null3"/>
        <w:jc w:val="both"/>
      </w:pPr>
      <w:r>
        <w:rPr>
          <w:sz w:val="21"/>
        </w:rPr>
        <w:t>（2）清洁标准:蓄水池干净无异味，水质清晰；按自来水有关要求定期提供水质检测报告。</w:t>
      </w:r>
    </w:p>
    <w:p>
      <w:pPr>
        <w:pStyle w:val="null3"/>
        <w:jc w:val="both"/>
      </w:pPr>
      <w:r>
        <w:rPr>
          <w:sz w:val="21"/>
        </w:rPr>
        <w:t xml:space="preserve">3.3  </w:t>
      </w:r>
      <w:r>
        <w:rPr>
          <w:sz w:val="21"/>
        </w:rPr>
        <w:t>设备运行、维保管理工作细则</w:t>
      </w:r>
    </w:p>
    <w:p>
      <w:pPr>
        <w:pStyle w:val="null3"/>
        <w:jc w:val="both"/>
      </w:pPr>
      <w:r>
        <w:rPr>
          <w:sz w:val="21"/>
        </w:rPr>
        <w:t xml:space="preserve">3.3.1 </w:t>
      </w:r>
      <w:r>
        <w:rPr>
          <w:sz w:val="21"/>
        </w:rPr>
        <w:t>低压配电房的维修及保养</w:t>
      </w:r>
    </w:p>
    <w:p>
      <w:pPr>
        <w:pStyle w:val="null3"/>
        <w:jc w:val="both"/>
      </w:pPr>
      <w:r>
        <w:rPr>
          <w:sz w:val="21"/>
        </w:rPr>
        <w:t>（1）做好供电房的值班管理，负责低压配电系统的维修、保养工作；负责支付低压配电系统年审费用；</w:t>
      </w:r>
    </w:p>
    <w:p>
      <w:pPr>
        <w:pStyle w:val="null3"/>
        <w:jc w:val="both"/>
      </w:pPr>
      <w:r>
        <w:rPr>
          <w:sz w:val="21"/>
        </w:rPr>
        <w:t>（2）每天检查低压房供电情况，发现问题及时采取措施，保证安全供电；</w:t>
      </w:r>
    </w:p>
    <w:p>
      <w:pPr>
        <w:pStyle w:val="null3"/>
        <w:jc w:val="both"/>
      </w:pPr>
      <w:r>
        <w:rPr>
          <w:sz w:val="21"/>
        </w:rPr>
        <w:t>（3）负责供电线路的检查维修（电房整改大修除外），提交安全检查报告；</w:t>
      </w:r>
    </w:p>
    <w:p>
      <w:pPr>
        <w:pStyle w:val="null3"/>
        <w:jc w:val="both"/>
      </w:pPr>
      <w:r>
        <w:rPr>
          <w:sz w:val="21"/>
        </w:rPr>
        <w:t>（4）检查接线端接线情况，转换开关直流屏充电模块及电池；</w:t>
      </w:r>
    </w:p>
    <w:p>
      <w:pPr>
        <w:pStyle w:val="null3"/>
        <w:jc w:val="both"/>
      </w:pPr>
      <w:r>
        <w:rPr>
          <w:sz w:val="21"/>
        </w:rPr>
        <w:t>（5）检查变压器三相电压正常运作和温度；</w:t>
      </w:r>
    </w:p>
    <w:p>
      <w:pPr>
        <w:pStyle w:val="null3"/>
        <w:jc w:val="both"/>
      </w:pPr>
      <w:r>
        <w:rPr>
          <w:sz w:val="21"/>
        </w:rPr>
        <w:t>（6）做好应急发电机组的保养、维护、维修工作；</w:t>
      </w:r>
    </w:p>
    <w:p>
      <w:pPr>
        <w:pStyle w:val="null3"/>
        <w:jc w:val="both"/>
      </w:pPr>
      <w:r>
        <w:rPr>
          <w:sz w:val="21"/>
        </w:rPr>
        <w:t>（7）做好不间断电源的维修及保养工作；</w:t>
      </w:r>
    </w:p>
    <w:p>
      <w:pPr>
        <w:pStyle w:val="null3"/>
        <w:jc w:val="both"/>
      </w:pPr>
      <w:r>
        <w:rPr>
          <w:sz w:val="21"/>
        </w:rPr>
        <w:t>（8）负责工程维修物料的提供。</w:t>
      </w:r>
    </w:p>
    <w:p>
      <w:pPr>
        <w:pStyle w:val="null3"/>
        <w:jc w:val="both"/>
      </w:pPr>
      <w:r>
        <w:rPr>
          <w:sz w:val="21"/>
        </w:rPr>
        <w:t xml:space="preserve">3.3.2 </w:t>
      </w:r>
      <w:r>
        <w:rPr>
          <w:sz w:val="21"/>
        </w:rPr>
        <w:t>高压配电房的维修及保养</w:t>
      </w:r>
    </w:p>
    <w:p>
      <w:pPr>
        <w:pStyle w:val="null3"/>
        <w:jc w:val="both"/>
      </w:pPr>
      <w:r>
        <w:rPr>
          <w:sz w:val="21"/>
        </w:rPr>
        <w:t>（1）进户高压电缆、分支高压电缆是否有过流过热现象，是否有异味，负责高压配电系统的维修、保养及年审工作，负责聘请供电管理单位认可的专业公司进行保养并支付年审费用。</w:t>
      </w:r>
    </w:p>
    <w:p>
      <w:pPr>
        <w:pStyle w:val="null3"/>
        <w:jc w:val="both"/>
      </w:pPr>
      <w:r>
        <w:rPr>
          <w:sz w:val="21"/>
        </w:rPr>
        <w:t>（2）高压熔断器是否完好，高压隔离开关及负荷开关的固定触头与可动触头的接触是否良好接触；变压器输出柜、公用房变压器输出柜等的三相电压是否平衡且在规定的范围内，三相电流是否正常；温湿度是否正常。</w:t>
      </w:r>
    </w:p>
    <w:p>
      <w:pPr>
        <w:pStyle w:val="null3"/>
        <w:jc w:val="both"/>
      </w:pPr>
      <w:r>
        <w:rPr>
          <w:sz w:val="21"/>
        </w:rPr>
        <w:t>（3）变压器的温度是否超过允许值；变压器的运行声音是否正常，变压器接地是否良好。</w:t>
      </w:r>
    </w:p>
    <w:p>
      <w:pPr>
        <w:pStyle w:val="null3"/>
        <w:jc w:val="both"/>
      </w:pPr>
      <w:r>
        <w:rPr>
          <w:sz w:val="21"/>
        </w:rPr>
        <w:t>（4）各个低压配电室的高压设备是否运行正常，三相电的输入和输出是否正常，温湿度是否正常。</w:t>
      </w:r>
    </w:p>
    <w:p>
      <w:pPr>
        <w:pStyle w:val="null3"/>
        <w:jc w:val="both"/>
      </w:pPr>
      <w:r>
        <w:rPr>
          <w:sz w:val="21"/>
        </w:rPr>
        <w:t xml:space="preserve">3.3.3 </w:t>
      </w:r>
      <w:r>
        <w:rPr>
          <w:sz w:val="21"/>
        </w:rPr>
        <w:t>公共照明系统维修及保养</w:t>
      </w:r>
    </w:p>
    <w:p>
      <w:pPr>
        <w:pStyle w:val="null3"/>
        <w:jc w:val="both"/>
      </w:pPr>
      <w:r>
        <w:rPr>
          <w:sz w:val="21"/>
        </w:rPr>
        <w:t>（1）确保照明系统正常，完好率99%以上；</w:t>
      </w:r>
    </w:p>
    <w:p>
      <w:pPr>
        <w:pStyle w:val="null3"/>
        <w:jc w:val="both"/>
      </w:pPr>
      <w:r>
        <w:rPr>
          <w:sz w:val="21"/>
        </w:rPr>
        <w:t>（2）检查照明线路，确保安全，检查完毕后提交安全报告；</w:t>
      </w:r>
    </w:p>
    <w:p>
      <w:pPr>
        <w:pStyle w:val="null3"/>
        <w:jc w:val="both"/>
      </w:pPr>
      <w:r>
        <w:rPr>
          <w:sz w:val="21"/>
        </w:rPr>
        <w:t>（3）确保会议室灯光照明；</w:t>
      </w:r>
    </w:p>
    <w:p>
      <w:pPr>
        <w:pStyle w:val="null3"/>
        <w:jc w:val="both"/>
      </w:pPr>
      <w:r>
        <w:rPr>
          <w:sz w:val="21"/>
        </w:rPr>
        <w:t>（4）遇电路故障须在10分钟内到场维修，确保大楼照明；</w:t>
      </w:r>
    </w:p>
    <w:p>
      <w:pPr>
        <w:pStyle w:val="null3"/>
        <w:jc w:val="both"/>
      </w:pPr>
      <w:r>
        <w:rPr>
          <w:sz w:val="21"/>
        </w:rPr>
        <w:t>（5）按 GB 50034 的相关规定调整公共区域室内照度和照明时间，满足节能降耗要求。</w:t>
      </w:r>
    </w:p>
    <w:p>
      <w:pPr>
        <w:pStyle w:val="null3"/>
        <w:jc w:val="both"/>
      </w:pPr>
      <w:r>
        <w:rPr>
          <w:sz w:val="21"/>
        </w:rPr>
        <w:t xml:space="preserve">3.3.4 </w:t>
      </w:r>
      <w:r>
        <w:rPr>
          <w:sz w:val="21"/>
        </w:rPr>
        <w:t>给水排水系统维修及保养</w:t>
      </w:r>
    </w:p>
    <w:p>
      <w:pPr>
        <w:pStyle w:val="null3"/>
        <w:jc w:val="both"/>
      </w:pPr>
      <w:r>
        <w:rPr>
          <w:sz w:val="21"/>
        </w:rPr>
        <w:t>（1）生活水池每季度进行清洗、消毒一次，负责给水排水系统的维修及保养；</w:t>
      </w:r>
    </w:p>
    <w:p>
      <w:pPr>
        <w:pStyle w:val="null3"/>
        <w:jc w:val="both"/>
      </w:pPr>
      <w:r>
        <w:rPr>
          <w:sz w:val="21"/>
        </w:rPr>
        <w:t>（2）每天检查生活水泵及排污泵的工作状态；</w:t>
      </w:r>
    </w:p>
    <w:p>
      <w:pPr>
        <w:pStyle w:val="null3"/>
        <w:jc w:val="both"/>
      </w:pPr>
      <w:r>
        <w:rPr>
          <w:sz w:val="21"/>
        </w:rPr>
        <w:t>（3）每天检查水池进水管，浮球阀的工作状态；</w:t>
      </w:r>
    </w:p>
    <w:p>
      <w:pPr>
        <w:pStyle w:val="null3"/>
        <w:jc w:val="both"/>
      </w:pPr>
      <w:r>
        <w:rPr>
          <w:sz w:val="21"/>
        </w:rPr>
        <w:t>（4）每二小时巡查一次，确保小便感应器、便槽、给水龙头及排水等一切设施的正常工作状态。</w:t>
      </w:r>
    </w:p>
    <w:p>
      <w:pPr>
        <w:pStyle w:val="null3"/>
        <w:jc w:val="both"/>
      </w:pPr>
      <w:r>
        <w:rPr>
          <w:sz w:val="21"/>
        </w:rPr>
        <w:t xml:space="preserve">3.3.5 </w:t>
      </w:r>
      <w:r>
        <w:rPr>
          <w:sz w:val="21"/>
        </w:rPr>
        <w:t>直饮水系统维修及保养</w:t>
      </w:r>
    </w:p>
    <w:p>
      <w:pPr>
        <w:pStyle w:val="null3"/>
        <w:jc w:val="both"/>
      </w:pPr>
      <w:r>
        <w:rPr>
          <w:sz w:val="21"/>
        </w:rPr>
        <w:t>（1）每年定期更换直饮水系统的RO膜，每季度更换Pc棉、活性炭和滤芯（耗材费用由采购人承担）。</w:t>
      </w:r>
    </w:p>
    <w:p>
      <w:pPr>
        <w:pStyle w:val="null3"/>
        <w:jc w:val="both"/>
      </w:pPr>
      <w:r>
        <w:rPr>
          <w:sz w:val="21"/>
        </w:rPr>
        <w:t>（2）每周定期对直饮水系统进行清洁、保养、确保设备正常运转。</w:t>
      </w:r>
    </w:p>
    <w:p>
      <w:pPr>
        <w:pStyle w:val="null3"/>
        <w:jc w:val="both"/>
      </w:pPr>
      <w:r>
        <w:rPr>
          <w:sz w:val="21"/>
        </w:rPr>
        <w:t xml:space="preserve">3.3.6 </w:t>
      </w:r>
      <w:r>
        <w:rPr>
          <w:sz w:val="21"/>
        </w:rPr>
        <w:t>门锁、天花及内墙的巡查</w:t>
      </w:r>
    </w:p>
    <w:p>
      <w:pPr>
        <w:pStyle w:val="null3"/>
        <w:jc w:val="both"/>
      </w:pPr>
      <w:r>
        <w:rPr>
          <w:sz w:val="21"/>
        </w:rPr>
        <w:t>（1）门锁、门窗损坏须在10分钟内赶到现场维修；</w:t>
      </w:r>
    </w:p>
    <w:p>
      <w:pPr>
        <w:pStyle w:val="null3"/>
        <w:jc w:val="both"/>
      </w:pPr>
      <w:r>
        <w:rPr>
          <w:sz w:val="21"/>
        </w:rPr>
        <w:t>（2）办公台及柜锁损坏须在10分钟内赶到现场维修；</w:t>
      </w:r>
    </w:p>
    <w:p>
      <w:pPr>
        <w:pStyle w:val="null3"/>
        <w:jc w:val="both"/>
      </w:pPr>
      <w:r>
        <w:rPr>
          <w:sz w:val="21"/>
        </w:rPr>
        <w:t>（3）经常检查天花及内墙，如有脱落及时修补；</w:t>
      </w:r>
    </w:p>
    <w:p>
      <w:pPr>
        <w:pStyle w:val="null3"/>
        <w:jc w:val="both"/>
      </w:pPr>
      <w:r>
        <w:rPr>
          <w:sz w:val="21"/>
        </w:rPr>
        <w:t xml:space="preserve">3.3.7 </w:t>
      </w:r>
      <w:r>
        <w:rPr>
          <w:sz w:val="21"/>
        </w:rPr>
        <w:t>电梯、空调维修及保养</w:t>
      </w:r>
    </w:p>
    <w:p>
      <w:pPr>
        <w:pStyle w:val="null3"/>
        <w:jc w:val="both"/>
      </w:pPr>
      <w:r>
        <w:rPr>
          <w:sz w:val="21"/>
        </w:rPr>
        <w:t>（1）电梯维修及保养。按规范配备有相关资质的公司或人员对电梯进行维修保养及配合年审，符合《电梯维护保养规则》 TSG T5002，确保安全正常运行平稳，年审费用由中标方支付：</w:t>
      </w:r>
    </w:p>
    <w:p>
      <w:pPr>
        <w:pStyle w:val="null3"/>
        <w:jc w:val="both"/>
      </w:pPr>
      <w:r>
        <w:rPr>
          <w:sz w:val="21"/>
        </w:rPr>
        <w:t>a</w:t>
      </w:r>
      <w:r>
        <w:rPr>
          <w:sz w:val="21"/>
        </w:rPr>
        <w:t>、牵引绳张紧度的调整维修及保养；</w:t>
      </w:r>
    </w:p>
    <w:p>
      <w:pPr>
        <w:pStyle w:val="null3"/>
        <w:jc w:val="both"/>
      </w:pPr>
      <w:r>
        <w:rPr>
          <w:sz w:val="21"/>
        </w:rPr>
        <w:t>b</w:t>
      </w:r>
      <w:r>
        <w:rPr>
          <w:sz w:val="21"/>
        </w:rPr>
        <w:t>、导轨、安全钳的维修及保养；</w:t>
      </w:r>
    </w:p>
    <w:p>
      <w:pPr>
        <w:pStyle w:val="null3"/>
        <w:jc w:val="both"/>
      </w:pPr>
      <w:r>
        <w:rPr>
          <w:sz w:val="21"/>
        </w:rPr>
        <w:t>c</w:t>
      </w:r>
      <w:r>
        <w:rPr>
          <w:sz w:val="21"/>
        </w:rPr>
        <w:t>、转动、滑动部分的维修及保养；</w:t>
      </w:r>
    </w:p>
    <w:p>
      <w:pPr>
        <w:pStyle w:val="null3"/>
        <w:jc w:val="both"/>
      </w:pPr>
      <w:r>
        <w:rPr>
          <w:sz w:val="21"/>
        </w:rPr>
        <w:t>d</w:t>
      </w:r>
      <w:r>
        <w:rPr>
          <w:sz w:val="21"/>
        </w:rPr>
        <w:t>、电脑控制板的维修及保养；</w:t>
      </w:r>
    </w:p>
    <w:p>
      <w:pPr>
        <w:pStyle w:val="null3"/>
        <w:jc w:val="both"/>
      </w:pPr>
      <w:r>
        <w:rPr>
          <w:sz w:val="21"/>
        </w:rPr>
        <w:t>e</w:t>
      </w:r>
      <w:r>
        <w:rPr>
          <w:sz w:val="21"/>
        </w:rPr>
        <w:t>、电梯对讲系统维修维护。</w:t>
      </w:r>
    </w:p>
    <w:p>
      <w:pPr>
        <w:pStyle w:val="null3"/>
        <w:jc w:val="both"/>
      </w:pPr>
      <w:r>
        <w:rPr>
          <w:sz w:val="21"/>
        </w:rPr>
        <w:t>（2）制冷系统维修及保养</w:t>
      </w:r>
    </w:p>
    <w:p>
      <w:pPr>
        <w:pStyle w:val="null3"/>
        <w:jc w:val="both"/>
      </w:pPr>
      <w:r>
        <w:rPr>
          <w:sz w:val="21"/>
        </w:rPr>
        <w:t>a</w:t>
      </w:r>
      <w:r>
        <w:rPr>
          <w:sz w:val="21"/>
        </w:rPr>
        <w:t>、室内机尘网4月、8月各清洗一次，每年夏季空调开启前室外机清洗一次，负责空调系统的维修和保养；</w:t>
      </w:r>
    </w:p>
    <w:p>
      <w:pPr>
        <w:pStyle w:val="null3"/>
        <w:jc w:val="both"/>
      </w:pPr>
      <w:r>
        <w:rPr>
          <w:sz w:val="21"/>
        </w:rPr>
        <w:t>b</w:t>
      </w:r>
      <w:r>
        <w:rPr>
          <w:sz w:val="21"/>
        </w:rPr>
        <w:t>、中央空调须对循环水进行专项化学药物处理，每年一次，以防止水垢和腐蚀产生。出风口每月清理一次；</w:t>
      </w:r>
    </w:p>
    <w:p>
      <w:pPr>
        <w:pStyle w:val="null3"/>
        <w:jc w:val="both"/>
      </w:pPr>
      <w:r>
        <w:rPr>
          <w:sz w:val="21"/>
        </w:rPr>
        <w:t>c</w:t>
      </w:r>
      <w:r>
        <w:rPr>
          <w:sz w:val="21"/>
        </w:rPr>
        <w:t>、防止水垢和腐蚀产生。出风口每月清理一次。</w:t>
      </w:r>
    </w:p>
    <w:p>
      <w:pPr>
        <w:pStyle w:val="null3"/>
        <w:jc w:val="both"/>
      </w:pPr>
      <w:r>
        <w:rPr>
          <w:sz w:val="21"/>
        </w:rPr>
        <w:t xml:space="preserve">3.3.8 </w:t>
      </w:r>
      <w:r>
        <w:rPr>
          <w:sz w:val="21"/>
        </w:rPr>
        <w:t>防盗系统、监控系统的维护及保养</w:t>
      </w:r>
    </w:p>
    <w:p>
      <w:pPr>
        <w:pStyle w:val="null3"/>
        <w:jc w:val="both"/>
      </w:pPr>
      <w:r>
        <w:rPr>
          <w:sz w:val="21"/>
        </w:rPr>
        <w:t>（1）做好防盗系统的检查，保证红外防盗处于正常防备状态；</w:t>
      </w:r>
    </w:p>
    <w:p>
      <w:pPr>
        <w:pStyle w:val="null3"/>
        <w:jc w:val="both"/>
      </w:pPr>
      <w:r>
        <w:rPr>
          <w:sz w:val="21"/>
        </w:rPr>
        <w:t>（2）做好监控系统的检查，保证摄像头处于正常有效状态，录像有效，保存期限25天，负责安防监控系统的维护。</w:t>
      </w:r>
    </w:p>
    <w:p>
      <w:pPr>
        <w:pStyle w:val="null3"/>
        <w:jc w:val="both"/>
      </w:pPr>
      <w:r>
        <w:rPr>
          <w:sz w:val="21"/>
        </w:rPr>
        <w:t xml:space="preserve">3.3.9 </w:t>
      </w:r>
      <w:r>
        <w:rPr>
          <w:sz w:val="21"/>
        </w:rPr>
        <w:t>消防系统维修及保养</w:t>
      </w:r>
    </w:p>
    <w:p>
      <w:pPr>
        <w:pStyle w:val="null3"/>
        <w:jc w:val="both"/>
      </w:pPr>
      <w:r>
        <w:rPr>
          <w:sz w:val="21"/>
        </w:rPr>
        <w:t>（1）检查消火栓箱内设备、出口水压和水泵接合器，定期试验消防水泵及其它控制器功能；</w:t>
      </w:r>
    </w:p>
    <w:p>
      <w:pPr>
        <w:pStyle w:val="null3"/>
        <w:jc w:val="both"/>
      </w:pPr>
      <w:r>
        <w:rPr>
          <w:sz w:val="21"/>
        </w:rPr>
        <w:t>（2）试验信号检修阀门和检查喷淋头的工作状态，阀门每半年活络加油一次；</w:t>
      </w:r>
    </w:p>
    <w:p>
      <w:pPr>
        <w:pStyle w:val="null3"/>
        <w:jc w:val="both"/>
      </w:pPr>
      <w:r>
        <w:rPr>
          <w:sz w:val="21"/>
        </w:rPr>
        <w:t>（3）每星期对各楼层的消防设备进行检查，并进行登记备案；</w:t>
      </w:r>
    </w:p>
    <w:p>
      <w:pPr>
        <w:pStyle w:val="null3"/>
        <w:jc w:val="both"/>
      </w:pPr>
      <w:r>
        <w:rPr>
          <w:sz w:val="21"/>
        </w:rPr>
        <w:t>（4）检查电梯自动迫降功能；</w:t>
      </w:r>
    </w:p>
    <w:p>
      <w:pPr>
        <w:pStyle w:val="null3"/>
        <w:jc w:val="both"/>
      </w:pPr>
      <w:r>
        <w:rPr>
          <w:sz w:val="21"/>
        </w:rPr>
        <w:t>（5）按消防管理规范配备值班人员（持证上岗，24小时值班）；</w:t>
      </w:r>
    </w:p>
    <w:p>
      <w:pPr>
        <w:pStyle w:val="null3"/>
        <w:jc w:val="both"/>
      </w:pPr>
      <w:r>
        <w:rPr>
          <w:sz w:val="21"/>
        </w:rPr>
        <w:t>（6）按照要求维保消防系统，聘请有资质维保单位按照规范进行维保并负责相关费用；</w:t>
      </w:r>
    </w:p>
    <w:p>
      <w:pPr>
        <w:pStyle w:val="null3"/>
        <w:jc w:val="both"/>
      </w:pPr>
      <w:r>
        <w:rPr>
          <w:sz w:val="21"/>
        </w:rPr>
        <w:t>（7）组织消防培训每年两次，每年两次演习。</w:t>
      </w:r>
    </w:p>
    <w:p>
      <w:pPr>
        <w:pStyle w:val="null3"/>
        <w:jc w:val="both"/>
      </w:pPr>
      <w:r>
        <w:rPr>
          <w:sz w:val="21"/>
        </w:rPr>
        <w:t xml:space="preserve">3.3.10 </w:t>
      </w:r>
      <w:r>
        <w:rPr>
          <w:sz w:val="21"/>
        </w:rPr>
        <w:t>通风系统的维修及保养</w:t>
      </w:r>
    </w:p>
    <w:p>
      <w:pPr>
        <w:pStyle w:val="null3"/>
        <w:jc w:val="both"/>
      </w:pPr>
      <w:r>
        <w:rPr>
          <w:sz w:val="21"/>
        </w:rPr>
        <w:t>（1）保证设备的严密性,防止漏风。定期检查吸尘罩、管道连接处、清扫孔、除尘器壳体、布袋、泄灰阀等的严密性,若有漏风、磨损或破损应及时维修更换</w:t>
      </w:r>
    </w:p>
    <w:p>
      <w:pPr>
        <w:pStyle w:val="null3"/>
        <w:jc w:val="both"/>
      </w:pPr>
      <w:r>
        <w:rPr>
          <w:sz w:val="21"/>
        </w:rPr>
        <w:t>（2）防止积灰。除尘系统内任何部件的积灰都可使系统阻力增大,抽风量减少,集尘效果降低, 所以应定期检查（尤其是管道和集尘装置）发现积灰应及时清除。</w:t>
      </w:r>
    </w:p>
    <w:p>
      <w:pPr>
        <w:pStyle w:val="null3"/>
        <w:jc w:val="both"/>
      </w:pPr>
      <w:r>
        <w:rPr>
          <w:sz w:val="21"/>
        </w:rPr>
        <w:t>（3）检查风机。负责通风系统风机及辅助设备的维修及保养，定期加润滑油,注意部件有无损坏、松动,有无异常噪音,转速是否合乎要求等。</w:t>
      </w:r>
    </w:p>
    <w:p>
      <w:pPr>
        <w:pStyle w:val="null3"/>
        <w:jc w:val="both"/>
      </w:pPr>
      <w:r>
        <w:rPr>
          <w:sz w:val="21"/>
        </w:rPr>
        <w:t xml:space="preserve">3.3.11 </w:t>
      </w:r>
      <w:r>
        <w:rPr>
          <w:sz w:val="21"/>
        </w:rPr>
        <w:t>化粪池及隔油池维修及保养</w:t>
      </w:r>
    </w:p>
    <w:p>
      <w:pPr>
        <w:pStyle w:val="null3"/>
        <w:jc w:val="both"/>
      </w:pPr>
      <w:r>
        <w:rPr>
          <w:sz w:val="21"/>
        </w:rPr>
        <w:t>（1）确认无渗漏，每月检查一次，负责化粪池及隔油池的维修及保养工作，每年至少清理一次化粪池及隔油池；</w:t>
      </w:r>
    </w:p>
    <w:p>
      <w:pPr>
        <w:pStyle w:val="null3"/>
        <w:jc w:val="both"/>
      </w:pPr>
      <w:r>
        <w:rPr>
          <w:sz w:val="21"/>
        </w:rPr>
        <w:t>（2）使用中要控制用水量；</w:t>
      </w:r>
    </w:p>
    <w:p>
      <w:pPr>
        <w:pStyle w:val="null3"/>
        <w:jc w:val="both"/>
      </w:pPr>
      <w:r>
        <w:rPr>
          <w:sz w:val="21"/>
        </w:rPr>
        <w:t>（3）及时清理杂物，保持水池池盖板的密封性。</w:t>
      </w:r>
    </w:p>
    <w:p>
      <w:pPr>
        <w:pStyle w:val="null3"/>
        <w:jc w:val="both"/>
      </w:pPr>
      <w:r>
        <w:rPr>
          <w:sz w:val="21"/>
        </w:rPr>
        <w:t xml:space="preserve">3.3.12 </w:t>
      </w:r>
      <w:r>
        <w:rPr>
          <w:sz w:val="21"/>
        </w:rPr>
        <w:t>废水和废气处理系统的巡查</w:t>
      </w:r>
    </w:p>
    <w:p>
      <w:pPr>
        <w:pStyle w:val="null3"/>
        <w:jc w:val="both"/>
      </w:pPr>
      <w:r>
        <w:rPr>
          <w:sz w:val="21"/>
        </w:rPr>
        <w:t>（1）负责废水和废气处理系统日常巡查、记录；</w:t>
      </w:r>
    </w:p>
    <w:p>
      <w:pPr>
        <w:pStyle w:val="null3"/>
        <w:jc w:val="both"/>
      </w:pPr>
      <w:r>
        <w:rPr>
          <w:sz w:val="21"/>
        </w:rPr>
        <w:t>（2）定期对相关设备进行检查、确保设备正常运行、发现问题及时报告。</w:t>
      </w:r>
    </w:p>
    <w:p>
      <w:pPr>
        <w:pStyle w:val="null3"/>
        <w:jc w:val="both"/>
      </w:pPr>
      <w:r>
        <w:rPr>
          <w:sz w:val="21"/>
        </w:rPr>
        <w:t xml:space="preserve">3.3.13 </w:t>
      </w:r>
      <w:r>
        <w:rPr>
          <w:sz w:val="21"/>
        </w:rPr>
        <w:t>垃圾清运设施的维修及保养</w:t>
      </w:r>
    </w:p>
    <w:p>
      <w:pPr>
        <w:pStyle w:val="null3"/>
        <w:jc w:val="both"/>
      </w:pPr>
      <w:r>
        <w:rPr>
          <w:sz w:val="21"/>
        </w:rPr>
        <w:t>（1）定期清洁垃圾收集设施；</w:t>
      </w:r>
    </w:p>
    <w:p>
      <w:pPr>
        <w:pStyle w:val="null3"/>
        <w:jc w:val="both"/>
      </w:pPr>
      <w:r>
        <w:rPr>
          <w:sz w:val="21"/>
        </w:rPr>
        <w:t>（2）定期检查并确保垃圾清运设施正常运行，负责相关设施的维修及保养。</w:t>
      </w:r>
    </w:p>
    <w:p>
      <w:pPr>
        <w:pStyle w:val="null3"/>
        <w:jc w:val="both"/>
      </w:pPr>
      <w:r>
        <w:rPr>
          <w:sz w:val="21"/>
        </w:rPr>
        <w:t>（3）负责支付垃圾清运保洁费用。</w:t>
      </w:r>
    </w:p>
    <w:p>
      <w:pPr>
        <w:pStyle w:val="null3"/>
        <w:jc w:val="both"/>
      </w:pPr>
      <w:r>
        <w:rPr>
          <w:sz w:val="21"/>
        </w:rPr>
        <w:t xml:space="preserve">3.3.14 </w:t>
      </w:r>
      <w:r>
        <w:rPr>
          <w:sz w:val="21"/>
        </w:rPr>
        <w:t>其它</w:t>
      </w:r>
    </w:p>
    <w:p>
      <w:pPr>
        <w:pStyle w:val="null3"/>
        <w:jc w:val="both"/>
      </w:pPr>
      <w:r>
        <w:rPr>
          <w:sz w:val="21"/>
        </w:rPr>
        <w:t>（1）特殊原因不能及时维修的须向报修人说明，并告知能够完成所需的时间；</w:t>
      </w:r>
    </w:p>
    <w:p>
      <w:pPr>
        <w:pStyle w:val="null3"/>
        <w:jc w:val="both"/>
      </w:pPr>
      <w:r>
        <w:rPr>
          <w:sz w:val="21"/>
        </w:rPr>
        <w:t>（2）餐厅及会议室用抽纸符合GB/T 20808优等品；</w:t>
      </w:r>
    </w:p>
    <w:p>
      <w:pPr>
        <w:pStyle w:val="null3"/>
        <w:jc w:val="both"/>
      </w:pPr>
      <w:r>
        <w:rPr>
          <w:sz w:val="21"/>
        </w:rPr>
        <w:t>（3）遇到突发事件、重大问题或疑难问题及时汇报，并提出解决方案，听从采购人的指挥调度；</w:t>
      </w:r>
    </w:p>
    <w:p>
      <w:pPr>
        <w:pStyle w:val="null3"/>
        <w:jc w:val="both"/>
      </w:pPr>
      <w:r>
        <w:rPr>
          <w:sz w:val="21"/>
        </w:rPr>
        <w:t>（4）协助做好大楼信件收发、来访人员指引和登记工作；</w:t>
      </w:r>
    </w:p>
    <w:p>
      <w:pPr>
        <w:pStyle w:val="null3"/>
        <w:jc w:val="both"/>
      </w:pPr>
      <w:r>
        <w:rPr>
          <w:sz w:val="21"/>
        </w:rPr>
        <w:t>（5）协助做好文体活动室日常管理。</w:t>
      </w:r>
    </w:p>
    <w:p>
      <w:pPr>
        <w:pStyle w:val="null3"/>
        <w:jc w:val="both"/>
      </w:pPr>
      <w:r>
        <w:rPr>
          <w:sz w:val="21"/>
        </w:rPr>
        <w:t xml:space="preserve">3.4  </w:t>
      </w:r>
      <w:r>
        <w:rPr>
          <w:sz w:val="21"/>
        </w:rPr>
        <w:t>大楼构筑物维护管理细则</w:t>
      </w:r>
    </w:p>
    <w:p>
      <w:pPr>
        <w:pStyle w:val="null3"/>
        <w:jc w:val="both"/>
      </w:pPr>
      <w:r>
        <w:rPr>
          <w:sz w:val="21"/>
        </w:rPr>
        <w:t xml:space="preserve">(1)  </w:t>
      </w:r>
      <w:r>
        <w:rPr>
          <w:sz w:val="21"/>
        </w:rPr>
        <w:t>大楼构筑物的管理范围：负责物业范围内房屋建筑共用部位包括基础、人防地下室、内外承重墙体、柱、梁、楼板、屋顶、内外墙面、门厅、楼梯间、走廊通道等的检查和管理。</w:t>
      </w:r>
    </w:p>
    <w:p>
      <w:pPr>
        <w:pStyle w:val="null3"/>
        <w:jc w:val="both"/>
      </w:pPr>
      <w:r>
        <w:rPr>
          <w:sz w:val="21"/>
        </w:rPr>
        <w:t xml:space="preserve">(2)  </w:t>
      </w:r>
      <w:r>
        <w:rPr>
          <w:sz w:val="21"/>
        </w:rPr>
        <w:t>大楼构筑物维修养护要求。</w:t>
      </w:r>
    </w:p>
    <w:p>
      <w:pPr>
        <w:pStyle w:val="null3"/>
        <w:jc w:val="both"/>
      </w:pPr>
      <w:r>
        <w:rPr>
          <w:sz w:val="21"/>
        </w:rPr>
        <w:t>a</w:t>
      </w:r>
      <w:r>
        <w:rPr>
          <w:sz w:val="21"/>
        </w:rPr>
        <w:t>、承重结构：每月检查内外承重墙体、柱、梁、楼板、屋顶、内外墙面等承重结构，防止出现墙体的不合理荷载状况的出现；</w:t>
      </w:r>
    </w:p>
    <w:p>
      <w:pPr>
        <w:pStyle w:val="null3"/>
        <w:jc w:val="both"/>
      </w:pPr>
      <w:r>
        <w:rPr>
          <w:sz w:val="21"/>
        </w:rPr>
        <w:t>b</w:t>
      </w:r>
      <w:r>
        <w:rPr>
          <w:sz w:val="21"/>
        </w:rPr>
        <w:t>、人防地下室：防止管道漏水、堵塞，定时开启门窗，保持室内良好通风，防止受潮；</w:t>
      </w:r>
    </w:p>
    <w:p>
      <w:pPr>
        <w:pStyle w:val="null3"/>
        <w:jc w:val="both"/>
      </w:pPr>
      <w:r>
        <w:rPr>
          <w:sz w:val="21"/>
        </w:rPr>
        <w:t>c</w:t>
      </w:r>
      <w:r>
        <w:rPr>
          <w:sz w:val="21"/>
        </w:rPr>
        <w:t>、门厅：经常清洁检查，发现问题及时处理，定期更换易损部件；</w:t>
      </w:r>
    </w:p>
    <w:p>
      <w:pPr>
        <w:pStyle w:val="null3"/>
        <w:jc w:val="both"/>
      </w:pPr>
      <w:r>
        <w:rPr>
          <w:sz w:val="21"/>
        </w:rPr>
        <w:t>d</w:t>
      </w:r>
      <w:r>
        <w:rPr>
          <w:sz w:val="21"/>
        </w:rPr>
        <w:t>、楼梯间、走廊通道：保持地面干净整洁，定期检查楼梯及走廊，发现问题及时处理；</w:t>
      </w:r>
    </w:p>
    <w:p>
      <w:pPr>
        <w:pStyle w:val="null3"/>
        <w:jc w:val="both"/>
      </w:pPr>
      <w:r>
        <w:rPr>
          <w:sz w:val="21"/>
        </w:rPr>
        <w:t>e</w:t>
      </w:r>
      <w:r>
        <w:rPr>
          <w:sz w:val="21"/>
        </w:rPr>
        <w:t>、对大楼墙体漏水、掉灰部位进行修补，刷漆等处理；</w:t>
      </w:r>
    </w:p>
    <w:p>
      <w:pPr>
        <w:pStyle w:val="null3"/>
        <w:jc w:val="both"/>
      </w:pPr>
      <w:r>
        <w:rPr>
          <w:sz w:val="21"/>
        </w:rPr>
        <w:t>f</w:t>
      </w:r>
      <w:r>
        <w:rPr>
          <w:sz w:val="21"/>
        </w:rPr>
        <w:t>、在特殊环境下（如梅雨天、暴风雨）等）及时关闭门窗。</w:t>
      </w:r>
    </w:p>
    <w:p>
      <w:pPr>
        <w:pStyle w:val="null3"/>
        <w:jc w:val="both"/>
      </w:pPr>
      <w:r>
        <w:rPr>
          <w:sz w:val="21"/>
        </w:rPr>
        <w:t xml:space="preserve">3.5  </w:t>
      </w:r>
      <w:r>
        <w:rPr>
          <w:sz w:val="21"/>
        </w:rPr>
        <w:t>会议室会务管理服务细则</w:t>
      </w:r>
    </w:p>
    <w:p>
      <w:pPr>
        <w:pStyle w:val="null3"/>
        <w:jc w:val="both"/>
      </w:pPr>
      <w:r>
        <w:rPr>
          <w:sz w:val="21"/>
        </w:rPr>
        <w:t xml:space="preserve">3.5.1  </w:t>
      </w:r>
      <w:r>
        <w:rPr>
          <w:sz w:val="21"/>
        </w:rPr>
        <w:t xml:space="preserve">会议室日常工作要求 </w:t>
      </w:r>
    </w:p>
    <w:p>
      <w:pPr>
        <w:pStyle w:val="null3"/>
        <w:jc w:val="both"/>
      </w:pPr>
      <w:r>
        <w:rPr>
          <w:sz w:val="21"/>
        </w:rPr>
        <w:t>（1）要选派形象佳、政治素质高，业务素质好、中专以上学历且熟悉礼仪规范、会务接待服务的会议服务员。</w:t>
      </w:r>
    </w:p>
    <w:p>
      <w:pPr>
        <w:pStyle w:val="null3"/>
        <w:jc w:val="both"/>
      </w:pPr>
      <w:r>
        <w:rPr>
          <w:sz w:val="21"/>
        </w:rPr>
        <w:t>（2）负责组织服务人员每周进行业务培训和技能练兵，考评岗位服务能力。</w:t>
      </w:r>
    </w:p>
    <w:p>
      <w:pPr>
        <w:pStyle w:val="null3"/>
        <w:jc w:val="both"/>
      </w:pPr>
      <w:r>
        <w:rPr>
          <w:sz w:val="21"/>
        </w:rPr>
        <w:t>（3）服务人员需熟悉各种会议的摆放形式和要求，根据会议预约安排具体要求进行服务。</w:t>
      </w:r>
    </w:p>
    <w:p>
      <w:pPr>
        <w:pStyle w:val="null3"/>
        <w:jc w:val="both"/>
      </w:pPr>
      <w:r>
        <w:rPr>
          <w:sz w:val="21"/>
        </w:rPr>
        <w:t>（4）按会议的需求、标准等级进行会议室布局、座位摆放、台布摆放、室温调节、设施设备检查、会议用品检查、卫生清洁等工作。</w:t>
      </w:r>
    </w:p>
    <w:p>
      <w:pPr>
        <w:pStyle w:val="null3"/>
        <w:jc w:val="both"/>
      </w:pPr>
      <w:r>
        <w:rPr>
          <w:sz w:val="21"/>
        </w:rPr>
        <w:t>（5）在会议开始前30分钟使会议室处于正常使用状态，即开门、开灯、开空调、复查卫生情况、会场布置、会议设备调试等工作。</w:t>
      </w:r>
    </w:p>
    <w:p>
      <w:pPr>
        <w:pStyle w:val="null3"/>
        <w:jc w:val="both"/>
      </w:pPr>
      <w:r>
        <w:rPr>
          <w:sz w:val="21"/>
        </w:rPr>
        <w:t>（6）协助采购人做好会议人员迎宾、指引、控梯等工作，负责做好会前、会议休息期间贵宾室的接待、茶水服务工作。</w:t>
      </w:r>
    </w:p>
    <w:p>
      <w:pPr>
        <w:pStyle w:val="null3"/>
        <w:jc w:val="both"/>
      </w:pPr>
      <w:r>
        <w:rPr>
          <w:sz w:val="21"/>
        </w:rPr>
        <w:t>（7）会议结束后，检查会议室内是否有遗留物品，如发现遗留物品及时联系归还处理。</w:t>
      </w:r>
    </w:p>
    <w:p>
      <w:pPr>
        <w:pStyle w:val="null3"/>
        <w:jc w:val="both"/>
      </w:pPr>
      <w:r>
        <w:rPr>
          <w:sz w:val="21"/>
        </w:rPr>
        <w:t>（8）会议室不使用时，保证灯、空调、门窗、会议器材关闭。</w:t>
      </w:r>
    </w:p>
    <w:p>
      <w:pPr>
        <w:pStyle w:val="null3"/>
        <w:jc w:val="both"/>
      </w:pPr>
      <w:r>
        <w:rPr>
          <w:sz w:val="21"/>
        </w:rPr>
        <w:t>▲（9）保证八小时之外会议保障（含周末、节假日），负责物业加班人员加班费。</w:t>
      </w:r>
    </w:p>
    <w:p>
      <w:pPr>
        <w:pStyle w:val="null3"/>
        <w:jc w:val="both"/>
      </w:pPr>
      <w:r>
        <w:rPr>
          <w:sz w:val="21"/>
        </w:rPr>
        <w:t xml:space="preserve">3.5.2  </w:t>
      </w:r>
      <w:r>
        <w:rPr>
          <w:sz w:val="21"/>
        </w:rPr>
        <w:t>会议接待规范</w:t>
      </w:r>
    </w:p>
    <w:p>
      <w:pPr>
        <w:pStyle w:val="null3"/>
        <w:jc w:val="both"/>
      </w:pPr>
      <w:r>
        <w:rPr>
          <w:sz w:val="21"/>
        </w:rPr>
        <w:t>（1）会议楼层安排两名文员，主要负责楼层迎送、会议室指引、会议前期工作安排、送茶水及维持楼层秩序等工作。</w:t>
      </w:r>
    </w:p>
    <w:p>
      <w:pPr>
        <w:pStyle w:val="null3"/>
        <w:jc w:val="both"/>
      </w:pPr>
      <w:r>
        <w:rPr>
          <w:sz w:val="21"/>
        </w:rPr>
        <w:t>（2）在接到开会通知后，文员向后勤人员了解会议需要；</w:t>
      </w:r>
    </w:p>
    <w:p>
      <w:pPr>
        <w:pStyle w:val="null3"/>
        <w:jc w:val="both"/>
      </w:pPr>
      <w:r>
        <w:rPr>
          <w:sz w:val="21"/>
        </w:rPr>
        <w:t>（3）安排并督促清洁工做好会前卫生工作；</w:t>
      </w:r>
    </w:p>
    <w:p>
      <w:pPr>
        <w:pStyle w:val="null3"/>
        <w:jc w:val="both"/>
      </w:pPr>
      <w:r>
        <w:rPr>
          <w:sz w:val="21"/>
        </w:rPr>
        <w:t>（4）根据会议要求准备一切会前需要物品：主要包括：会议桌椅、绿（红）台呢、台裙、中布、水杯、杯垫、茶壶、纸、皮夹、笔、抽纸、一次性水杯等；检查以上物品是否完好并可使用，发现问题立即汇报处理。</w:t>
      </w:r>
    </w:p>
    <w:p>
      <w:pPr>
        <w:pStyle w:val="null3"/>
        <w:jc w:val="both"/>
      </w:pPr>
      <w:r>
        <w:rPr>
          <w:sz w:val="21"/>
        </w:rPr>
        <w:t>（5）在会前30分钟内做好以下检查工作：门的卫生和损坏情况、门锁是否完好、窗帘是否干净完好、空调能否正常运行、灯是否可全部开亮、椅子是否结实、台面、台底、地下、台角、墙角是否卫生。如发现问题立即通知相关人员维修；</w:t>
      </w:r>
    </w:p>
    <w:p>
      <w:pPr>
        <w:pStyle w:val="null3"/>
        <w:jc w:val="both"/>
      </w:pPr>
      <w:r>
        <w:rPr>
          <w:sz w:val="21"/>
        </w:rPr>
        <w:t>（6）开会前20分钟，会议接待员须做好会议室指引和送茶水工作；如需签到，会前要准备好签到簿、笔（如用毛笔则要准备墨水），在客人到来时要热情有礼地请其签到；会议中如有需要，由工程人员监控会议设备使用情况，如投影仪、音响等，保证会议设备的正常使用。</w:t>
      </w:r>
    </w:p>
    <w:p>
      <w:pPr>
        <w:pStyle w:val="null3"/>
        <w:jc w:val="both"/>
      </w:pPr>
      <w:r>
        <w:rPr>
          <w:sz w:val="21"/>
        </w:rPr>
        <w:t>（7）会议期间，每隔15分钟或视会议情况添换茶水，添换茶水时以手势示意，不得随便讲话，尽量避免发出声响；</w:t>
      </w:r>
    </w:p>
    <w:p>
      <w:pPr>
        <w:pStyle w:val="null3"/>
        <w:jc w:val="both"/>
      </w:pPr>
      <w:r>
        <w:rPr>
          <w:sz w:val="21"/>
        </w:rPr>
        <w:t>（8）会议结束后，检查来宾是否有遗漏物品，如有将其物品速还主人；如主人已离开，则将物品交给物业妥善保管处理；</w:t>
      </w:r>
    </w:p>
    <w:p>
      <w:pPr>
        <w:pStyle w:val="null3"/>
        <w:jc w:val="both"/>
      </w:pPr>
      <w:r>
        <w:rPr>
          <w:sz w:val="21"/>
        </w:rPr>
        <w:t>（9）收拾会场、放好会议设备、安排清洁工搞好清洁卫生；把桌椅摆放整齐，如椅子可调节高度，则需调至同一高度。</w:t>
      </w:r>
    </w:p>
    <w:p>
      <w:pPr>
        <w:pStyle w:val="null3"/>
        <w:jc w:val="both"/>
      </w:pPr>
      <w:r>
        <w:rPr>
          <w:sz w:val="21"/>
        </w:rPr>
        <w:t xml:space="preserve">3.5.3  </w:t>
      </w:r>
      <w:r>
        <w:rPr>
          <w:sz w:val="21"/>
        </w:rPr>
        <w:t>会议清洁服务</w:t>
      </w:r>
    </w:p>
    <w:p>
      <w:pPr>
        <w:pStyle w:val="null3"/>
        <w:jc w:val="both"/>
      </w:pPr>
      <w:r>
        <w:rPr>
          <w:sz w:val="21"/>
        </w:rPr>
        <w:t>（1） 按《清洁细则》进行日常保洁工作。</w:t>
      </w:r>
    </w:p>
    <w:p>
      <w:pPr>
        <w:pStyle w:val="null3"/>
        <w:jc w:val="both"/>
      </w:pPr>
      <w:r>
        <w:rPr>
          <w:sz w:val="21"/>
        </w:rPr>
        <w:t>（2） 每次会议结束后，及时安排清洁工对会议室进行清洁，以确保下次会议使用。</w:t>
      </w:r>
    </w:p>
    <w:p>
      <w:pPr>
        <w:pStyle w:val="null3"/>
        <w:jc w:val="both"/>
      </w:pPr>
      <w:r>
        <w:rPr>
          <w:sz w:val="21"/>
        </w:rPr>
        <w:t>（3） 在保证日常清洁的前提下，安排清洁工对会议楼层进行细致清洁，包括空调风口、灯盘、门窗、会议桌椅、地毯等，以保证会议室的环境清洁。</w:t>
      </w:r>
    </w:p>
    <w:p>
      <w:pPr>
        <w:pStyle w:val="null3"/>
        <w:jc w:val="both"/>
      </w:pPr>
      <w:r>
        <w:rPr>
          <w:sz w:val="21"/>
        </w:rPr>
        <w:t>（4）会议室桌面无水渍、无杂物，椅子、麦克风、会议器材摆设整齐。</w:t>
      </w:r>
    </w:p>
    <w:p>
      <w:pPr>
        <w:pStyle w:val="null3"/>
        <w:jc w:val="both"/>
      </w:pPr>
      <w:r>
        <w:rPr>
          <w:sz w:val="21"/>
        </w:rPr>
        <w:t xml:space="preserve">3.5.4  </w:t>
      </w:r>
      <w:r>
        <w:rPr>
          <w:sz w:val="21"/>
        </w:rPr>
        <w:t>会议设备的使用</w:t>
      </w:r>
    </w:p>
    <w:p>
      <w:pPr>
        <w:pStyle w:val="null3"/>
        <w:jc w:val="both"/>
      </w:pPr>
      <w:r>
        <w:rPr>
          <w:sz w:val="21"/>
        </w:rPr>
        <w:t>（1）安排工程人员负责会议室所有设备的使用工作。</w:t>
      </w:r>
    </w:p>
    <w:p>
      <w:pPr>
        <w:pStyle w:val="null3"/>
        <w:jc w:val="both"/>
      </w:pPr>
      <w:r>
        <w:rPr>
          <w:sz w:val="21"/>
        </w:rPr>
        <w:t>（2）会议前30分钟，安排工程人员对需要使用的设备进行开启、检查、调试，确保在会议期间能正常使用。</w:t>
      </w:r>
    </w:p>
    <w:p>
      <w:pPr>
        <w:pStyle w:val="null3"/>
        <w:jc w:val="both"/>
      </w:pPr>
      <w:r>
        <w:rPr>
          <w:sz w:val="21"/>
        </w:rPr>
        <w:t>（3）会议结束后，安排工程人员检查设备是否完好，以确保下一次会议正常使用。</w:t>
      </w:r>
    </w:p>
    <w:p>
      <w:pPr>
        <w:pStyle w:val="null3"/>
        <w:jc w:val="both"/>
      </w:pPr>
      <w:r>
        <w:rPr>
          <w:sz w:val="21"/>
        </w:rPr>
        <w:t>（4）定期对会议设备进行清洁。</w:t>
      </w:r>
    </w:p>
    <w:p>
      <w:pPr>
        <w:pStyle w:val="null3"/>
        <w:jc w:val="both"/>
      </w:pPr>
      <w:r>
        <w:rPr>
          <w:sz w:val="21"/>
        </w:rPr>
        <w:t xml:space="preserve">3.6  </w:t>
      </w:r>
      <w:r>
        <w:rPr>
          <w:sz w:val="21"/>
        </w:rPr>
        <w:t>车场管理服务细则</w:t>
      </w:r>
    </w:p>
    <w:p>
      <w:pPr>
        <w:pStyle w:val="null3"/>
        <w:jc w:val="both"/>
      </w:pPr>
      <w:r>
        <w:rPr>
          <w:sz w:val="21"/>
        </w:rPr>
        <w:t>（1）由保安人员进行车辆交通指挥，疏导车辆进出，施行一车一卡停放，不准擅自抬闸放车。定时巡视停车场，监护车辆的安全，发现问题及时处理。并根据实际情况可采取车辆凭证出入制度。</w:t>
      </w:r>
    </w:p>
    <w:p>
      <w:pPr>
        <w:pStyle w:val="null3"/>
        <w:jc w:val="both"/>
      </w:pPr>
      <w:r>
        <w:rPr>
          <w:sz w:val="21"/>
        </w:rPr>
        <w:t>（2）充分利用本项目停车场智能系统、闭路电视、红外监控系统以及专职管理人员，对停车及交通场所进行监控管理，确保进出车辆安全有序，负责车场及机械停车系统的操作、原厂维修及保养，机械停车系统的年审及费用。</w:t>
      </w:r>
    </w:p>
    <w:p>
      <w:pPr>
        <w:pStyle w:val="null3"/>
        <w:jc w:val="both"/>
      </w:pPr>
      <w:r>
        <w:rPr>
          <w:sz w:val="21"/>
        </w:rPr>
        <w:t>（3）对车辆及停车场实行规范管理，车辆进出实行登记制度。做好交接班记录，清晰记录车辆出入时间、车牌号码，并保持记录本干净整洁，不得缺页。</w:t>
      </w:r>
    </w:p>
    <w:p>
      <w:pPr>
        <w:pStyle w:val="null3"/>
        <w:jc w:val="both"/>
      </w:pPr>
      <w:r>
        <w:rPr>
          <w:sz w:val="21"/>
        </w:rPr>
        <w:t>（4）停车场内停放有序，通道顺畅。</w:t>
      </w:r>
    </w:p>
    <w:p>
      <w:pPr>
        <w:pStyle w:val="null3"/>
        <w:jc w:val="both"/>
      </w:pPr>
      <w:r>
        <w:rPr>
          <w:sz w:val="21"/>
        </w:rPr>
        <w:t>（5）停车场无杂物、垃圾堆放，地面每天清扫一次、每月清洗一次。每季清理一次天面、墙面、管路、管道。</w:t>
      </w:r>
    </w:p>
    <w:p>
      <w:pPr>
        <w:pStyle w:val="null3"/>
        <w:jc w:val="both"/>
      </w:pPr>
      <w:r>
        <w:rPr>
          <w:sz w:val="21"/>
        </w:rPr>
        <w:t>（6）严格巡查，严禁漏油、漏水车辆进入停车场，严禁载有易燃、易爆、剧毒车辆进入车场，严禁在场内加油、试刹车，严禁在场内吸烟、煮食、留宿过夜，严禁使用消防水冲洗车场，严禁在车场内外乱写、乱画、乱贴字画广告等现象。</w:t>
      </w:r>
    </w:p>
    <w:p>
      <w:pPr>
        <w:pStyle w:val="null3"/>
        <w:jc w:val="both"/>
      </w:pPr>
      <w:r>
        <w:rPr>
          <w:sz w:val="21"/>
        </w:rPr>
        <w:t>（7）施工、送货、垃圾清运等车辆，须经过管理处同意后，引导管理相关车辆按规定路线及时间通行。</w:t>
      </w:r>
    </w:p>
    <w:p>
      <w:pPr>
        <w:pStyle w:val="null3"/>
        <w:jc w:val="both"/>
      </w:pPr>
      <w:r>
        <w:rPr>
          <w:sz w:val="21"/>
        </w:rPr>
        <w:t>（8）大楼公车车位严禁停放私家车，及时制止乱停乱放现象。</w:t>
      </w:r>
    </w:p>
    <w:p>
      <w:pPr>
        <w:pStyle w:val="null3"/>
        <w:jc w:val="both"/>
      </w:pPr>
      <w:r>
        <w:rPr>
          <w:sz w:val="21"/>
        </w:rPr>
        <w:t xml:space="preserve">3.7  </w:t>
      </w:r>
      <w:r>
        <w:rPr>
          <w:sz w:val="21"/>
        </w:rPr>
        <w:t>绿化实施细则</w:t>
      </w:r>
    </w:p>
    <w:p>
      <w:pPr>
        <w:pStyle w:val="null3"/>
        <w:jc w:val="both"/>
      </w:pPr>
      <w:r>
        <w:rPr>
          <w:sz w:val="21"/>
        </w:rPr>
        <w:t xml:space="preserve">3.7.1  </w:t>
      </w:r>
      <w:r>
        <w:rPr>
          <w:sz w:val="21"/>
        </w:rPr>
        <w:t>摆放植物养护</w:t>
      </w:r>
    </w:p>
    <w:p>
      <w:pPr>
        <w:pStyle w:val="null3"/>
        <w:jc w:val="both"/>
      </w:pPr>
      <w:r>
        <w:rPr>
          <w:sz w:val="21"/>
        </w:rPr>
        <w:t>（1）按照花卉、植物的种类，安排淋水﹑施肥和保证枝叶无损坏和无病虫害，每天保证植物、花卉的水分充足、修剪，花卉表面无尘，叶片茂盛。</w:t>
      </w:r>
    </w:p>
    <w:p>
      <w:pPr>
        <w:pStyle w:val="null3"/>
        <w:jc w:val="both"/>
      </w:pPr>
      <w:r>
        <w:rPr>
          <w:sz w:val="21"/>
        </w:rPr>
        <w:t>（2）每月一次施肥和杀虫。</w:t>
      </w:r>
    </w:p>
    <w:p>
      <w:pPr>
        <w:pStyle w:val="null3"/>
        <w:jc w:val="both"/>
      </w:pPr>
      <w:r>
        <w:rPr>
          <w:sz w:val="21"/>
        </w:rPr>
        <w:t>（3）定期对绿化场地松土，割除杂草。</w:t>
      </w:r>
    </w:p>
    <w:p>
      <w:pPr>
        <w:pStyle w:val="null3"/>
        <w:jc w:val="both"/>
      </w:pPr>
      <w:r>
        <w:rPr>
          <w:sz w:val="21"/>
        </w:rPr>
        <w:t>（4）保证盆栽植物不露泥土，盆底没有积水，泥土没有臭味。</w:t>
      </w:r>
    </w:p>
    <w:p>
      <w:pPr>
        <w:pStyle w:val="null3"/>
        <w:jc w:val="both"/>
      </w:pPr>
      <w:r>
        <w:rPr>
          <w:sz w:val="21"/>
        </w:rPr>
        <w:t>（5）及时更换：如发现叶片有萎蔫﹑发黄﹑落叶或暗淡无生机等现象，应及时更换。</w:t>
      </w:r>
    </w:p>
    <w:p>
      <w:pPr>
        <w:pStyle w:val="null3"/>
        <w:jc w:val="both"/>
      </w:pPr>
      <w:r>
        <w:rPr>
          <w:sz w:val="21"/>
        </w:rPr>
        <w:t>（6）根据采购人的要求及时对绿化植物进行补植和更换，保持美观、有特色，每季度更换一次时花。</w:t>
      </w:r>
    </w:p>
    <w:p>
      <w:pPr>
        <w:pStyle w:val="null3"/>
        <w:jc w:val="both"/>
      </w:pPr>
      <w:r>
        <w:rPr>
          <w:sz w:val="21"/>
        </w:rPr>
        <w:t>（7）按采购人要求，负责节日期间大堂花卉摆放。</w:t>
      </w:r>
    </w:p>
    <w:p>
      <w:pPr>
        <w:pStyle w:val="null3"/>
        <w:jc w:val="both"/>
      </w:pPr>
      <w:r>
        <w:rPr>
          <w:sz w:val="21"/>
        </w:rPr>
        <w:t xml:space="preserve">3.7.2  </w:t>
      </w:r>
      <w:r>
        <w:rPr>
          <w:sz w:val="21"/>
        </w:rPr>
        <w:t>公共绿地的养护和管理</w:t>
      </w:r>
    </w:p>
    <w:p>
      <w:pPr>
        <w:pStyle w:val="null3"/>
        <w:jc w:val="both"/>
      </w:pPr>
      <w:r>
        <w:rPr>
          <w:sz w:val="21"/>
        </w:rPr>
        <w:t>（1）专业的绿化管理，根据植物状况定期浇水，定期修剪养护树木、草坪、花卉、盆栽，及时清理绿化生产垃圾等，执行正常的养护和管理工作。</w:t>
      </w:r>
    </w:p>
    <w:p>
      <w:pPr>
        <w:pStyle w:val="null3"/>
        <w:jc w:val="both"/>
      </w:pPr>
      <w:r>
        <w:rPr>
          <w:sz w:val="21"/>
        </w:rPr>
        <w:t>（2）负责大楼所属绿化场地养护；三楼西侧水池垃圾的清理，保持水体清洁、给排水畅通。</w:t>
      </w:r>
    </w:p>
    <w:p>
      <w:pPr>
        <w:pStyle w:val="null3"/>
        <w:jc w:val="both"/>
      </w:pPr>
      <w:r>
        <w:rPr>
          <w:sz w:val="21"/>
        </w:rPr>
        <w:t>（3）草坪</w:t>
      </w:r>
    </w:p>
    <w:p>
      <w:pPr>
        <w:pStyle w:val="null3"/>
        <w:jc w:val="both"/>
      </w:pPr>
      <w:r>
        <w:rPr>
          <w:sz w:val="21"/>
        </w:rPr>
        <w:t>a</w:t>
      </w:r>
      <w:r>
        <w:rPr>
          <w:sz w:val="21"/>
        </w:rPr>
        <w:t>、春夏两季每个月进行1次修剪，秋冬两季根据情况修剪。</w:t>
      </w:r>
    </w:p>
    <w:p>
      <w:pPr>
        <w:pStyle w:val="null3"/>
        <w:jc w:val="both"/>
      </w:pPr>
      <w:r>
        <w:rPr>
          <w:sz w:val="21"/>
        </w:rPr>
        <w:t>b</w:t>
      </w:r>
      <w:r>
        <w:rPr>
          <w:sz w:val="21"/>
        </w:rPr>
        <w:t>、每次修剪后对草皮施肥1次，保持草坪常绿。</w:t>
      </w:r>
    </w:p>
    <w:p>
      <w:pPr>
        <w:pStyle w:val="null3"/>
        <w:jc w:val="both"/>
      </w:pPr>
      <w:r>
        <w:rPr>
          <w:sz w:val="21"/>
        </w:rPr>
        <w:t>c</w:t>
      </w:r>
      <w:r>
        <w:rPr>
          <w:sz w:val="21"/>
        </w:rPr>
        <w:t>、草皮杂草每周巡查拔除，做到基本不见杂草。</w:t>
      </w:r>
    </w:p>
    <w:p>
      <w:pPr>
        <w:pStyle w:val="null3"/>
        <w:jc w:val="both"/>
      </w:pPr>
      <w:r>
        <w:rPr>
          <w:sz w:val="21"/>
        </w:rPr>
        <w:t>d</w:t>
      </w:r>
      <w:r>
        <w:rPr>
          <w:sz w:val="21"/>
        </w:rPr>
        <w:t>、拾除草坪、花丛内纸屑、果皮等杂物。</w:t>
      </w:r>
    </w:p>
    <w:p>
      <w:pPr>
        <w:pStyle w:val="null3"/>
        <w:jc w:val="both"/>
      </w:pPr>
      <w:r>
        <w:rPr>
          <w:sz w:val="21"/>
        </w:rPr>
        <w:t>（4）乔灌木、花卉</w:t>
      </w:r>
    </w:p>
    <w:p>
      <w:pPr>
        <w:pStyle w:val="null3"/>
        <w:jc w:val="both"/>
      </w:pPr>
      <w:r>
        <w:rPr>
          <w:sz w:val="21"/>
        </w:rPr>
        <w:t>a</w:t>
      </w:r>
      <w:r>
        <w:rPr>
          <w:sz w:val="21"/>
        </w:rPr>
        <w:t>、每月巡查，及时修剪枯枝、病虫枝、下垂妨碍观瞻和活动的枝条，修剪下的枝叶要立即清除。</w:t>
      </w:r>
    </w:p>
    <w:p>
      <w:pPr>
        <w:pStyle w:val="null3"/>
        <w:jc w:val="both"/>
      </w:pPr>
      <w:r>
        <w:rPr>
          <w:sz w:val="21"/>
        </w:rPr>
        <w:t>b</w:t>
      </w:r>
      <w:r>
        <w:rPr>
          <w:sz w:val="21"/>
        </w:rPr>
        <w:t>、根据植物特性定期施肥，施用符合国家规范的肥料。</w:t>
      </w:r>
    </w:p>
    <w:p>
      <w:pPr>
        <w:pStyle w:val="null3"/>
        <w:jc w:val="both"/>
      </w:pPr>
      <w:r>
        <w:rPr>
          <w:sz w:val="21"/>
        </w:rPr>
        <w:t xml:space="preserve">3.8  </w:t>
      </w:r>
      <w:r>
        <w:rPr>
          <w:sz w:val="21"/>
        </w:rPr>
        <w:t>物业档案资料建立与管理</w:t>
      </w:r>
    </w:p>
    <w:p>
      <w:pPr>
        <w:pStyle w:val="null3"/>
        <w:jc w:val="both"/>
      </w:pPr>
      <w:r>
        <w:rPr>
          <w:sz w:val="21"/>
        </w:rPr>
        <w:t>（1）投标人要建立资料的收集、分类整理、归档管理制度。</w:t>
      </w:r>
    </w:p>
    <w:p>
      <w:pPr>
        <w:pStyle w:val="null3"/>
        <w:jc w:val="both"/>
      </w:pPr>
      <w:r>
        <w:rPr>
          <w:sz w:val="21"/>
        </w:rPr>
        <w:t>（2）在日常管理中要建立交接班、项目故障与维修、保养等登记制度。</w:t>
      </w:r>
    </w:p>
    <w:p>
      <w:pPr>
        <w:pStyle w:val="null3"/>
        <w:jc w:val="both"/>
      </w:pPr>
      <w:r>
        <w:rPr>
          <w:sz w:val="21"/>
        </w:rPr>
        <w:t>（3）投标人须提出具体的档案管理方案。</w:t>
      </w:r>
    </w:p>
    <w:p>
      <w:pPr>
        <w:pStyle w:val="null3"/>
        <w:jc w:val="both"/>
      </w:pPr>
      <w:r>
        <w:rPr>
          <w:sz w:val="21"/>
        </w:rPr>
        <w:t>（4）其他与档案资料管理相关的事项。</w:t>
      </w:r>
    </w:p>
    <w:p>
      <w:pPr>
        <w:pStyle w:val="null3"/>
        <w:jc w:val="both"/>
      </w:pPr>
      <w:r>
        <w:rPr>
          <w:sz w:val="21"/>
        </w:rPr>
        <w:t>（5）及时向采购人提交物业档案资料。</w:t>
      </w:r>
    </w:p>
    <w:p>
      <w:pPr>
        <w:pStyle w:val="null3"/>
        <w:jc w:val="both"/>
      </w:pPr>
      <w:r>
        <w:rPr>
          <w:sz w:val="21"/>
        </w:rPr>
        <w:t xml:space="preserve">3.9  </w:t>
      </w:r>
      <w:r>
        <w:rPr>
          <w:sz w:val="21"/>
        </w:rPr>
        <w:t>综合管理服务</w:t>
      </w:r>
    </w:p>
    <w:p>
      <w:pPr>
        <w:pStyle w:val="null3"/>
        <w:jc w:val="both"/>
      </w:pPr>
      <w:r>
        <w:rPr>
          <w:sz w:val="21"/>
        </w:rPr>
        <w:t>负责物业范围内的会务、食堂的协助性服务工作，包括指定专人，配合采购人进行会前指引、会场桌椅摆放、茶水供应、灯光音响调试等相关会务服务工作。会务服务工作主要包含以下内容：</w:t>
      </w:r>
    </w:p>
    <w:p>
      <w:pPr>
        <w:pStyle w:val="null3"/>
        <w:jc w:val="both"/>
      </w:pPr>
      <w:r>
        <w:rPr>
          <w:sz w:val="21"/>
        </w:rPr>
        <w:t>（1）会场布置、会议材料复印、发放，与会人员登记、会议礼仪接待、引导服务等。</w:t>
      </w:r>
    </w:p>
    <w:p>
      <w:pPr>
        <w:pStyle w:val="null3"/>
        <w:jc w:val="both"/>
      </w:pPr>
      <w:r>
        <w:rPr>
          <w:sz w:val="21"/>
        </w:rPr>
        <w:t>（2）视频、音响保障。</w:t>
      </w:r>
    </w:p>
    <w:p>
      <w:pPr>
        <w:pStyle w:val="null3"/>
        <w:jc w:val="both"/>
      </w:pPr>
      <w:r>
        <w:rPr>
          <w:sz w:val="21"/>
        </w:rPr>
        <w:t>（3）会议/活动期间开水供应及相关服务。</w:t>
      </w:r>
    </w:p>
    <w:p>
      <w:pPr>
        <w:pStyle w:val="null3"/>
        <w:jc w:val="both"/>
      </w:pPr>
      <w:r>
        <w:rPr>
          <w:sz w:val="21"/>
        </w:rPr>
        <w:t>（4）会议/活动后会场整理、保洁服务。</w:t>
      </w:r>
    </w:p>
    <w:p>
      <w:pPr>
        <w:pStyle w:val="null3"/>
        <w:jc w:val="both"/>
      </w:pPr>
      <w:r>
        <w:rPr>
          <w:sz w:val="21"/>
        </w:rPr>
        <w:t>（5）餐厅物品、物资，相关服务事项的准备工作。</w:t>
      </w:r>
    </w:p>
    <w:p>
      <w:pPr>
        <w:pStyle w:val="null3"/>
        <w:jc w:val="both"/>
      </w:pPr>
      <w:r>
        <w:rPr>
          <w:sz w:val="21"/>
        </w:rPr>
        <w:t>（6）对需要健康证的岗位，物业服务人员应按照有关规定进行体检，具有国家规定的上岗资格。</w:t>
      </w:r>
    </w:p>
    <w:p>
      <w:pPr>
        <w:pStyle w:val="null3"/>
        <w:jc w:val="both"/>
      </w:pPr>
      <w:r>
        <w:rPr>
          <w:sz w:val="21"/>
        </w:rPr>
        <w:t>（7）配合饭堂物资的每日接收清点等工作：如协助管理查验食材质量、配合食堂进行清洁、美化、消杀、除四害等相关工作。</w:t>
      </w:r>
    </w:p>
    <w:p>
      <w:pPr>
        <w:pStyle w:val="null3"/>
        <w:jc w:val="both"/>
      </w:pPr>
      <w:r>
        <w:rPr>
          <w:sz w:val="21"/>
        </w:rPr>
        <w:t xml:space="preserve">3.10  </w:t>
      </w:r>
      <w:r>
        <w:rPr>
          <w:sz w:val="21"/>
        </w:rPr>
        <w:t>设施设备的使用、维护和管理</w:t>
      </w:r>
    </w:p>
    <w:p>
      <w:pPr>
        <w:pStyle w:val="null3"/>
        <w:jc w:val="both"/>
      </w:pPr>
      <w:r>
        <w:rPr>
          <w:sz w:val="21"/>
        </w:rPr>
        <w:t>（1）投标人要有熟练、专职、有上岗证及资格证的专业工程技术人员，对大楼的各项设施、设备进行维修、养护。上班时间，工程人员配置不少于4人；非节假日下班后最少配置1名持证并熟悉电力设施设备操作人员值班，其他人员在紧急情况下1小时内到达现场处理问题。节假日期间实行电话值班，保证最少有2名持证并熟悉电力设施设备操作人员能在紧急情况下1小时内到达现场处理问题。</w:t>
      </w:r>
    </w:p>
    <w:p>
      <w:pPr>
        <w:pStyle w:val="null3"/>
        <w:jc w:val="both"/>
      </w:pPr>
      <w:r>
        <w:rPr>
          <w:sz w:val="21"/>
        </w:rPr>
        <w:t>（2）所有工程技术人员需根据相关法律法规持证上岗，持有相应的上岗证或专业资格证。</w:t>
      </w:r>
    </w:p>
    <w:p>
      <w:pPr>
        <w:pStyle w:val="null3"/>
        <w:jc w:val="both"/>
      </w:pPr>
      <w:r>
        <w:rPr>
          <w:sz w:val="21"/>
        </w:rPr>
        <w:t>（3）投标人负责对电梯、空调系统、停车、通风系统等设备日常使用管理，并代表采购人与电梯、空调、停车系统维护公司进行沟通协调及监督。投标人对电梯、空调系统、通风系统等重要设施设备，在日常使用过程中要制定运行管理制度。做到定人定时开、关设备，及时发现设备隐患并通知采购人及相关维保公司维修、保养，杜绝安全事故发生。</w:t>
      </w:r>
    </w:p>
    <w:p>
      <w:pPr>
        <w:pStyle w:val="null3"/>
        <w:jc w:val="both"/>
      </w:pPr>
      <w:r>
        <w:rPr>
          <w:sz w:val="21"/>
        </w:rPr>
        <w:t>（4）投标人负责所有物业设施设备的日常检查、管理以及维修工作，确保各项设施的完好和正常使用。维修工作要建立制度，强调时效性，需做到当日事当日清。对于投标人无法解决的事项或较大型的保养和维修，需及时告知采购人，由采购人负责处理。采购人有权核定维修工作的难易度，投标人不得随意推卸责任范围内的维修工作。</w:t>
      </w:r>
    </w:p>
    <w:p>
      <w:pPr>
        <w:pStyle w:val="null3"/>
        <w:jc w:val="both"/>
      </w:pPr>
      <w:r>
        <w:rPr>
          <w:sz w:val="21"/>
        </w:rPr>
        <w:t>（5）投标人负责节能监管的操作与管理并有义务对大楼节能工作提出意见。</w:t>
      </w:r>
    </w:p>
    <w:p>
      <w:pPr>
        <w:pStyle w:val="null3"/>
        <w:jc w:val="both"/>
      </w:pPr>
      <w:r>
        <w:rPr>
          <w:sz w:val="21"/>
        </w:rPr>
        <w:t>（6）投标人需配备专业工程人员对会议中心和大楼其它会议室的各项设备进行使用前的测试、使用过程中的监控和管理。</w:t>
      </w:r>
    </w:p>
    <w:p>
      <w:pPr>
        <w:pStyle w:val="null3"/>
        <w:jc w:val="both"/>
      </w:pPr>
      <w:r>
        <w:rPr>
          <w:sz w:val="21"/>
        </w:rPr>
        <w:t>（7）投标人负责大楼食堂设施设备的维护及检修。</w:t>
      </w:r>
    </w:p>
    <w:p>
      <w:pPr>
        <w:pStyle w:val="null3"/>
        <w:jc w:val="both"/>
      </w:pPr>
      <w:r>
        <w:rPr>
          <w:sz w:val="21"/>
        </w:rPr>
        <w:t>（8）投标人负责办公家具、大楼外墙及内部墙面的日常养护和小修。</w:t>
      </w:r>
    </w:p>
    <w:p>
      <w:pPr>
        <w:pStyle w:val="null3"/>
        <w:jc w:val="both"/>
      </w:pPr>
      <w:r>
        <w:rPr>
          <w:sz w:val="21"/>
        </w:rPr>
        <w:t>（9）投标人负责大楼内电话线路/网络线路的维护、安装、迁移工作。</w:t>
      </w:r>
    </w:p>
    <w:p>
      <w:pPr>
        <w:pStyle w:val="null3"/>
        <w:jc w:val="both"/>
      </w:pPr>
      <w:r>
        <w:rPr>
          <w:sz w:val="21"/>
        </w:rPr>
        <w:t>（10）投标人负责在服务范围内，更换各类设施设备500元及以下配件的维修费用（包括但不限于灯泡、水龙头、摄像头、较短的电力线路、开关以及本需求书中本项目“1.3主要设施”的配件等），超过500元以上的且非因投标人人为责任事故造成的维修，投标人须列出维修清单及维修计划给采购人审核，由采购人决定由投标人或其他单位负责维修，其费用由采购人负责。</w:t>
      </w:r>
    </w:p>
    <w:p>
      <w:pPr>
        <w:pStyle w:val="null3"/>
        <w:jc w:val="both"/>
      </w:pPr>
      <w:r>
        <w:rPr>
          <w:sz w:val="21"/>
        </w:rPr>
        <w:t>（11）投标人应严格区别维修内容，不得故意合并维修项目，随意认定维修难度，否则采购人有权调整，并酌情扣减当月服务管理费用。</w:t>
      </w:r>
    </w:p>
    <w:p>
      <w:pPr>
        <w:pStyle w:val="null3"/>
        <w:jc w:val="both"/>
      </w:pPr>
      <w:r>
        <w:rPr>
          <w:sz w:val="21"/>
        </w:rPr>
        <w:t>（12）其它与物业设施、设备使用、维护和管理有关的事项。</w:t>
      </w:r>
    </w:p>
    <w:p>
      <w:pPr>
        <w:pStyle w:val="null3"/>
        <w:jc w:val="both"/>
      </w:pPr>
      <w:r>
        <w:rPr>
          <w:sz w:val="21"/>
        </w:rPr>
        <w:t xml:space="preserve">3.11  </w:t>
      </w:r>
      <w:r>
        <w:rPr>
          <w:sz w:val="21"/>
        </w:rPr>
        <w:t>突发事件应急管理</w:t>
      </w:r>
    </w:p>
    <w:p>
      <w:pPr>
        <w:pStyle w:val="null3"/>
        <w:jc w:val="both"/>
      </w:pPr>
      <w:r>
        <w:rPr>
          <w:sz w:val="21"/>
        </w:rPr>
        <w:t>投标人对大楼的各类突发事件能够及时、迅速、高效、有序地得到处理，保障人员生命财产安全，维护社会稳定，突发事件应急处理原则：</w:t>
      </w:r>
    </w:p>
    <w:p>
      <w:pPr>
        <w:pStyle w:val="null3"/>
        <w:jc w:val="both"/>
      </w:pPr>
      <w:r>
        <w:rPr>
          <w:sz w:val="21"/>
        </w:rPr>
        <w:t>1.</w:t>
      </w:r>
      <w:r>
        <w:rPr>
          <w:sz w:val="21"/>
        </w:rPr>
        <w:t>投标人应具有环境实验室突发事件的管理经验。</w:t>
      </w:r>
    </w:p>
    <w:p>
      <w:pPr>
        <w:pStyle w:val="null3"/>
        <w:jc w:val="both"/>
      </w:pPr>
      <w:r>
        <w:rPr>
          <w:sz w:val="21"/>
        </w:rPr>
        <w:t>2.</w:t>
      </w:r>
      <w:r>
        <w:rPr>
          <w:sz w:val="21"/>
        </w:rPr>
        <w:t>做到救人为本，救人第一。</w:t>
      </w:r>
    </w:p>
    <w:p>
      <w:pPr>
        <w:pStyle w:val="null3"/>
        <w:jc w:val="both"/>
      </w:pPr>
      <w:r>
        <w:rPr>
          <w:sz w:val="21"/>
        </w:rPr>
        <w:t>3.</w:t>
      </w:r>
      <w:r>
        <w:rPr>
          <w:sz w:val="21"/>
        </w:rPr>
        <w:t>在发生突发事件时，对大楼财产和设备进行维护、抢护等。</w:t>
      </w:r>
    </w:p>
    <w:p>
      <w:pPr>
        <w:pStyle w:val="null3"/>
        <w:jc w:val="both"/>
      </w:pPr>
      <w:r>
        <w:rPr>
          <w:sz w:val="21"/>
        </w:rPr>
        <w:t>4.</w:t>
      </w:r>
      <w:r>
        <w:rPr>
          <w:sz w:val="21"/>
        </w:rPr>
        <w:t>协助突发事件演练。</w:t>
      </w:r>
    </w:p>
    <w:p>
      <w:pPr>
        <w:pStyle w:val="null3"/>
        <w:jc w:val="both"/>
      </w:pPr>
      <w:r>
        <w:rPr>
          <w:sz w:val="21"/>
        </w:rPr>
        <w:t>5.</w:t>
      </w:r>
      <w:r>
        <w:rPr>
          <w:sz w:val="21"/>
        </w:rPr>
        <w:t>根据需要对事件现场采取控制措施，对应急处理程序进行布置、指导。</w:t>
      </w:r>
    </w:p>
    <w:p>
      <w:pPr>
        <w:pStyle w:val="null3"/>
        <w:jc w:val="both"/>
      </w:pPr>
      <w:r>
        <w:rPr>
          <w:sz w:val="21"/>
        </w:rPr>
        <w:t xml:space="preserve">4  </w:t>
      </w:r>
      <w:r>
        <w:rPr>
          <w:sz w:val="21"/>
        </w:rPr>
        <w:t>投标人责任</w:t>
      </w:r>
    </w:p>
    <w:p>
      <w:pPr>
        <w:pStyle w:val="null3"/>
        <w:jc w:val="both"/>
      </w:pPr>
      <w:r>
        <w:rPr>
          <w:sz w:val="21"/>
        </w:rPr>
        <w:t>（1）鉴于采购人作为广东省重要的环境监测与预警单位，物业的安全使用直接影响到生态环境监测与预警功能的正常运作，因此其物业的日常管理与其他商业写字楼、住宅小区有较大的区别，在界定责任义务时按有利于采购人的原则执行。</w:t>
      </w:r>
    </w:p>
    <w:p>
      <w:pPr>
        <w:pStyle w:val="null3"/>
        <w:jc w:val="both"/>
      </w:pPr>
      <w:r>
        <w:rPr>
          <w:sz w:val="21"/>
        </w:rPr>
        <w:t>（2）▲投标人在签订合同后，需与采购人签订安全责任书。负责合同期内对约定物业项目范围内所有设备设施的检查责任，负责对项目内所有施工、维修行为进行监督、指导，负责对项目内安全隐患进行整改，有义务对不属于职责范围内的安全隐患提出整改建议报采购人整改，投标人为本项目物业安全、消防安全的主要责任方。提供承诺函，可参照“投标文件格式与要求”中《承诺函》格式</w:t>
      </w:r>
    </w:p>
    <w:p>
      <w:pPr>
        <w:pStyle w:val="null3"/>
        <w:jc w:val="both"/>
      </w:pPr>
      <w:r>
        <w:rPr>
          <w:sz w:val="21"/>
        </w:rPr>
        <w:t>（3）投标人应在非外资保险公司为采购人针对广东省环境监控中心大楼购买保险（财产一切险、公众责任险）不低于500万元，其中财产一切险不低于300万元，公众责任险（又称物业管理责任险）不低于200万元。该费用已包含在本次采购费用中。</w:t>
      </w:r>
    </w:p>
    <w:p>
      <w:pPr>
        <w:pStyle w:val="null3"/>
        <w:jc w:val="both"/>
      </w:pPr>
      <w:r>
        <w:rPr>
          <w:sz w:val="21"/>
        </w:rPr>
        <w:t>（4）在管理服务期内由于投标人责任造成群众、大楼工作人员人身伤亡和财产损失的，由投标人承担全部责任并负责赔偿。</w:t>
      </w:r>
    </w:p>
    <w:p>
      <w:pPr>
        <w:pStyle w:val="null3"/>
        <w:jc w:val="both"/>
      </w:pPr>
      <w:r>
        <w:rPr>
          <w:sz w:val="21"/>
        </w:rPr>
        <w:t>（5）全部分包维修养护项目及大楼内施工工程因投标人监管不到位或主要责任而发生事故，投标人需承担所有责任及负责赔偿。</w:t>
      </w:r>
    </w:p>
    <w:p>
      <w:pPr>
        <w:pStyle w:val="null3"/>
        <w:jc w:val="both"/>
      </w:pPr>
      <w:r>
        <w:rPr>
          <w:sz w:val="21"/>
        </w:rPr>
        <w:t>（6）投标人工作人员在大楼范围内发生违法、违规行为的，所造成一切后果及损失，由投标人承担全部法律责任并负责赔偿。</w:t>
      </w:r>
    </w:p>
    <w:p>
      <w:pPr>
        <w:pStyle w:val="null3"/>
        <w:jc w:val="both"/>
      </w:pPr>
      <w:r>
        <w:rPr>
          <w:sz w:val="21"/>
        </w:rPr>
        <w:t>（7）投标人负责承担和支付所属员工的工资福利，体检费以及依照劳动法规承担和交缴所属员工的社会保障、节假日补助、住房公积金及规定的税费等费用。</w:t>
      </w:r>
    </w:p>
    <w:p>
      <w:pPr>
        <w:pStyle w:val="null3"/>
        <w:jc w:val="both"/>
      </w:pPr>
      <w:r>
        <w:rPr>
          <w:sz w:val="21"/>
        </w:rPr>
        <w:t>（8）★投标人负责所属员工服装、工具的配置及费用（包括保安服、维修服、保洁服、会务服、对讲机、手电筒、维修工具、清洁工具、绿化工具及其他工具），有责任保证物业队伍统一服饰及工具保障。（提供承诺函，可参照“投标文件格式与要求”中《承诺函》格式）</w:t>
      </w:r>
    </w:p>
    <w:p>
      <w:pPr>
        <w:pStyle w:val="null3"/>
        <w:jc w:val="both"/>
      </w:pPr>
      <w:r>
        <w:rPr>
          <w:sz w:val="21"/>
        </w:rPr>
        <w:t>（9）投标人负责物业管理进场所需的开办费用；采购人仅负责提供场地、家具以及部分办公用品。</w:t>
      </w:r>
    </w:p>
    <w:p>
      <w:pPr>
        <w:pStyle w:val="null3"/>
        <w:jc w:val="both"/>
      </w:pPr>
      <w:r>
        <w:rPr>
          <w:sz w:val="21"/>
        </w:rPr>
        <w:t>（10）物业管理档案，合同期满时应完整移交给采购人。</w:t>
      </w:r>
    </w:p>
    <w:p>
      <w:pPr>
        <w:pStyle w:val="null3"/>
        <w:jc w:val="both"/>
      </w:pPr>
      <w:r>
        <w:rPr>
          <w:sz w:val="21"/>
        </w:rPr>
        <w:t>（11）合同期满之日如果未能续约，要按时撤离物业，并在合同期满前一个月内做好事项交接和相关资料移交工作，否则采购人有权在服务费中进行罚款。</w:t>
      </w:r>
    </w:p>
    <w:p>
      <w:pPr>
        <w:pStyle w:val="null3"/>
        <w:jc w:val="both"/>
      </w:pPr>
      <w:r>
        <w:rPr>
          <w:sz w:val="21"/>
        </w:rPr>
        <w:t>（12）投标人需配备常用工具：1、电工工具（各类钳子、扳手、刀笔、电烙铁），2、专用工具（弯管器、扩管器），综合布线工具（打线刀、模块压接钳、水晶头压接钳），光缆工具（光缆接续机、光纤剥线刀、bNc插拔器），3、常用机械（电锤，电钻，切割机，角磨机，水钻、电焊机，梯子，升降机，龙门架、移动电源箱、简易叉车），4、常用仪表（测线器、万用表、OTdR光缆测试仪、地阻仪、光功率计、场强仪、视频信号测试仪、兆欧表、信号泄露测试仪、信号发生器、大对数电缆测试仪、屏蔽测试设备、红外线测温仪（工业）），5、软件工具（计算机硬件测试软件，网络测试软件、RS485通讯测试软件，其他测试软件）等。</w:t>
      </w:r>
    </w:p>
    <w:p>
      <w:pPr>
        <w:pStyle w:val="null3"/>
        <w:jc w:val="both"/>
      </w:pPr>
      <w:r>
        <w:rPr>
          <w:sz w:val="21"/>
        </w:rPr>
        <w:t xml:space="preserve">5  </w:t>
      </w:r>
      <w:r>
        <w:rPr>
          <w:sz w:val="21"/>
        </w:rPr>
        <w:t>承诺要达到相应的指标，包括但不限于：</w:t>
      </w:r>
    </w:p>
    <w:p>
      <w:pPr>
        <w:pStyle w:val="null3"/>
        <w:jc w:val="both"/>
      </w:pPr>
      <w:r>
        <w:rPr>
          <w:sz w:val="21"/>
        </w:rPr>
        <w:t>物业承诺服务指标</w:t>
      </w:r>
    </w:p>
    <w:tbl>
      <w:tblPr>
        <w:tblW w:w="0" w:type="auto"/>
        <w:tblBorders>
          <w:top w:val="single"/>
          <w:left w:val="single"/>
          <w:bottom w:val="single"/>
          <w:right w:val="single"/>
          <w:insideH w:val="single"/>
          <w:insideV w:val="single"/>
        </w:tblBorders>
      </w:tblPr>
      <w:tblGrid>
        <w:gridCol w:w="654"/>
        <w:gridCol w:w="1600"/>
        <w:gridCol w:w="1183"/>
        <w:gridCol w:w="4870"/>
      </w:tblGrid>
      <w:tr>
        <w:tc>
          <w:tcPr>
            <w:tcW w:type="dxa" w:w="654"/>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序号</w:t>
            </w:r>
          </w:p>
        </w:tc>
        <w:tc>
          <w:tcPr>
            <w:tcW w:type="dxa" w:w="160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指标名称</w:t>
            </w:r>
          </w:p>
        </w:tc>
        <w:tc>
          <w:tcPr>
            <w:tcW w:type="dxa" w:w="118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服务指标</w:t>
            </w:r>
          </w:p>
        </w:tc>
        <w:tc>
          <w:tcPr>
            <w:tcW w:type="dxa" w:w="487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管理指标实施措施</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房屋完好率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指定维修技术员负责责任区域内的房屋巡查，建档记录，确保房屋完好、整洁，无损坏公共设施现象。</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房屋零修及时率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接到维修通知五分钟内到达现场，临修及时完成，急修不过夜，并按《维修回访制度》进行回访及记录。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3</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维修工程质量合格率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分项检查，一步到位，并按照《维修回访制度》进行回访，以确保维修质量，满足采购人需要。</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4</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设备保养率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指定维修工进行设备定期保养，实行巡查制度，建档记录，并由工程组组长监督执行，以确保设备完好无损、正常使用。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5</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一般设备完好率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98%</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指定维修工进行维护，实行巡查制度，建档记录，并由工程组组长监督执行，以确保设备完好无损、正常使用。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6</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大型及重要机电设备完好率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99%</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指定维修工进行维护，实行巡查制度，建档记录，并由工程组主管监督执行，以确保设备完好无损、正常使用。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7</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办公场所完好率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指定专员负责办公区域内的巡查，建档记录，确保办公场所完好、整洁，无损坏公共设施现象。</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8</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火灾发生率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管理处实行全员义务消防员制，定期进行培训和演习，加强宣传，由保安队长进行日常巡视、发现隐患及时处理。</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9</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违章发生率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r>
              <w:rPr>
                <w:sz w:val="21"/>
              </w:rPr>
              <w:t>以下</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建立巡视制度、跟踪管理，及时发现及时处理并加强宣传工作，取得采购人的理解，杜绝违章事件发生，建立回访记录。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10</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违章处理率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建立巡视制度、跟踪管理，及时发现及时处理并加强宣传工作，取得采购人的理解，杜绝违章事件发生，建立回访记录。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11</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物业采购人工作人员满意率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95%</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每季度向采购人员工发放调查问卷，及时收集对投标人的意见，确保管理处的物业管理服务质量满足采购人的要求</w:t>
            </w:r>
          </w:p>
        </w:tc>
      </w:tr>
      <w:tr>
        <w:tc>
          <w:tcPr>
            <w:tcW w:type="dxa" w:w="654"/>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12</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零修急修及时率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接到维修通知五分钟内到达现场，零修及时完成，急修不过夜，并按《维修回访制度》进行回访及记录。</w:t>
            </w:r>
          </w:p>
        </w:tc>
      </w:tr>
      <w:tr>
        <w:tc>
          <w:tcPr>
            <w:tcW w:type="dxa" w:w="654"/>
            <w:vMerge/>
            <w:tcBorders>
              <w:top w:val="none" w:color="000000" w:sz="4"/>
              <w:left w:val="single" w:color="000000" w:sz="4"/>
              <w:bottom w:val="single" w:color="000000" w:sz="4"/>
              <w:right w:val="single" w:color="000000" w:sz="4"/>
            </w:tcBorders>
          </w:tcP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返修率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不高于2%</w:t>
            </w:r>
          </w:p>
        </w:tc>
        <w:tc>
          <w:tcPr>
            <w:tcW w:type="dxa" w:w="4870"/>
            <w:vMerge/>
            <w:tcBorders>
              <w:top w:val="none" w:color="000000" w:sz="4"/>
              <w:left w:val="none" w:color="000000" w:sz="4"/>
              <w:bottom w:val="single" w:color="000000" w:sz="4"/>
              <w:right w:val="single" w:color="000000" w:sz="4"/>
            </w:tcBorders>
          </w:tcP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13</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维修服务回访率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按照《管理处维修回访制度》对于维修项目进行回访并建档记录，以确保维修服务质量满足采购人的需要。</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14</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清洁保洁率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指定清洁工进行保洁工作，实行巡查制度，建档记录，由清洁绿化主管监督，以确保辖区内垃圾日产日清，空气清新，设施完好、环境无污染。</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15</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管理范围的照明完好率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98%</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指定工程维修人员进行维护，实行巡查制度，建档记录，由工程组组长监督，以确保路照明完好无损，正常使用。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16</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治安案件发案率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实行二十四小时保安巡查制度，落实值班和保安岗位职责，明确责任区域，并重点布防，以确保大厦及小区安全。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17</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消防及设备事故</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指定维修工进行维护，实行巡查制度，建档记录，并由工程组组长监督执行，以确保消防设施、设备完好无损、正常使用。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18</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年度重大责任事故发生率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制定事故应急预案，定期做好消防演练，确保无重大责任事故发生。</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19</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服务及时率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99%</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接到服务通知五分钟内到达现场，及时完成服务，并按《维修回访制度》进行回访及记录。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20</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消防设施设备完好率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指定维修工进行维护，实行巡查制度，建档记录，并由工程组组长监督执行，以确保消防设施、设备完好无损、正常使用。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21</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房屋及配套设施设备完好率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指定工程维修人员进行维护，实行巡查制度，建档记录，由工程组组长监督，以确保监督，以确设施完好无损，美观整洁。</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22</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道路完好率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实行巡查制度，建档记录，由维修主管监督，以确保道路完好、畅通。</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23</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化粪池、雨水井、污水井完好率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指定工程维修人员负责维护，实行巡查制度建档记录，由工程组组长监督，以确保沟、渠、池、井完好，排放通畅。</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24</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排水管、明暗沟完好率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指定工程维修人员进行维护，实行巡查制度，建档记录，由工程组长监督，以确保排水畅通无阻、无积水、无塌陷。</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25</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物业管理服务满意率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95%</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严格按照采购人的要求及国家相关法律法规的规定，开展物业管理服务，完善各项管理制度，积极主动与采购人沟通，及时改进、及时反馈，提供高质量的物业管理服务。</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26</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投诉处理率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设专人专线接受采购人、客户的投诉，及时转达给相关领导及部门，迅速反应，及时处理及反馈，保证投诉处理率100%。</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27</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管理人员专业培训合格率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建立培训考核制度，对员工分别进行入职、上岗和专业培训培训，并予考核，对特种作业人员，进行外送培训考核，监督上岗证有效期、确保培训合格率达100%，以保障员工的素质。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28</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绿化更换率</w:t>
            </w:r>
          </w:p>
          <w:p>
            <w:pPr>
              <w:pStyle w:val="null3"/>
              <w:jc w:val="both"/>
            </w:pPr>
            <w:r>
              <w:rPr>
                <w:sz w:val="21"/>
              </w:rPr>
              <w:t>及缺株率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更换率：100%</w:t>
            </w:r>
          </w:p>
          <w:p>
            <w:pPr>
              <w:pStyle w:val="null3"/>
              <w:jc w:val="both"/>
            </w:pPr>
            <w:r>
              <w:rPr>
                <w:sz w:val="21"/>
              </w:rPr>
              <w:t>缺株率：7%以下</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采购人对投标人绿化服务工作进行考核，植物抽检率为50%以上，其护理的植物不理想状态控制在5%以上。绿化更换率达到100%。户外花坛无明显的草荒，园林树木缺株在7%以下。</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29</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物业服务资料的归档</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建立完整的大楼物业服务管理制度及相关资料的归档，在移交物业项目时须完全移交。</w:t>
            </w:r>
          </w:p>
        </w:tc>
      </w:tr>
    </w:tbl>
    <w:p>
      <w:pPr>
        <w:pStyle w:val="null3"/>
        <w:jc w:val="both"/>
      </w:pPr>
      <w:r>
        <w:rPr>
          <w:sz w:val="21"/>
        </w:rPr>
        <w:t xml:space="preserve">6  </w:t>
      </w:r>
      <w:r>
        <w:rPr>
          <w:sz w:val="21"/>
        </w:rPr>
        <w:t>考核标准及惩罚</w:t>
      </w:r>
    </w:p>
    <w:p>
      <w:pPr>
        <w:pStyle w:val="null3"/>
        <w:jc w:val="both"/>
      </w:pPr>
      <w:r>
        <w:rPr>
          <w:sz w:val="21"/>
        </w:rPr>
        <w:t>采购人有权对中标人在实施期间考核情况进行通报并对社会公开发布，中标人对此无异议，具体公开方式及内容采购人另行通知。物业管理工作人员违反管理规定受到有效投诉或由于物业管理责任出现管理过错，以5万元为基数扣罚当月物业管理服务费，共分为十档，分别是：</w:t>
      </w:r>
    </w:p>
    <w:p>
      <w:pPr>
        <w:pStyle w:val="null3"/>
        <w:jc w:val="both"/>
      </w:pPr>
      <w:r>
        <w:rPr>
          <w:sz w:val="21"/>
        </w:rPr>
        <w:t xml:space="preserve">6.l  </w:t>
      </w:r>
      <w:r>
        <w:rPr>
          <w:sz w:val="21"/>
        </w:rPr>
        <w:t>一般过错的有效投诉，扣罚比例为2‰，即100元／次。</w:t>
      </w:r>
    </w:p>
    <w:p>
      <w:pPr>
        <w:pStyle w:val="null3"/>
        <w:jc w:val="both"/>
      </w:pPr>
      <w:r>
        <w:rPr>
          <w:sz w:val="21"/>
        </w:rPr>
        <w:t>(1)</w:t>
      </w:r>
      <w:r>
        <w:rPr>
          <w:sz w:val="21"/>
        </w:rPr>
        <w:t>一般设备故障（如水龙头、冲水阀漏水，灯具不亮等）响应时间超过2小时；</w:t>
      </w:r>
    </w:p>
    <w:p>
      <w:pPr>
        <w:pStyle w:val="null3"/>
        <w:jc w:val="both"/>
      </w:pPr>
      <w:r>
        <w:rPr>
          <w:sz w:val="21"/>
        </w:rPr>
        <w:t>(2)</w:t>
      </w:r>
      <w:r>
        <w:rPr>
          <w:sz w:val="21"/>
        </w:rPr>
        <w:t>员工缺、离岗(1人）无正当理由的；</w:t>
      </w:r>
    </w:p>
    <w:p>
      <w:pPr>
        <w:pStyle w:val="null3"/>
        <w:jc w:val="both"/>
      </w:pPr>
      <w:r>
        <w:rPr>
          <w:sz w:val="21"/>
        </w:rPr>
        <w:t>(3)</w:t>
      </w:r>
      <w:r>
        <w:rPr>
          <w:sz w:val="21"/>
        </w:rPr>
        <w:t>在岗人员不穿制服、睡岗、玩电子游戏（含手机）；</w:t>
      </w:r>
    </w:p>
    <w:p>
      <w:pPr>
        <w:pStyle w:val="null3"/>
        <w:jc w:val="both"/>
      </w:pPr>
      <w:r>
        <w:rPr>
          <w:sz w:val="21"/>
        </w:rPr>
        <w:t>(4)</w:t>
      </w:r>
      <w:r>
        <w:rPr>
          <w:sz w:val="21"/>
        </w:rPr>
        <w:t>卫生保洁不及时（响应时间超过1小时）；</w:t>
      </w:r>
    </w:p>
    <w:p>
      <w:pPr>
        <w:pStyle w:val="null3"/>
        <w:jc w:val="both"/>
      </w:pPr>
      <w:r>
        <w:rPr>
          <w:sz w:val="21"/>
        </w:rPr>
        <w:t>(5)</w:t>
      </w:r>
      <w:r>
        <w:rPr>
          <w:sz w:val="21"/>
        </w:rPr>
        <w:t>绿化植物无及时修剪的（响应时间超过2小时）；</w:t>
      </w:r>
    </w:p>
    <w:p>
      <w:pPr>
        <w:pStyle w:val="null3"/>
        <w:jc w:val="both"/>
      </w:pPr>
      <w:r>
        <w:rPr>
          <w:sz w:val="21"/>
        </w:rPr>
        <w:t>(6)</w:t>
      </w:r>
      <w:r>
        <w:rPr>
          <w:sz w:val="21"/>
        </w:rPr>
        <w:t>会务服务未按规定执行的（如会议前未按规定进行准备、会议期间服务员不在位、会议结束后未检查关闭仪器设备等）；</w:t>
      </w:r>
    </w:p>
    <w:p>
      <w:pPr>
        <w:pStyle w:val="null3"/>
        <w:jc w:val="both"/>
      </w:pPr>
      <w:r>
        <w:rPr>
          <w:sz w:val="21"/>
        </w:rPr>
        <w:t>(7)</w:t>
      </w:r>
      <w:r>
        <w:rPr>
          <w:sz w:val="21"/>
        </w:rPr>
        <w:t>把关不严让无关人员进入大楼的，</w:t>
      </w:r>
    </w:p>
    <w:p>
      <w:pPr>
        <w:pStyle w:val="null3"/>
        <w:jc w:val="both"/>
      </w:pPr>
      <w:r>
        <w:rPr>
          <w:sz w:val="21"/>
        </w:rPr>
        <w:t>(8)</w:t>
      </w:r>
      <w:r>
        <w:rPr>
          <w:sz w:val="21"/>
        </w:rPr>
        <w:t>停车场擅自放外来车辆进场；</w:t>
      </w:r>
    </w:p>
    <w:p>
      <w:pPr>
        <w:pStyle w:val="null3"/>
        <w:jc w:val="both"/>
      </w:pPr>
      <w:r>
        <w:rPr>
          <w:sz w:val="21"/>
        </w:rPr>
        <w:t>(9)</w:t>
      </w:r>
      <w:r>
        <w:rPr>
          <w:sz w:val="21"/>
        </w:rPr>
        <w:t>用值班电话聊天；</w:t>
      </w:r>
    </w:p>
    <w:p>
      <w:pPr>
        <w:pStyle w:val="null3"/>
        <w:jc w:val="both"/>
      </w:pPr>
      <w:r>
        <w:rPr>
          <w:sz w:val="21"/>
        </w:rPr>
        <w:t>(10)</w:t>
      </w:r>
      <w:r>
        <w:rPr>
          <w:sz w:val="21"/>
        </w:rPr>
        <w:t>没有主动引导车辆停放、门口车辆乱停乱放；</w:t>
      </w:r>
    </w:p>
    <w:p>
      <w:pPr>
        <w:pStyle w:val="null3"/>
        <w:jc w:val="both"/>
      </w:pPr>
      <w:r>
        <w:rPr>
          <w:sz w:val="21"/>
        </w:rPr>
        <w:t>(11)</w:t>
      </w:r>
      <w:r>
        <w:rPr>
          <w:sz w:val="21"/>
        </w:rPr>
        <w:t>巡查不到位造成公共区域长明灯，节假日下班未按规定关闭电梯；</w:t>
      </w:r>
    </w:p>
    <w:p>
      <w:pPr>
        <w:pStyle w:val="null3"/>
        <w:jc w:val="both"/>
      </w:pPr>
      <w:r>
        <w:rPr>
          <w:sz w:val="21"/>
        </w:rPr>
        <w:t>(12)</w:t>
      </w:r>
      <w:r>
        <w:rPr>
          <w:sz w:val="21"/>
        </w:rPr>
        <w:t>泄露采购方人员电话号码；</w:t>
      </w:r>
    </w:p>
    <w:p>
      <w:pPr>
        <w:pStyle w:val="null3"/>
        <w:jc w:val="both"/>
      </w:pPr>
      <w:r>
        <w:rPr>
          <w:sz w:val="21"/>
        </w:rPr>
        <w:t>(13)</w:t>
      </w:r>
      <w:r>
        <w:rPr>
          <w:sz w:val="21"/>
        </w:rPr>
        <w:t>广场发现垃圾、碎屑、积水有明显污垢；</w:t>
      </w:r>
    </w:p>
    <w:p>
      <w:pPr>
        <w:pStyle w:val="null3"/>
        <w:jc w:val="both"/>
      </w:pPr>
      <w:r>
        <w:rPr>
          <w:sz w:val="21"/>
        </w:rPr>
        <w:t>(14)</w:t>
      </w:r>
      <w:r>
        <w:rPr>
          <w:sz w:val="21"/>
        </w:rPr>
        <w:t>大堂玻璃发现明显的手印、地板明显的污迹、灯饰及天花有明显积尘；</w:t>
      </w:r>
    </w:p>
    <w:p>
      <w:pPr>
        <w:pStyle w:val="null3"/>
        <w:jc w:val="both"/>
      </w:pPr>
      <w:r>
        <w:rPr>
          <w:sz w:val="21"/>
        </w:rPr>
        <w:t>(15)</w:t>
      </w:r>
      <w:r>
        <w:rPr>
          <w:sz w:val="21"/>
        </w:rPr>
        <w:t>发现走火通道及楼梯扶手、门窗积尘；发现梯间及天花有蜘蛛网；</w:t>
      </w:r>
    </w:p>
    <w:p>
      <w:pPr>
        <w:pStyle w:val="null3"/>
        <w:jc w:val="both"/>
      </w:pPr>
      <w:r>
        <w:rPr>
          <w:sz w:val="21"/>
        </w:rPr>
        <w:t>(16)</w:t>
      </w:r>
      <w:r>
        <w:rPr>
          <w:sz w:val="21"/>
        </w:rPr>
        <w:t>洗手间地板、天花、隔板、抽风机、洁具不干净、垃圾不及时清理、异臭味；</w:t>
      </w:r>
    </w:p>
    <w:p>
      <w:pPr>
        <w:pStyle w:val="null3"/>
        <w:jc w:val="both"/>
      </w:pPr>
      <w:r>
        <w:rPr>
          <w:sz w:val="21"/>
        </w:rPr>
        <w:t>(17)</w:t>
      </w:r>
      <w:r>
        <w:rPr>
          <w:sz w:val="21"/>
        </w:rPr>
        <w:t>电梯内壁有明显污迹；</w:t>
      </w:r>
    </w:p>
    <w:p>
      <w:pPr>
        <w:pStyle w:val="null3"/>
        <w:jc w:val="both"/>
      </w:pPr>
      <w:r>
        <w:rPr>
          <w:sz w:val="21"/>
        </w:rPr>
        <w:t>(18)</w:t>
      </w:r>
      <w:r>
        <w:rPr>
          <w:sz w:val="21"/>
        </w:rPr>
        <w:t>接到会议通知后会议前未对会议室进行准备；</w:t>
      </w:r>
    </w:p>
    <w:p>
      <w:pPr>
        <w:pStyle w:val="null3"/>
        <w:jc w:val="both"/>
      </w:pPr>
      <w:r>
        <w:rPr>
          <w:sz w:val="21"/>
        </w:rPr>
        <w:t>(19)</w:t>
      </w:r>
      <w:r>
        <w:rPr>
          <w:sz w:val="21"/>
        </w:rPr>
        <w:t>会议期间服务员不在位（特殊原因采购人要求离开除外）；</w:t>
      </w:r>
    </w:p>
    <w:p>
      <w:pPr>
        <w:pStyle w:val="null3"/>
        <w:jc w:val="both"/>
      </w:pPr>
      <w:r>
        <w:rPr>
          <w:sz w:val="21"/>
        </w:rPr>
        <w:t>(20)</w:t>
      </w:r>
      <w:r>
        <w:rPr>
          <w:sz w:val="21"/>
        </w:rPr>
        <w:t>客服人员着装及仪表仪容不整；</w:t>
      </w:r>
    </w:p>
    <w:p>
      <w:pPr>
        <w:pStyle w:val="null3"/>
        <w:jc w:val="both"/>
      </w:pPr>
      <w:r>
        <w:rPr>
          <w:sz w:val="21"/>
        </w:rPr>
        <w:t>(21)</w:t>
      </w:r>
      <w:r>
        <w:rPr>
          <w:sz w:val="21"/>
        </w:rPr>
        <w:t>绿化生产垃圾未及时清理；</w:t>
      </w:r>
    </w:p>
    <w:p>
      <w:pPr>
        <w:pStyle w:val="null3"/>
        <w:jc w:val="both"/>
      </w:pPr>
      <w:r>
        <w:rPr>
          <w:sz w:val="21"/>
        </w:rPr>
        <w:t>(22)</w:t>
      </w:r>
      <w:r>
        <w:rPr>
          <w:sz w:val="21"/>
        </w:rPr>
        <w:t>室外绿化未定期修剪；</w:t>
      </w:r>
    </w:p>
    <w:p>
      <w:pPr>
        <w:pStyle w:val="null3"/>
        <w:jc w:val="both"/>
      </w:pPr>
      <w:r>
        <w:rPr>
          <w:sz w:val="21"/>
        </w:rPr>
        <w:t>(23)</w:t>
      </w:r>
      <w:r>
        <w:rPr>
          <w:sz w:val="21"/>
        </w:rPr>
        <w:t>发现植株枯枝、死枝；</w:t>
      </w:r>
    </w:p>
    <w:p>
      <w:pPr>
        <w:pStyle w:val="null3"/>
        <w:jc w:val="both"/>
      </w:pPr>
      <w:r>
        <w:rPr>
          <w:sz w:val="21"/>
        </w:rPr>
        <w:t>(24)</w:t>
      </w:r>
      <w:r>
        <w:rPr>
          <w:sz w:val="21"/>
        </w:rPr>
        <w:t>餐厨员工一边加工食材，一边抽烟，或未带口罩。</w:t>
      </w:r>
    </w:p>
    <w:p>
      <w:pPr>
        <w:pStyle w:val="null3"/>
        <w:jc w:val="both"/>
      </w:pPr>
      <w:r>
        <w:rPr>
          <w:sz w:val="21"/>
        </w:rPr>
        <w:t xml:space="preserve">6.2  </w:t>
      </w:r>
      <w:r>
        <w:rPr>
          <w:sz w:val="21"/>
        </w:rPr>
        <w:t>一般过错的重复性有效投诉，扣罚比例为1%，即 500元/次。同一事项在同一收费周期内出现2次及以上的。</w:t>
      </w:r>
    </w:p>
    <w:p>
      <w:pPr>
        <w:pStyle w:val="null3"/>
        <w:jc w:val="both"/>
      </w:pPr>
      <w:r>
        <w:rPr>
          <w:sz w:val="21"/>
        </w:rPr>
        <w:t xml:space="preserve">6.3  </w:t>
      </w:r>
      <w:r>
        <w:rPr>
          <w:sz w:val="21"/>
        </w:rPr>
        <w:t>较大过错的有效投诉，扣罚比例为1.6%，即 800元/次。</w:t>
      </w:r>
    </w:p>
    <w:p>
      <w:pPr>
        <w:pStyle w:val="null3"/>
        <w:jc w:val="both"/>
      </w:pPr>
      <w:r>
        <w:rPr>
          <w:sz w:val="21"/>
        </w:rPr>
        <w:t>(1)</w:t>
      </w:r>
      <w:r>
        <w:rPr>
          <w:sz w:val="21"/>
        </w:rPr>
        <w:t>中等设备故障（如水管爆漏、楼层停电、电梯运行异常等）响应时间超过1小时；</w:t>
      </w:r>
    </w:p>
    <w:p>
      <w:pPr>
        <w:pStyle w:val="null3"/>
        <w:jc w:val="both"/>
      </w:pPr>
      <w:r>
        <w:rPr>
          <w:sz w:val="21"/>
        </w:rPr>
        <w:t>(2)</w:t>
      </w:r>
      <w:r>
        <w:rPr>
          <w:sz w:val="21"/>
        </w:rPr>
        <w:t>员工缺、离岗（2人同时）无正当理由的；</w:t>
      </w:r>
    </w:p>
    <w:p>
      <w:pPr>
        <w:pStyle w:val="null3"/>
        <w:jc w:val="both"/>
      </w:pPr>
      <w:r>
        <w:rPr>
          <w:sz w:val="21"/>
        </w:rPr>
        <w:t>(3)</w:t>
      </w:r>
      <w:r>
        <w:rPr>
          <w:sz w:val="21"/>
        </w:rPr>
        <w:t>员工酒后上岗的；</w:t>
      </w:r>
    </w:p>
    <w:p>
      <w:pPr>
        <w:pStyle w:val="null3"/>
        <w:jc w:val="both"/>
      </w:pPr>
      <w:r>
        <w:rPr>
          <w:sz w:val="21"/>
        </w:rPr>
        <w:t>(4)</w:t>
      </w:r>
      <w:r>
        <w:rPr>
          <w:sz w:val="21"/>
        </w:rPr>
        <w:t>未按要求逐月检测、登记消防灭火器材的；</w:t>
      </w:r>
    </w:p>
    <w:p>
      <w:pPr>
        <w:pStyle w:val="null3"/>
        <w:jc w:val="both"/>
      </w:pPr>
      <w:r>
        <w:rPr>
          <w:sz w:val="21"/>
        </w:rPr>
        <w:t>(5)</w:t>
      </w:r>
      <w:r>
        <w:rPr>
          <w:sz w:val="21"/>
        </w:rPr>
        <w:t>绿化植物无及时管理造成 20％坏死的，或室外绿化杂草超过10％的；</w:t>
      </w:r>
    </w:p>
    <w:p>
      <w:pPr>
        <w:pStyle w:val="null3"/>
        <w:jc w:val="both"/>
      </w:pPr>
      <w:r>
        <w:rPr>
          <w:sz w:val="21"/>
        </w:rPr>
        <w:t>(6)</w:t>
      </w:r>
      <w:r>
        <w:rPr>
          <w:sz w:val="21"/>
        </w:rPr>
        <w:t>擅自放外来车辆入车场过夜的；</w:t>
      </w:r>
    </w:p>
    <w:p>
      <w:pPr>
        <w:pStyle w:val="null3"/>
        <w:jc w:val="both"/>
      </w:pPr>
      <w:r>
        <w:rPr>
          <w:sz w:val="21"/>
        </w:rPr>
        <w:t>(7)</w:t>
      </w:r>
      <w:r>
        <w:rPr>
          <w:sz w:val="21"/>
        </w:rPr>
        <w:t>在大楼区域未经许可驾驶公务车辆及其他人员车辆；</w:t>
      </w:r>
    </w:p>
    <w:p>
      <w:pPr>
        <w:pStyle w:val="null3"/>
        <w:jc w:val="both"/>
      </w:pPr>
      <w:r>
        <w:rPr>
          <w:sz w:val="21"/>
        </w:rPr>
        <w:t>(8)</w:t>
      </w:r>
      <w:r>
        <w:rPr>
          <w:sz w:val="21"/>
        </w:rPr>
        <w:t>因工作责任缺失造成公众投诉；</w:t>
      </w:r>
    </w:p>
    <w:p>
      <w:pPr>
        <w:pStyle w:val="null3"/>
        <w:jc w:val="both"/>
      </w:pPr>
      <w:r>
        <w:rPr>
          <w:sz w:val="21"/>
        </w:rPr>
        <w:t>(9)</w:t>
      </w:r>
      <w:r>
        <w:rPr>
          <w:sz w:val="21"/>
        </w:rPr>
        <w:t>机房及设备外表不清洁，有明显积尘、门窗、天花有蜘蛛网；</w:t>
      </w:r>
    </w:p>
    <w:p>
      <w:pPr>
        <w:pStyle w:val="null3"/>
        <w:jc w:val="both"/>
      </w:pPr>
      <w:r>
        <w:rPr>
          <w:sz w:val="21"/>
        </w:rPr>
        <w:t>(10)</w:t>
      </w:r>
      <w:r>
        <w:rPr>
          <w:sz w:val="21"/>
        </w:rPr>
        <w:t>因工作责任缺失造成公众投诉；</w:t>
      </w:r>
    </w:p>
    <w:p>
      <w:pPr>
        <w:pStyle w:val="null3"/>
        <w:jc w:val="both"/>
      </w:pPr>
      <w:r>
        <w:rPr>
          <w:sz w:val="21"/>
        </w:rPr>
        <w:t>(11)</w:t>
      </w:r>
      <w:r>
        <w:rPr>
          <w:sz w:val="21"/>
        </w:rPr>
        <w:t>给排水：水管爆裂、水龙头漏水没有在10分钟内赶到现场维修的，排水系统不通畅，厕所堵塞未在2小时内完成（需换洁具的除外）；</w:t>
      </w:r>
    </w:p>
    <w:p>
      <w:pPr>
        <w:pStyle w:val="null3"/>
        <w:jc w:val="both"/>
      </w:pPr>
      <w:r>
        <w:rPr>
          <w:sz w:val="21"/>
        </w:rPr>
        <w:t>(12)</w:t>
      </w:r>
      <w:r>
        <w:rPr>
          <w:sz w:val="21"/>
        </w:rPr>
        <w:t>饮水机损坏时30分钟内没有赶到现场维修；</w:t>
      </w:r>
    </w:p>
    <w:p>
      <w:pPr>
        <w:pStyle w:val="null3"/>
        <w:jc w:val="both"/>
      </w:pPr>
      <w:r>
        <w:rPr>
          <w:sz w:val="21"/>
        </w:rPr>
        <w:t>(13)</w:t>
      </w:r>
      <w:r>
        <w:rPr>
          <w:sz w:val="21"/>
        </w:rPr>
        <w:t>空调保养不及时、小型电器维修不及时、防盗及监控系统不及时维修、机电报修不及时。（报修10分钟内不到场）；</w:t>
      </w:r>
    </w:p>
    <w:p>
      <w:pPr>
        <w:pStyle w:val="null3"/>
        <w:jc w:val="both"/>
      </w:pPr>
      <w:r>
        <w:rPr>
          <w:sz w:val="21"/>
        </w:rPr>
        <w:t>(14)</w:t>
      </w:r>
      <w:r>
        <w:rPr>
          <w:sz w:val="21"/>
        </w:rPr>
        <w:t>大楼内外墙体表层脱落未及时修复；</w:t>
      </w:r>
    </w:p>
    <w:p>
      <w:pPr>
        <w:pStyle w:val="null3"/>
        <w:jc w:val="both"/>
      </w:pPr>
      <w:r>
        <w:rPr>
          <w:sz w:val="21"/>
        </w:rPr>
        <w:t>(15)</w:t>
      </w:r>
      <w:r>
        <w:rPr>
          <w:sz w:val="21"/>
        </w:rPr>
        <w:t>石膏板天花脱落未巡查和修复不及时；</w:t>
      </w:r>
    </w:p>
    <w:p>
      <w:pPr>
        <w:pStyle w:val="null3"/>
        <w:jc w:val="both"/>
      </w:pPr>
      <w:r>
        <w:rPr>
          <w:sz w:val="21"/>
        </w:rPr>
        <w:t>(16)</w:t>
      </w:r>
      <w:r>
        <w:rPr>
          <w:sz w:val="21"/>
        </w:rPr>
        <w:t>未严格进行食材耗材验收。</w:t>
      </w:r>
    </w:p>
    <w:p>
      <w:pPr>
        <w:pStyle w:val="null3"/>
        <w:jc w:val="both"/>
      </w:pPr>
      <w:r>
        <w:rPr>
          <w:sz w:val="21"/>
        </w:rPr>
        <w:t xml:space="preserve">6.4  </w:t>
      </w:r>
      <w:r>
        <w:rPr>
          <w:sz w:val="21"/>
        </w:rPr>
        <w:t>较大过错的重复性有效投诉，扣罚比例为2%，即 1000元/次。</w:t>
      </w:r>
    </w:p>
    <w:p>
      <w:pPr>
        <w:pStyle w:val="null3"/>
        <w:jc w:val="both"/>
      </w:pPr>
      <w:r>
        <w:rPr>
          <w:sz w:val="21"/>
        </w:rPr>
        <w:t>同一事项在同一收费周期内出现 2次及以上的。</w:t>
      </w:r>
    </w:p>
    <w:p>
      <w:pPr>
        <w:pStyle w:val="null3"/>
        <w:jc w:val="both"/>
      </w:pPr>
      <w:r>
        <w:rPr>
          <w:sz w:val="21"/>
        </w:rPr>
        <w:t xml:space="preserve">6.5  </w:t>
      </w:r>
      <w:r>
        <w:rPr>
          <w:sz w:val="21"/>
        </w:rPr>
        <w:t>重大过错的有效投诉，扣罚比例为20%，即10000元／次。</w:t>
      </w:r>
    </w:p>
    <w:p>
      <w:pPr>
        <w:pStyle w:val="null3"/>
        <w:jc w:val="both"/>
      </w:pPr>
      <w:r>
        <w:rPr>
          <w:sz w:val="21"/>
        </w:rPr>
        <w:t>(1)</w:t>
      </w:r>
      <w:r>
        <w:rPr>
          <w:sz w:val="21"/>
        </w:rPr>
        <w:t>处理紧急事务（如缠访、闹访）不听从甲方指挥的；</w:t>
      </w:r>
    </w:p>
    <w:p>
      <w:pPr>
        <w:pStyle w:val="null3"/>
        <w:jc w:val="both"/>
      </w:pPr>
      <w:r>
        <w:rPr>
          <w:sz w:val="21"/>
        </w:rPr>
        <w:t>(2)</w:t>
      </w:r>
      <w:r>
        <w:rPr>
          <w:sz w:val="21"/>
        </w:rPr>
        <w:t>设备抢修时采取措施不力，或不听从甲方指挥的；</w:t>
      </w:r>
    </w:p>
    <w:p>
      <w:pPr>
        <w:pStyle w:val="null3"/>
        <w:jc w:val="both"/>
      </w:pPr>
      <w:r>
        <w:rPr>
          <w:sz w:val="21"/>
        </w:rPr>
        <w:t>(3)</w:t>
      </w:r>
      <w:r>
        <w:rPr>
          <w:sz w:val="21"/>
        </w:rPr>
        <w:t>员工缺、离岗（3人及以上同时）无正当理由的；</w:t>
      </w:r>
    </w:p>
    <w:p>
      <w:pPr>
        <w:pStyle w:val="null3"/>
        <w:jc w:val="both"/>
      </w:pPr>
      <w:r>
        <w:rPr>
          <w:sz w:val="21"/>
        </w:rPr>
        <w:t>(4)</w:t>
      </w:r>
      <w:r>
        <w:rPr>
          <w:sz w:val="21"/>
        </w:rPr>
        <w:t>醉酒上岗的；</w:t>
      </w:r>
    </w:p>
    <w:p>
      <w:pPr>
        <w:pStyle w:val="null3"/>
        <w:jc w:val="both"/>
      </w:pPr>
      <w:r>
        <w:rPr>
          <w:sz w:val="21"/>
        </w:rPr>
        <w:t>(5)</w:t>
      </w:r>
      <w:r>
        <w:rPr>
          <w:sz w:val="21"/>
        </w:rPr>
        <w:t>绿化植物无及时管理造成 50％及以上坏死的；</w:t>
      </w:r>
    </w:p>
    <w:p>
      <w:pPr>
        <w:pStyle w:val="null3"/>
        <w:jc w:val="both"/>
      </w:pPr>
      <w:r>
        <w:rPr>
          <w:sz w:val="21"/>
        </w:rPr>
        <w:t>(6)</w:t>
      </w:r>
      <w:r>
        <w:rPr>
          <w:sz w:val="21"/>
        </w:rPr>
        <w:t>机电维修：电梯缺乏保养困人10分钟以上。</w:t>
      </w:r>
    </w:p>
    <w:p>
      <w:pPr>
        <w:pStyle w:val="null3"/>
        <w:jc w:val="both"/>
      </w:pPr>
      <w:r>
        <w:rPr>
          <w:sz w:val="21"/>
        </w:rPr>
        <w:t xml:space="preserve">6.6  </w:t>
      </w:r>
      <w:r>
        <w:rPr>
          <w:sz w:val="21"/>
        </w:rPr>
        <w:t>一般事故过错的扣罚比例幅度为20%-30%，即约 10000～15000元／次。</w:t>
      </w:r>
    </w:p>
    <w:p>
      <w:pPr>
        <w:pStyle w:val="null3"/>
        <w:jc w:val="both"/>
      </w:pPr>
      <w:r>
        <w:rPr>
          <w:sz w:val="21"/>
        </w:rPr>
        <w:t>(1)</w:t>
      </w:r>
      <w:r>
        <w:rPr>
          <w:sz w:val="21"/>
        </w:rPr>
        <w:t>因管理不善造成甲方整体停水、停电超过 4小时，影响甲方正常办公的；</w:t>
      </w:r>
    </w:p>
    <w:p>
      <w:pPr>
        <w:pStyle w:val="null3"/>
        <w:jc w:val="both"/>
      </w:pPr>
      <w:r>
        <w:rPr>
          <w:sz w:val="21"/>
        </w:rPr>
        <w:t>(2)</w:t>
      </w:r>
      <w:r>
        <w:rPr>
          <w:sz w:val="21"/>
        </w:rPr>
        <w:t>单一水泵（含排污泵）、变频器、开关柜因维修、保养不善造成毁坏的；</w:t>
      </w:r>
    </w:p>
    <w:p>
      <w:pPr>
        <w:pStyle w:val="null3"/>
        <w:jc w:val="both"/>
      </w:pPr>
      <w:r>
        <w:rPr>
          <w:sz w:val="21"/>
        </w:rPr>
        <w:t>(3)20</w:t>
      </w:r>
      <w:r>
        <w:rPr>
          <w:sz w:val="21"/>
        </w:rPr>
        <w:t>％及以下消防灭火器材因保管、保养不善造成灭失、失效，无及时向甲方报告的；</w:t>
      </w:r>
    </w:p>
    <w:p>
      <w:pPr>
        <w:pStyle w:val="null3"/>
        <w:jc w:val="both"/>
      </w:pPr>
      <w:r>
        <w:rPr>
          <w:sz w:val="21"/>
        </w:rPr>
        <w:t>(4)</w:t>
      </w:r>
      <w:r>
        <w:rPr>
          <w:sz w:val="21"/>
        </w:rPr>
        <w:t>员工在物业内拾遗不报，将拾得物据为己有的；</w:t>
      </w:r>
    </w:p>
    <w:p>
      <w:pPr>
        <w:pStyle w:val="null3"/>
        <w:jc w:val="both"/>
      </w:pPr>
      <w:r>
        <w:rPr>
          <w:sz w:val="21"/>
        </w:rPr>
        <w:t>(5)</w:t>
      </w:r>
      <w:r>
        <w:rPr>
          <w:sz w:val="21"/>
        </w:rPr>
        <w:t>供电系统的维护：没有按规定做好高低压配电房的管理及维护、每天没有检查低压电房供电情况做好记录、超载时没有及时报告、没有做好应急发电机组的保养维修工作。</w:t>
      </w:r>
    </w:p>
    <w:p>
      <w:pPr>
        <w:pStyle w:val="null3"/>
        <w:jc w:val="both"/>
      </w:pPr>
      <w:r>
        <w:rPr>
          <w:sz w:val="21"/>
        </w:rPr>
        <w:t xml:space="preserve">6.7  </w:t>
      </w:r>
      <w:r>
        <w:rPr>
          <w:sz w:val="21"/>
        </w:rPr>
        <w:t>较大事故过错的扣罚比例幅度为30%-50%，即约15000～25000元/次。</w:t>
      </w:r>
    </w:p>
    <w:p>
      <w:pPr>
        <w:pStyle w:val="null3"/>
        <w:jc w:val="both"/>
      </w:pPr>
      <w:r>
        <w:rPr>
          <w:sz w:val="21"/>
        </w:rPr>
        <w:t>(1)</w:t>
      </w:r>
      <w:r>
        <w:rPr>
          <w:sz w:val="21"/>
        </w:rPr>
        <w:t>大型设备（如变压器、高、低压开关柜、消防系统、中央空调机组、发电机组、电梯等）因保养维修、不善造成停机超过 4小时，影响甲方正常办公的；</w:t>
      </w:r>
    </w:p>
    <w:p>
      <w:pPr>
        <w:pStyle w:val="null3"/>
        <w:jc w:val="both"/>
      </w:pPr>
      <w:r>
        <w:rPr>
          <w:sz w:val="21"/>
        </w:rPr>
        <w:t>(2) 20</w:t>
      </w:r>
      <w:r>
        <w:rPr>
          <w:sz w:val="21"/>
        </w:rPr>
        <w:t>％以上消防灭火器材因保管、保养不善造成灭失、失效，未及时向甲方报告的；</w:t>
      </w:r>
    </w:p>
    <w:p>
      <w:pPr>
        <w:pStyle w:val="null3"/>
        <w:jc w:val="both"/>
      </w:pPr>
      <w:r>
        <w:rPr>
          <w:sz w:val="21"/>
        </w:rPr>
        <w:t>(3)</w:t>
      </w:r>
      <w:r>
        <w:rPr>
          <w:sz w:val="21"/>
        </w:rPr>
        <w:t>员工在物业内有盗窃行为，数额 2000元以下的；</w:t>
      </w:r>
    </w:p>
    <w:p>
      <w:pPr>
        <w:pStyle w:val="null3"/>
        <w:jc w:val="both"/>
      </w:pPr>
      <w:r>
        <w:rPr>
          <w:sz w:val="21"/>
        </w:rPr>
        <w:t>(4)</w:t>
      </w:r>
      <w:r>
        <w:rPr>
          <w:sz w:val="21"/>
        </w:rPr>
        <w:t>因管理不善，造成甲方公、私财物损失，金额在 1万元以下的；</w:t>
      </w:r>
    </w:p>
    <w:p>
      <w:pPr>
        <w:pStyle w:val="null3"/>
        <w:jc w:val="both"/>
      </w:pPr>
      <w:r>
        <w:rPr>
          <w:sz w:val="21"/>
        </w:rPr>
        <w:t>(5)</w:t>
      </w:r>
      <w:r>
        <w:rPr>
          <w:sz w:val="21"/>
        </w:rPr>
        <w:t>员工在物业范围内打架、斗殴的；</w:t>
      </w:r>
    </w:p>
    <w:p>
      <w:pPr>
        <w:pStyle w:val="null3"/>
        <w:jc w:val="both"/>
      </w:pPr>
      <w:r>
        <w:rPr>
          <w:sz w:val="21"/>
        </w:rPr>
        <w:t>(6)</w:t>
      </w:r>
      <w:r>
        <w:rPr>
          <w:sz w:val="21"/>
        </w:rPr>
        <w:t>因管理不善，造成物业内人员伤亡，负次要责任的。</w:t>
      </w:r>
    </w:p>
    <w:p>
      <w:pPr>
        <w:pStyle w:val="null3"/>
        <w:jc w:val="both"/>
      </w:pPr>
      <w:r>
        <w:rPr>
          <w:sz w:val="21"/>
        </w:rPr>
        <w:t xml:space="preserve">6.8  </w:t>
      </w:r>
      <w:r>
        <w:rPr>
          <w:sz w:val="21"/>
        </w:rPr>
        <w:t>重大事故过错的扣罚比例幅度为50%-100%，即约 25000～50000元/次，物业业主或物业使用人有权终止合同并不承担违约责任。</w:t>
      </w:r>
    </w:p>
    <w:p>
      <w:pPr>
        <w:pStyle w:val="null3"/>
        <w:jc w:val="both"/>
      </w:pPr>
      <w:r>
        <w:rPr>
          <w:sz w:val="21"/>
        </w:rPr>
        <w:t>(1)</w:t>
      </w:r>
      <w:r>
        <w:rPr>
          <w:sz w:val="21"/>
        </w:rPr>
        <w:t>大型设备（如变压器、高、低压开关柜、消防系统、中央空调机组、发电机组、电梯等）因维修、保养不善造成设备毁坏的；</w:t>
      </w:r>
    </w:p>
    <w:p>
      <w:pPr>
        <w:pStyle w:val="null3"/>
        <w:jc w:val="both"/>
      </w:pPr>
      <w:r>
        <w:rPr>
          <w:sz w:val="21"/>
        </w:rPr>
        <w:t>(2)</w:t>
      </w:r>
      <w:r>
        <w:rPr>
          <w:sz w:val="21"/>
        </w:rPr>
        <w:t>因管理不善，造成甲方公、私财物损失 1万元以上的；</w:t>
      </w:r>
    </w:p>
    <w:p>
      <w:pPr>
        <w:pStyle w:val="null3"/>
        <w:jc w:val="both"/>
      </w:pPr>
      <w:r>
        <w:rPr>
          <w:sz w:val="21"/>
        </w:rPr>
        <w:t>(3)</w:t>
      </w:r>
      <w:r>
        <w:rPr>
          <w:sz w:val="21"/>
        </w:rPr>
        <w:t>因管理不善，造成物业内人员伤亡，负主要责任的；</w:t>
      </w:r>
    </w:p>
    <w:p>
      <w:pPr>
        <w:pStyle w:val="null3"/>
        <w:jc w:val="both"/>
      </w:pPr>
      <w:r>
        <w:rPr>
          <w:sz w:val="21"/>
        </w:rPr>
        <w:t>(4)</w:t>
      </w:r>
      <w:r>
        <w:rPr>
          <w:sz w:val="21"/>
        </w:rPr>
        <w:t>员工在物业内寻衅滋事、打架斗殴，造成社会影响的；</w:t>
      </w:r>
    </w:p>
    <w:p>
      <w:pPr>
        <w:pStyle w:val="null3"/>
        <w:jc w:val="both"/>
      </w:pPr>
      <w:r>
        <w:rPr>
          <w:sz w:val="21"/>
        </w:rPr>
        <w:t>(5)</w:t>
      </w:r>
      <w:r>
        <w:rPr>
          <w:sz w:val="21"/>
        </w:rPr>
        <w:t>员工在物业内有盗窃行为，数额 2000元以上，构成犯罪的，移交公安机关处理；</w:t>
      </w:r>
    </w:p>
    <w:p>
      <w:pPr>
        <w:pStyle w:val="null3"/>
        <w:jc w:val="both"/>
      </w:pPr>
      <w:r>
        <w:rPr>
          <w:sz w:val="21"/>
        </w:rPr>
        <w:t>(6)</w:t>
      </w:r>
      <w:r>
        <w:rPr>
          <w:sz w:val="21"/>
        </w:rPr>
        <w:t>员工在物业内有构成犯罪的其他行为；</w:t>
      </w:r>
    </w:p>
    <w:p>
      <w:pPr>
        <w:pStyle w:val="null3"/>
        <w:jc w:val="both"/>
      </w:pPr>
      <w:r>
        <w:rPr>
          <w:sz w:val="21"/>
        </w:rPr>
        <w:t>(7)</w:t>
      </w:r>
      <w:r>
        <w:rPr>
          <w:sz w:val="21"/>
        </w:rPr>
        <w:t>外墙一年不清洗。</w:t>
      </w:r>
    </w:p>
    <w:p>
      <w:pPr>
        <w:pStyle w:val="null3"/>
        <w:jc w:val="both"/>
      </w:pPr>
      <w:r>
        <w:rPr>
          <w:sz w:val="21"/>
        </w:rPr>
        <w:t xml:space="preserve">6.9  </w:t>
      </w:r>
      <w:r>
        <w:rPr>
          <w:sz w:val="21"/>
        </w:rPr>
        <w:t>物业管理的日常运作与人员配置须严格按照物业业主或物业使用人需求标准执行。特别在用工上，若出现：</w:t>
      </w:r>
    </w:p>
    <w:p>
      <w:pPr>
        <w:pStyle w:val="null3"/>
        <w:jc w:val="both"/>
      </w:pPr>
      <w:r>
        <w:rPr>
          <w:sz w:val="21"/>
        </w:rPr>
        <w:t>(1)</w:t>
      </w:r>
      <w:r>
        <w:rPr>
          <w:sz w:val="21"/>
        </w:rPr>
        <w:t>上岗人员不是与物业管理建立合法劳动关系的正式员工；</w:t>
      </w:r>
    </w:p>
    <w:p>
      <w:pPr>
        <w:pStyle w:val="null3"/>
        <w:jc w:val="both"/>
      </w:pPr>
      <w:r>
        <w:rPr>
          <w:sz w:val="21"/>
        </w:rPr>
        <w:t>(2)</w:t>
      </w:r>
      <w:r>
        <w:rPr>
          <w:sz w:val="21"/>
        </w:rPr>
        <w:t>支付员工的工资低于广州市最低工资标准；</w:t>
      </w:r>
    </w:p>
    <w:p>
      <w:pPr>
        <w:pStyle w:val="null3"/>
        <w:jc w:val="both"/>
      </w:pPr>
      <w:r>
        <w:rPr>
          <w:sz w:val="21"/>
        </w:rPr>
        <w:t>(3)</w:t>
      </w:r>
      <w:r>
        <w:rPr>
          <w:sz w:val="21"/>
        </w:rPr>
        <w:t>以各种形式克扣、瞒骗员工薪酬；</w:t>
      </w:r>
    </w:p>
    <w:p>
      <w:pPr>
        <w:pStyle w:val="null3"/>
        <w:jc w:val="both"/>
      </w:pPr>
      <w:r>
        <w:rPr>
          <w:sz w:val="21"/>
        </w:rPr>
        <w:t>(4)</w:t>
      </w:r>
      <w:r>
        <w:rPr>
          <w:sz w:val="21"/>
        </w:rPr>
        <w:t>不按广州市政策规定为员工购买社会保险、公积金；</w:t>
      </w:r>
    </w:p>
    <w:p>
      <w:pPr>
        <w:pStyle w:val="null3"/>
        <w:jc w:val="both"/>
      </w:pPr>
      <w:r>
        <w:rPr>
          <w:sz w:val="21"/>
        </w:rPr>
        <w:t>(5)</w:t>
      </w:r>
      <w:r>
        <w:rPr>
          <w:sz w:val="21"/>
        </w:rPr>
        <w:t>每月5日前（遇节假日则顺延至第一个工作日）未将《人员名单》送到物业业主或物业使用人处备查。</w:t>
      </w:r>
    </w:p>
    <w:p>
      <w:pPr>
        <w:pStyle w:val="null3"/>
        <w:jc w:val="both"/>
      </w:pPr>
      <w:r>
        <w:rPr>
          <w:sz w:val="21"/>
        </w:rPr>
        <w:t>一经查实有以上情况之一者即作违约处理，物业业主或物业使用人有权按每人/次扣减当月合同价款物5％作违约金。当缺额超过3人以上时物业业主或物业使用人有权立即与物业管理解除合同、没收履约保证金，并由物业管理承担由此而产生的一切责任。</w:t>
      </w:r>
    </w:p>
    <w:p>
      <w:pPr>
        <w:pStyle w:val="null3"/>
        <w:jc w:val="both"/>
      </w:pPr>
      <w:r>
        <w:rPr>
          <w:sz w:val="21"/>
        </w:rPr>
        <w:t xml:space="preserve">6.10  </w:t>
      </w:r>
      <w:r>
        <w:rPr>
          <w:sz w:val="21"/>
        </w:rPr>
        <w:t>物业业主与物业使用单位每月对物业管理满意度进行考核，满意度达满意或以上，按全额支付；满意度为一般，扣减月合同价款5％；不满意或以下，扣减当月合同款50%；发生安全事故、重大事故（工作责任缺失和管理不当造成财产较大损失或人身安全以及重大不良影响的），物业业主或物业使用人有权立即与物业管理解除合同、没收履约保证金，并由物业承担由此而产生的一切责任。</w:t>
      </w:r>
    </w:p>
    <w:p>
      <w:pPr>
        <w:pStyle w:val="null3"/>
        <w:jc w:val="both"/>
      </w:pPr>
      <w:r>
        <w:rPr>
          <w:sz w:val="21"/>
        </w:rPr>
        <w:t>发生饮食安全事故、重大事故（工作责任缺失和管理不当造成财产较大损失或人身安全以及重大不良影响的），物业业主或物业使用人有权立即与物业管理解除合同、没收履约保证金，并由物业管理承担由此而产生的一切责任。</w:t>
      </w:r>
    </w:p>
    <w:p>
      <w:pPr>
        <w:pStyle w:val="null3"/>
        <w:jc w:val="both"/>
      </w:pPr>
      <w:r>
        <w:rPr>
          <w:sz w:val="21"/>
        </w:rPr>
        <w:t xml:space="preserve">7  </w:t>
      </w:r>
      <w:r>
        <w:rPr>
          <w:sz w:val="21"/>
        </w:rPr>
        <w:t>付款方式</w:t>
      </w:r>
    </w:p>
    <w:p>
      <w:pPr>
        <w:pStyle w:val="null3"/>
        <w:jc w:val="both"/>
      </w:pPr>
      <w:r>
        <w:rPr>
          <w:sz w:val="21"/>
        </w:rPr>
        <w:t>在服务合同期内，采购人支付给投标人的管理服务费按月结算，每月10号前(如遇节假日顺延至第一个工作日）支付上月服务费。投标人在每月底开具正式税务发票原件交采购人，采购人在收到投标人发票的10个工作日内办理支付手续。如投标人提供的服务不足一个月时按日计算服务费。每月结算金额为合同金额除以十二个月计算。合同期最后一个月的管理服务费以物业管理档案完整移交给采购人后10个工作日内办理支付手续。</w:t>
      </w:r>
    </w:p>
    <w:p>
      <w:pPr>
        <w:pStyle w:val="null3"/>
        <w:jc w:val="both"/>
      </w:pPr>
      <w:r>
        <w:rPr>
          <w:sz w:val="21"/>
        </w:rPr>
        <w:t xml:space="preserve">8  </w:t>
      </w:r>
      <w:r>
        <w:rPr>
          <w:sz w:val="21"/>
        </w:rPr>
        <w:t>履约保证金</w:t>
      </w:r>
    </w:p>
    <w:p>
      <w:pPr>
        <w:pStyle w:val="null3"/>
        <w:jc w:val="both"/>
      </w:pPr>
      <w:r>
        <w:rPr>
          <w:sz w:val="21"/>
        </w:rPr>
        <w:t>8.1</w:t>
      </w:r>
      <w:r>
        <w:rPr>
          <w:sz w:val="21"/>
        </w:rPr>
        <w:t>中标供应商在与采购人签本合同时，需向采购人提交中标金额的 5% 作为本项目的履约保证金。</w:t>
      </w:r>
    </w:p>
    <w:p>
      <w:pPr>
        <w:pStyle w:val="null3"/>
        <w:jc w:val="both"/>
      </w:pPr>
      <w:r>
        <w:rPr>
          <w:sz w:val="21"/>
        </w:rPr>
        <w:t>8.2</w:t>
      </w:r>
      <w:r>
        <w:rPr>
          <w:sz w:val="21"/>
        </w:rPr>
        <w:t>合同期间，履约保证金用于补偿采购人因中标供应商不能完成其合同义务而蒙受的损失。如中标供应商出现重大服务质量问题和严重违约行为，采购人除追究中标供应商相关责任外将没收履约保证金。</w:t>
      </w:r>
    </w:p>
    <w:p>
      <w:pPr>
        <w:pStyle w:val="null3"/>
        <w:jc w:val="both"/>
      </w:pPr>
      <w:r>
        <w:rPr>
          <w:sz w:val="21"/>
        </w:rPr>
        <w:t>8.3</w:t>
      </w:r>
      <w:r>
        <w:rPr>
          <w:sz w:val="21"/>
        </w:rPr>
        <w:t>履约保证金以采购人认可的方式（现金或支票）或以政府采购履约担保函的形式（格式在合同签订前由采购代理机构提供）提交。在中标供应商完成其合同义务后15个工作日内，采购人将履约保证金无息退还中标供应商（提交履约担保函的采购人将退还履约担保函）。</w:t>
      </w:r>
    </w:p>
    <w:p>
      <w:pPr>
        <w:pStyle w:val="null3"/>
        <w:jc w:val="both"/>
      </w:pPr>
      <w:r>
        <w:rPr>
          <w:sz w:val="21"/>
        </w:rPr>
        <w:t xml:space="preserve">9  </w:t>
      </w:r>
      <w:r>
        <w:rPr>
          <w:sz w:val="21"/>
        </w:rPr>
        <w:t>其他说明</w:t>
      </w:r>
    </w:p>
    <w:p>
      <w:pPr>
        <w:pStyle w:val="null3"/>
        <w:jc w:val="both"/>
      </w:pPr>
      <w:r>
        <w:rPr>
          <w:sz w:val="21"/>
        </w:rPr>
        <w:t>9.1</w:t>
      </w:r>
      <w:r>
        <w:rPr>
          <w:sz w:val="21"/>
        </w:rPr>
        <w:t>投标人须满足采购人因工作特性所需的应急要求。</w:t>
      </w:r>
    </w:p>
    <w:p>
      <w:pPr>
        <w:pStyle w:val="null3"/>
        <w:jc w:val="both"/>
      </w:pPr>
      <w:r>
        <w:rPr>
          <w:sz w:val="21"/>
        </w:rPr>
        <w:t>9.2</w:t>
      </w:r>
      <w:r>
        <w:rPr>
          <w:sz w:val="21"/>
        </w:rPr>
        <w:t>项目将由采购人对投标人管理水平每月进行考核，无投诉全额支付，如出现中标供应商工作人员违反管理规定受到有效投诉或由于中标供应商责任出现管理过错，按照考核标准减除扣罚金额后支付相应费用。同一收费周期内出现2次及以上重大过错或一般事故及以上者，或出现1次重大事故过错的，根据考核标准扣罚金额后解除合同，并不承担违约责任。</w:t>
      </w:r>
    </w:p>
    <w:p>
      <w:pPr>
        <w:pStyle w:val="null3"/>
        <w:jc w:val="both"/>
      </w:pPr>
      <w:r>
        <w:rPr>
          <w:sz w:val="21"/>
        </w:rPr>
        <w:t>9.3</w:t>
      </w:r>
      <w:r>
        <w:rPr>
          <w:sz w:val="21"/>
        </w:rPr>
        <w:t>以下服务项目开支包含在投标服务费用中：外墙清洗；电梯维护、保养及年审；水池清洗；化粪池、隔油池清疏（每年一次）；高底压设备及消防系统的维护、保养及年审；除‘四害费用’；发电机维护及保养；弱电系统维护及保养；空调系统维护、保养、人工清洗（办公室内部积尘网及外空调主机每季度清洗一次）；机械停车系统维护、保养及年审；废水废气处理设备的维护及保养；卫生间用品，包括手纸、卫生纸、洗手液、清洁剂、消毒水、香球等（纸巾品牌为洁柔、维达或经采购人认可的品牌）；春节大堂花卉摆放、各楼层绿化摆放；垃圾的清运、处理费用；其它单价500元以内的维修材料费用。投标人应配备各种服务项目所需的维修工具、清洗工具及办公设备、物业人员的劳保装备。</w:t>
      </w:r>
    </w:p>
    <w:p>
      <w:pPr>
        <w:pStyle w:val="null3"/>
        <w:jc w:val="both"/>
      </w:pPr>
      <w:r>
        <w:rPr>
          <w:sz w:val="21"/>
        </w:rPr>
        <w:t>9.4</w:t>
      </w:r>
      <w:r>
        <w:rPr>
          <w:sz w:val="21"/>
        </w:rPr>
        <w:t>以下服务项目由投标人协助采购人进行处理，维修及人工费用由投标人负责，配件及材料费用（单价500元及以上的）由采购人支付：</w:t>
      </w:r>
    </w:p>
    <w:p>
      <w:pPr>
        <w:pStyle w:val="null3"/>
        <w:jc w:val="both"/>
      </w:pPr>
      <w:r>
        <w:rPr>
          <w:sz w:val="21"/>
        </w:rPr>
        <w:t>高压电房的绝缘鞋、绝缘手套、验电棒及每年送检，低压电房储能开关，交流接触器等配件费用；大楼电路及五金配件材料；分体空调维修所需配件；生活水泵维修配件；消防维保材料费用；电梯维保材料费用。</w:t>
      </w:r>
    </w:p>
    <w:p>
      <w:pPr>
        <w:pStyle w:val="null3"/>
        <w:jc w:val="both"/>
      </w:pPr>
      <w:r>
        <w:rPr>
          <w:sz w:val="21"/>
        </w:rPr>
        <w:t>9.5</w:t>
      </w:r>
      <w:r>
        <w:rPr>
          <w:sz w:val="21"/>
        </w:rPr>
        <w:t>合同期内采购人没有将续聘或解聘中标供应商的意见通知中标供应商，且没有选聘新的物业管理企业，中标供应商继续管理的，视为此合同自动延续。</w:t>
      </w:r>
    </w:p>
    <w:p>
      <w:pPr>
        <w:pStyle w:val="null3"/>
        <w:jc w:val="both"/>
      </w:pPr>
      <w:r>
        <w:rPr>
          <w:sz w:val="21"/>
        </w:rPr>
        <w:t>9.6</w:t>
      </w:r>
      <w:r>
        <w:rPr>
          <w:sz w:val="21"/>
        </w:rPr>
        <w:t>本合同终止后，在新的物业管理企业接管本项目之前，中标供应商应当应采购人的要求继续为采购人提供物业管理服务（具体服务期限以采购人为准，但采购人需提前一个月通知中标供应商），采购人也应继续向中标供应商交纳相应的物业服务费用。</w:t>
      </w:r>
    </w:p>
    <w:p>
      <w:pPr>
        <w:pStyle w:val="null3"/>
        <w:jc w:val="both"/>
      </w:pPr>
      <w:r>
        <w:rPr>
          <w:sz w:val="21"/>
        </w:rPr>
        <w:t>9.7</w:t>
      </w:r>
      <w:r>
        <w:rPr>
          <w:sz w:val="21"/>
        </w:rPr>
        <w:t>在管理服务期内，由于中标供应商责任造成管辖范围内人身伤亡和财产损失的，由中标供应商负责赔偿。中标供应商应购买一定保额的公众责任险，以保障采购人的利益。中标供应商工作人员在该场地范围内发生违法、违规行为的，所造成一切后果及损失，由中标供应商承担责任和负责赔偿。</w:t>
      </w:r>
    </w:p>
    <w:p>
      <w:pPr>
        <w:pStyle w:val="null3"/>
        <w:jc w:val="both"/>
      </w:pPr>
      <w:r>
        <w:rPr>
          <w:sz w:val="21"/>
        </w:rPr>
        <w:t>9.8</w:t>
      </w:r>
      <w:r>
        <w:rPr>
          <w:sz w:val="21"/>
        </w:rPr>
        <w:t>本项目不能整体转包；如将分项服务予以分包的，须在投标中明确分包的内容并提交分包意向书。</w:t>
      </w:r>
    </w:p>
    <w:p>
      <w:pPr>
        <w:pStyle w:val="null3"/>
        <w:jc w:val="both"/>
      </w:pPr>
      <w:r>
        <w:rPr>
          <w:sz w:val="21"/>
        </w:rPr>
        <w:t>9.9</w:t>
      </w:r>
      <w:r>
        <w:rPr>
          <w:sz w:val="21"/>
        </w:rPr>
        <w:t>未经得采购人的批准，中标供应商不得对物业的设施及布置作变更。</w:t>
      </w:r>
    </w:p>
    <w:p>
      <w:pPr>
        <w:pStyle w:val="null3"/>
        <w:jc w:val="both"/>
      </w:pPr>
      <w:r>
        <w:rPr>
          <w:sz w:val="21"/>
        </w:rPr>
        <w:t>9.10</w:t>
      </w:r>
      <w:r>
        <w:rPr>
          <w:sz w:val="21"/>
        </w:rPr>
        <w:t>中标供应商驻采购人物业服务的组织机构须完整，配置总人数须符合采购人的需求。</w:t>
      </w:r>
    </w:p>
    <w:p>
      <w:pPr>
        <w:pStyle w:val="null3"/>
        <w:jc w:val="both"/>
      </w:pPr>
      <w:r>
        <w:rPr>
          <w:sz w:val="21"/>
        </w:rPr>
        <w:t>9.11</w:t>
      </w:r>
      <w:r>
        <w:rPr>
          <w:sz w:val="21"/>
        </w:rPr>
        <w:t>中标供应商在收到中标通知书后10个工作日内，应带齐所有上岗人员的上岗资格证送采购人审核。若发现证件、证明有虚假的、伪造者，采购人有权不与中标供应商签订合同，并移交相关部门追究法律责任。</w:t>
      </w:r>
    </w:p>
    <w:p>
      <w:pPr>
        <w:pStyle w:val="null3"/>
        <w:jc w:val="both"/>
      </w:pPr>
      <w:r>
        <w:rPr>
          <w:sz w:val="21"/>
        </w:rPr>
        <w:t>9.12</w:t>
      </w:r>
      <w:r>
        <w:rPr>
          <w:sz w:val="21"/>
        </w:rPr>
        <w:t>服务期内采购人新增各类设备、设施由中标供应商按原物业设备管理维护要求负责管理、维修、保养，采购人不另增加费用。</w:t>
      </w:r>
    </w:p>
    <w:p>
      <w:pPr>
        <w:pStyle w:val="null3"/>
        <w:jc w:val="both"/>
      </w:pPr>
      <w:r>
        <w:rPr>
          <w:sz w:val="21"/>
        </w:rPr>
        <w:t>9.13</w:t>
      </w:r>
      <w:r>
        <w:rPr>
          <w:sz w:val="21"/>
        </w:rPr>
        <w:t>中标供应商的工作人员须遵守采购人的有关规章制度和管理规定，如有违反或损害采购人利益的，采购人有权拒绝中标供应商违规工作人员在项目内工作。</w:t>
      </w:r>
    </w:p>
    <w:p>
      <w:pPr>
        <w:pStyle w:val="null3"/>
        <w:jc w:val="both"/>
      </w:pPr>
      <w:r>
        <w:rPr>
          <w:sz w:val="21"/>
        </w:rPr>
        <w:t>10</w:t>
      </w:r>
      <w:r>
        <w:rPr>
          <w:sz w:val="21"/>
        </w:rPr>
        <w:t>、考核要求</w:t>
      </w:r>
    </w:p>
    <w:p>
      <w:pPr>
        <w:pStyle w:val="null3"/>
        <w:ind w:firstLine="420"/>
        <w:jc w:val="both"/>
      </w:pPr>
      <w:r>
        <w:rPr>
          <w:sz w:val="21"/>
        </w:rPr>
        <w:t>根据采购人提出的</w:t>
      </w:r>
      <w:r>
        <w:rPr>
          <w:sz w:val="21"/>
          <w:u w:val="single"/>
        </w:rPr>
        <w:t>（月度）</w:t>
      </w:r>
      <w:r>
        <w:rPr>
          <w:sz w:val="21"/>
        </w:rPr>
        <w:t>考核标准实施考核。详见附表。</w:t>
      </w:r>
    </w:p>
    <w:p>
      <w:pPr>
        <w:pStyle w:val="null3"/>
        <w:numPr>
          <w:ilvl w:val="0"/>
          <w:numId w:val="1"/>
        </w:numPr>
        <w:jc w:val="both"/>
      </w:pPr>
      <w:r>
        <w:rPr>
          <w:sz w:val="21"/>
        </w:rPr>
        <w:t>月度考评分达到90分（含）以上，不予扣减。所有扣减费用在当年度最后一个月支付物业服务费用时累计一次性核减；</w:t>
      </w:r>
    </w:p>
    <w:p>
      <w:pPr>
        <w:pStyle w:val="null3"/>
        <w:ind w:firstLine="420"/>
        <w:jc w:val="both"/>
      </w:pPr>
      <w:r>
        <w:rPr>
          <w:sz w:val="21"/>
        </w:rPr>
        <w:t>2</w:t>
      </w:r>
      <w:r>
        <w:rPr>
          <w:sz w:val="21"/>
        </w:rPr>
        <w:t>、月度考评分达到80分（含）至90分之间，扣减当月物业费的5％；</w:t>
      </w:r>
    </w:p>
    <w:p>
      <w:pPr>
        <w:pStyle w:val="null3"/>
        <w:ind w:firstLine="420"/>
        <w:jc w:val="both"/>
      </w:pPr>
      <w:r>
        <w:rPr>
          <w:sz w:val="21"/>
        </w:rPr>
        <w:t>3</w:t>
      </w:r>
      <w:r>
        <w:rPr>
          <w:sz w:val="21"/>
        </w:rPr>
        <w:t>、月度考评分在70分（含）至80分之间，扣减当月物业费的10％；</w:t>
      </w:r>
    </w:p>
    <w:p>
      <w:pPr>
        <w:pStyle w:val="null3"/>
        <w:ind w:firstLine="420"/>
        <w:jc w:val="both"/>
      </w:pPr>
      <w:r>
        <w:rPr>
          <w:sz w:val="21"/>
        </w:rPr>
        <w:t>4</w:t>
      </w:r>
      <w:r>
        <w:rPr>
          <w:sz w:val="21"/>
        </w:rPr>
        <w:t>、月度考评分低于70分（不含）视为不合格，扣减当月物业费的20％。</w:t>
      </w:r>
    </w:p>
    <w:p>
      <w:pPr>
        <w:pStyle w:val="null3"/>
        <w:ind w:firstLine="420"/>
        <w:jc w:val="both"/>
      </w:pPr>
      <w:r>
        <w:rPr>
          <w:sz w:val="21"/>
        </w:rPr>
        <w:t>5</w:t>
      </w:r>
      <w:r>
        <w:rPr>
          <w:sz w:val="21"/>
        </w:rPr>
        <w:t>、如果合同期内分别有3个月的扣分均在30分以上，采购人有权终止物业服务单位服务，并在供应商按约定完成正常交接后解除合同。</w:t>
      </w:r>
    </w:p>
    <w:p>
      <w:pPr>
        <w:pStyle w:val="null3"/>
        <w:jc w:val="both"/>
      </w:pPr>
      <w:r>
        <w:rPr>
          <w:sz w:val="21"/>
        </w:rPr>
        <w:t>考核标准如下：</w:t>
      </w:r>
    </w:p>
    <w:p>
      <w:pPr>
        <w:pStyle w:val="null3"/>
        <w:jc w:val="center"/>
        <w:outlineLvl w:val="1"/>
      </w:pPr>
      <w:r>
        <w:rPr>
          <w:sz w:val="21"/>
          <w:b/>
        </w:rPr>
        <w:t>附表：物业服务评价明细</w:t>
      </w:r>
    </w:p>
    <w:tbl>
      <w:tblPr>
        <w:tblW w:w="0" w:type="auto"/>
        <w:tblBorders>
          <w:top w:val="none" w:color="000000" w:sz="4"/>
          <w:left w:val="none" w:color="000000" w:sz="4"/>
          <w:bottom w:val="none" w:color="000000" w:sz="4"/>
          <w:right w:val="none" w:color="000000" w:sz="4"/>
          <w:insideH w:val="none"/>
          <w:insideV w:val="none"/>
        </w:tblBorders>
      </w:tblPr>
      <w:tblGrid>
        <w:gridCol w:w="1389"/>
        <w:gridCol w:w="6069"/>
        <w:gridCol w:w="848"/>
      </w:tblGrid>
      <w:tr>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60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分值</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监控人员是否按要求24小时双岗值班，发现一次不符合扣2分；</w:t>
            </w:r>
          </w:p>
          <w:p>
            <w:pPr>
              <w:pStyle w:val="null3"/>
              <w:jc w:val="both"/>
            </w:pPr>
            <w:r>
              <w:rPr>
                <w:sz w:val="21"/>
              </w:rPr>
              <w:t>2.</w:t>
            </w:r>
            <w:r>
              <w:rPr>
                <w:sz w:val="21"/>
              </w:rPr>
              <w:t>是否存在有脱岗、睡岗情况，发现一处不符合扣0.5分；</w:t>
            </w:r>
          </w:p>
          <w:p>
            <w:pPr>
              <w:pStyle w:val="null3"/>
              <w:jc w:val="both"/>
            </w:pPr>
            <w:r>
              <w:rPr>
                <w:sz w:val="21"/>
              </w:rPr>
              <w:t>3.</w:t>
            </w:r>
            <w:r>
              <w:rPr>
                <w:sz w:val="21"/>
              </w:rPr>
              <w:t>值班履职不认真、警惕性不高，如玩游戏、看视频等情况，发现一次扣0.5分；</w:t>
            </w:r>
          </w:p>
          <w:p>
            <w:pPr>
              <w:pStyle w:val="null3"/>
              <w:jc w:val="both"/>
            </w:pPr>
            <w:r>
              <w:rPr>
                <w:sz w:val="21"/>
              </w:rPr>
              <w:t>4.</w:t>
            </w:r>
            <w:r>
              <w:rPr>
                <w:sz w:val="21"/>
              </w:rPr>
              <w:t>来访人员及车辆引导是否规范，发现一次不规范扣 0.5 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消防维保值班人员是否按要求24小时值班，发现一次不符合扣0.5分；</w:t>
            </w:r>
          </w:p>
          <w:p>
            <w:pPr>
              <w:pStyle w:val="null3"/>
              <w:jc w:val="both"/>
            </w:pPr>
            <w:r>
              <w:rPr>
                <w:sz w:val="21"/>
              </w:rPr>
              <w:t>2.</w:t>
            </w:r>
            <w:r>
              <w:rPr>
                <w:sz w:val="21"/>
              </w:rPr>
              <w:t>消防设备设施是否正常，发现一处不符合扣0.5分。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环境卫生</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外围重点区域保洁是否及时，发现一处不符合扣0.5分；</w:t>
            </w:r>
          </w:p>
          <w:p>
            <w:pPr>
              <w:pStyle w:val="null3"/>
              <w:jc w:val="both"/>
            </w:pPr>
            <w:r>
              <w:rPr>
                <w:sz w:val="21"/>
              </w:rPr>
              <w:t>2.</w:t>
            </w:r>
            <w:r>
              <w:rPr>
                <w:sz w:val="21"/>
              </w:rPr>
              <w:t>卫生清洁是否保持整洁，发现一处不符合扣0.5分。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园林绿化</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园区花草树木长势是否良好，是否持续健康生长，不符合扣0.5分；</w:t>
            </w:r>
          </w:p>
          <w:p>
            <w:pPr>
              <w:pStyle w:val="null3"/>
              <w:jc w:val="both"/>
            </w:pPr>
            <w:r>
              <w:rPr>
                <w:sz w:val="21"/>
              </w:rPr>
              <w:t>2.</w:t>
            </w:r>
            <w:r>
              <w:rPr>
                <w:sz w:val="21"/>
              </w:rPr>
              <w:t>园区花草树木是否长势良好，发现一处不符合扣0.5分；</w:t>
            </w:r>
          </w:p>
          <w:p>
            <w:pPr>
              <w:pStyle w:val="null3"/>
              <w:jc w:val="both"/>
            </w:pPr>
            <w:r>
              <w:rPr>
                <w:sz w:val="21"/>
              </w:rPr>
              <w:t>3.</w:t>
            </w:r>
            <w:r>
              <w:rPr>
                <w:sz w:val="21"/>
              </w:rPr>
              <w:t>园区花草树木是否及时修剪，发现一处不符合扣0.5分；</w:t>
            </w:r>
          </w:p>
          <w:p>
            <w:pPr>
              <w:pStyle w:val="null3"/>
              <w:jc w:val="both"/>
            </w:pPr>
            <w:r>
              <w:rPr>
                <w:sz w:val="21"/>
              </w:rPr>
              <w:t>4.</w:t>
            </w:r>
            <w:r>
              <w:rPr>
                <w:sz w:val="21"/>
              </w:rPr>
              <w:t>“四害”消杀是否及时，发现一处不符合扣0.5分。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垃圾分类</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是否对馆内进行垃圾分类检查，未落实检查工作扣1分；</w:t>
            </w:r>
          </w:p>
          <w:p>
            <w:pPr>
              <w:pStyle w:val="null3"/>
              <w:jc w:val="both"/>
            </w:pPr>
            <w:r>
              <w:rPr>
                <w:sz w:val="21"/>
              </w:rPr>
              <w:t>2.</w:t>
            </w:r>
            <w:r>
              <w:rPr>
                <w:sz w:val="21"/>
              </w:rPr>
              <w:t>是否及时清理垃圾桶，未及时清理扣0.5分。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客服服务</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服务人员是否统一穿着，举止是否文明，服务是否主动、热情，发现一项不符合扣0.5分；</w:t>
            </w:r>
          </w:p>
          <w:p>
            <w:pPr>
              <w:pStyle w:val="null3"/>
              <w:jc w:val="both"/>
            </w:pPr>
            <w:r>
              <w:rPr>
                <w:sz w:val="21"/>
              </w:rPr>
              <w:t>2.</w:t>
            </w:r>
            <w:r>
              <w:rPr>
                <w:sz w:val="21"/>
              </w:rPr>
              <w:t>对外接待服务是否接到有效投诉，针对有效投诉情节严重性扣0.5-2分。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会务服务</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会场布置是否能按相关要求及时落实到位，发现一项不符扣1分；</w:t>
            </w:r>
          </w:p>
          <w:p>
            <w:pPr>
              <w:pStyle w:val="null3"/>
              <w:jc w:val="both"/>
            </w:pPr>
            <w:r>
              <w:rPr>
                <w:sz w:val="21"/>
              </w:rPr>
              <w:t>2.</w:t>
            </w:r>
            <w:r>
              <w:rPr>
                <w:sz w:val="21"/>
              </w:rPr>
              <w:t>音响设备是否提前调试，发现不符合扣0.5分；</w:t>
            </w:r>
          </w:p>
          <w:p>
            <w:pPr>
              <w:pStyle w:val="null3"/>
              <w:jc w:val="both"/>
            </w:pPr>
            <w:r>
              <w:rPr>
                <w:sz w:val="21"/>
              </w:rPr>
              <w:t>3.</w:t>
            </w:r>
            <w:r>
              <w:rPr>
                <w:sz w:val="21"/>
              </w:rPr>
              <w:t>重大会议（活动）是否安排相关人员跟进，发现不符合扣2分。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饭堂设施设备是否及时维护，发现一项不符合扣1分；</w:t>
            </w:r>
          </w:p>
          <w:p>
            <w:pPr>
              <w:pStyle w:val="null3"/>
              <w:jc w:val="both"/>
            </w:pPr>
            <w:r>
              <w:rPr>
                <w:sz w:val="21"/>
              </w:rPr>
              <w:t>2.</w:t>
            </w:r>
            <w:r>
              <w:rPr>
                <w:sz w:val="21"/>
              </w:rPr>
              <w:t>环境卫生是否保持整洁，发现一项不符合扣1分；</w:t>
            </w:r>
          </w:p>
          <w:p>
            <w:pPr>
              <w:pStyle w:val="null3"/>
              <w:jc w:val="both"/>
            </w:pPr>
            <w:r>
              <w:rPr>
                <w:sz w:val="21"/>
              </w:rPr>
              <w:t>3.</w:t>
            </w:r>
            <w:r>
              <w:rPr>
                <w:sz w:val="21"/>
              </w:rPr>
              <w:t>厨工配备是否及时到位，发现一项不符合扣1分。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公用设施设备运行是否正常，发现一处不符合扣0.2分；</w:t>
            </w:r>
          </w:p>
          <w:p>
            <w:pPr>
              <w:pStyle w:val="null3"/>
              <w:jc w:val="both"/>
            </w:pPr>
            <w:r>
              <w:rPr>
                <w:sz w:val="21"/>
              </w:rPr>
              <w:t>2.</w:t>
            </w:r>
            <w:r>
              <w:rPr>
                <w:sz w:val="21"/>
              </w:rPr>
              <w:t>维护人员是否严格遵守操作规程 与保养规范，发现一处不符合扣0.5分；</w:t>
            </w:r>
          </w:p>
          <w:p>
            <w:pPr>
              <w:pStyle w:val="null3"/>
              <w:jc w:val="both"/>
            </w:pPr>
            <w:r>
              <w:rPr>
                <w:sz w:val="21"/>
              </w:rPr>
              <w:t>3.</w:t>
            </w:r>
            <w:r>
              <w:rPr>
                <w:sz w:val="21"/>
              </w:rPr>
              <w:t>设备故障是否有报备，发现一处不符合扣1分；</w:t>
            </w:r>
          </w:p>
          <w:p>
            <w:pPr>
              <w:pStyle w:val="null3"/>
              <w:jc w:val="both"/>
            </w:pPr>
            <w:r>
              <w:rPr>
                <w:sz w:val="21"/>
              </w:rPr>
              <w:t>4.</w:t>
            </w:r>
            <w:r>
              <w:rPr>
                <w:sz w:val="21"/>
              </w:rPr>
              <w:t>电梯运行是否正常，发现一处不符合扣0.5分；</w:t>
            </w:r>
          </w:p>
          <w:p>
            <w:pPr>
              <w:pStyle w:val="null3"/>
              <w:jc w:val="both"/>
            </w:pPr>
            <w:r>
              <w:rPr>
                <w:sz w:val="21"/>
              </w:rPr>
              <w:t>5.</w:t>
            </w:r>
            <w:r>
              <w:rPr>
                <w:sz w:val="21"/>
              </w:rPr>
              <w:t>如无特殊情况，应保障版本馆的供水供电正常使用，发现一处不符合扣1分。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施工管理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施工单位是否按要求办理相关施工手续，施工人员是否持相关证件作业，发现一项不符合扣1分（甲 方允许未办施工手续也可施工情况除外）；</w:t>
            </w:r>
          </w:p>
          <w:p>
            <w:pPr>
              <w:pStyle w:val="null3"/>
              <w:jc w:val="both"/>
            </w:pPr>
            <w:r>
              <w:rPr>
                <w:sz w:val="21"/>
              </w:rPr>
              <w:t>2.</w:t>
            </w:r>
            <w:r>
              <w:rPr>
                <w:sz w:val="21"/>
              </w:rPr>
              <w:t>施工现场是否有物业人员监管及巡查，发现不符合0.5分；</w:t>
            </w:r>
          </w:p>
          <w:p>
            <w:pPr>
              <w:pStyle w:val="null3"/>
              <w:jc w:val="both"/>
            </w:pPr>
            <w:r>
              <w:rPr>
                <w:sz w:val="21"/>
              </w:rPr>
              <w:t>3.</w:t>
            </w:r>
            <w:r>
              <w:rPr>
                <w:sz w:val="21"/>
              </w:rPr>
              <w:t>施工现场是否有违规作业（如在室内动火作业、吸烟），发现一项不符合扣1分。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加分项</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季度无一例违规行为奖励5分；</w:t>
            </w:r>
          </w:p>
          <w:p>
            <w:pPr>
              <w:pStyle w:val="null3"/>
              <w:jc w:val="both"/>
            </w:pPr>
            <w:r>
              <w:rPr>
                <w:sz w:val="21"/>
              </w:rPr>
              <w:t>2.</w:t>
            </w:r>
            <w:r>
              <w:rPr>
                <w:sz w:val="21"/>
              </w:rPr>
              <w:t>协助采购人完成重大接待，获得好评奖励5分；</w:t>
            </w:r>
          </w:p>
          <w:p>
            <w:pPr>
              <w:pStyle w:val="null3"/>
              <w:jc w:val="both"/>
            </w:pPr>
            <w:r>
              <w:rPr>
                <w:sz w:val="21"/>
              </w:rPr>
              <w:t>3.</w:t>
            </w:r>
            <w:r>
              <w:rPr>
                <w:sz w:val="21"/>
              </w:rPr>
              <w:t>有突出表现或领导提出表扬并出具书面表扬信或感谢信的，奖励5分，有授锦旗、牌匾的奖励10分；</w:t>
            </w:r>
          </w:p>
          <w:p>
            <w:pPr>
              <w:pStyle w:val="null3"/>
              <w:jc w:val="both"/>
            </w:pPr>
            <w:r>
              <w:rPr>
                <w:sz w:val="21"/>
              </w:rPr>
              <w:t>4.</w:t>
            </w:r>
            <w:r>
              <w:rPr>
                <w:sz w:val="21"/>
              </w:rPr>
              <w:t>物业人员巡查发现重大隐患，及时上报并处理，避免出现重大损失，奖励3-10分；</w:t>
            </w:r>
          </w:p>
          <w:p>
            <w:pPr>
              <w:pStyle w:val="null3"/>
              <w:jc w:val="both"/>
            </w:pPr>
            <w:r>
              <w:rPr>
                <w:sz w:val="21"/>
              </w:rPr>
              <w:t>5</w:t>
            </w:r>
            <w:r>
              <w:rPr>
                <w:sz w:val="21"/>
              </w:rPr>
              <w:t>垃圾分类检查在市级区级排名前三，奖励5-15分。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rPr>
        <w:t>注：每一项考核项目扣分以其分值为上限；评价90分及以上视为达标，评价低于90分视为不达标。</w:t>
      </w:r>
    </w:p>
    <w:p>
      <w:pPr>
        <w:pStyle w:val="null3"/>
        <w:jc w:val="center"/>
      </w:pPr>
      <w:r>
        <w:rPr>
          <w:sz w:val="28"/>
          <w:b/>
        </w:rPr>
        <w:t>分包意向协议书（可选）</w:t>
      </w:r>
    </w:p>
    <w:p>
      <w:pPr>
        <w:pStyle w:val="null3"/>
        <w:jc w:val="both"/>
      </w:pPr>
      <w:r>
        <w:rPr>
          <w:sz w:val="21"/>
        </w:rPr>
        <w:t xml:space="preserve"> </w:t>
      </w:r>
    </w:p>
    <w:p>
      <w:pPr>
        <w:pStyle w:val="null3"/>
        <w:jc w:val="both"/>
      </w:pPr>
      <w:r>
        <w:rPr>
          <w:sz w:val="21"/>
        </w:rPr>
        <w:t>立约方：</w:t>
      </w:r>
      <w:r>
        <w:rPr>
          <w:sz w:val="21"/>
          <w:u w:val="single"/>
        </w:rPr>
        <w:t>（甲公司全称）</w:t>
      </w:r>
    </w:p>
    <w:p>
      <w:pPr>
        <w:pStyle w:val="null3"/>
        <w:ind w:firstLine="840"/>
        <w:jc w:val="both"/>
      </w:pPr>
      <w:r>
        <w:rPr>
          <w:sz w:val="21"/>
          <w:u w:val="single"/>
        </w:rPr>
        <w:t>（乙公司全称）</w:t>
      </w:r>
    </w:p>
    <w:p>
      <w:pPr>
        <w:pStyle w:val="null3"/>
        <w:ind w:firstLine="840"/>
        <w:jc w:val="both"/>
      </w:pPr>
      <w:r>
        <w:rPr>
          <w:sz w:val="21"/>
          <w:u w:val="single"/>
        </w:rPr>
        <w:t>（……公司全称）</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（……公司全称）</w:t>
      </w:r>
      <w:r>
        <w:rPr>
          <w:sz w:val="21"/>
        </w:rPr>
        <w:t>自愿达成分包意向，参加</w:t>
      </w:r>
      <w:r>
        <w:rPr>
          <w:sz w:val="21"/>
          <w:u w:val="single"/>
        </w:rPr>
        <w:t>（采购项目名称）</w:t>
      </w:r>
      <w:r>
        <w:rPr>
          <w:sz w:val="21"/>
          <w:u w:val="single"/>
        </w:rPr>
        <w:t>（采购项目编号）</w:t>
      </w:r>
      <w:r>
        <w:rPr>
          <w:sz w:val="21"/>
        </w:rPr>
        <w:t>的响应活动。</w:t>
      </w:r>
      <w:r>
        <w:rPr>
          <w:sz w:val="21"/>
        </w:rPr>
        <w:t>经各方充分协商一致，就</w:t>
      </w:r>
      <w:r>
        <w:rPr>
          <w:sz w:val="21"/>
        </w:rPr>
        <w:t>项目的响应和合同实施阶段的有关事务协商一致</w:t>
      </w:r>
      <w:r>
        <w:rPr>
          <w:sz w:val="21"/>
        </w:rPr>
        <w:t>订立意向如下</w:t>
      </w:r>
      <w:r>
        <w:rPr>
          <w:sz w:val="21"/>
        </w:rPr>
        <w:t>：</w:t>
      </w:r>
    </w:p>
    <w:p>
      <w:pPr>
        <w:pStyle w:val="null3"/>
        <w:ind w:firstLine="420"/>
        <w:jc w:val="both"/>
      </w:pPr>
      <w:r>
        <w:rPr>
          <w:sz w:val="21"/>
        </w:rPr>
        <w:t>一、分包意向各方关系</w:t>
      </w:r>
    </w:p>
    <w:p>
      <w:pPr>
        <w:pStyle w:val="null3"/>
        <w:ind w:firstLine="420"/>
        <w:jc w:val="both"/>
      </w:pPr>
      <w:r>
        <w:rPr>
          <w:sz w:val="21"/>
          <w:u w:val="single"/>
        </w:rPr>
        <w:t>（甲公司全称）为投标方</w:t>
      </w:r>
      <w:r>
        <w:rPr>
          <w:sz w:val="21"/>
        </w:rPr>
        <w:t>、</w:t>
      </w:r>
      <w:r>
        <w:rPr>
          <w:sz w:val="21"/>
          <w:u w:val="single"/>
        </w:rPr>
        <w:t>（乙公司全称）</w:t>
      </w:r>
      <w:r>
        <w:rPr>
          <w:sz w:val="21"/>
        </w:rPr>
        <w:t>、</w:t>
      </w:r>
      <w:r>
        <w:rPr>
          <w:sz w:val="21"/>
          <w:u w:val="single"/>
        </w:rPr>
        <w:t>（……公司全称）</w:t>
      </w:r>
      <w:r>
        <w:rPr>
          <w:sz w:val="21"/>
        </w:rPr>
        <w:t>为分包意向供应商，</w:t>
      </w:r>
      <w:r>
        <w:rPr>
          <w:sz w:val="21"/>
          <w:u w:val="single"/>
        </w:rPr>
        <w:t>（甲公司全称）</w:t>
      </w:r>
      <w:r>
        <w:rPr>
          <w:sz w:val="21"/>
        </w:rPr>
        <w:t>以投标供应商的身份参加本项目的</w:t>
      </w:r>
      <w:r>
        <w:rPr>
          <w:sz w:val="21"/>
        </w:rPr>
        <w:t>响应</w:t>
      </w:r>
      <w:r>
        <w:rPr>
          <w:sz w:val="21"/>
        </w:rPr>
        <w:t>。若中标，</w:t>
      </w:r>
      <w:r>
        <w:rPr>
          <w:sz w:val="21"/>
          <w:u w:val="single"/>
        </w:rPr>
        <w:t>（甲公司全称）与</w:t>
      </w:r>
      <w:r>
        <w:rPr>
          <w:sz w:val="21"/>
          <w:u w:val="single"/>
        </w:rPr>
        <w:t>采购人</w:t>
      </w:r>
      <w:r>
        <w:rPr>
          <w:sz w:val="21"/>
        </w:rPr>
        <w:t>签订政府采购合同。承接分包意向的各供应商与</w:t>
      </w:r>
      <w:r>
        <w:rPr>
          <w:sz w:val="21"/>
          <w:u w:val="single"/>
        </w:rPr>
        <w:t>（</w:t>
      </w:r>
      <w:r>
        <w:rPr>
          <w:sz w:val="21"/>
          <w:u w:val="single"/>
        </w:rPr>
        <w:t>甲公司全称</w:t>
      </w:r>
      <w:r>
        <w:rPr>
          <w:sz w:val="21"/>
          <w:u w:val="single"/>
        </w:rPr>
        <w:t>）</w:t>
      </w:r>
      <w:r>
        <w:rPr>
          <w:sz w:val="21"/>
        </w:rPr>
        <w:t>签订分包合同。</w:t>
      </w:r>
      <w:r>
        <w:rPr>
          <w:sz w:val="21"/>
          <w:u w:val="single"/>
        </w:rPr>
        <w:t>（甲公司全称）</w:t>
      </w:r>
      <w:r>
        <w:rPr>
          <w:sz w:val="21"/>
        </w:rPr>
        <w:t>就采购项目和分包项目向采购人负责，分包供应商就分包项目承担责任。</w:t>
      </w:r>
    </w:p>
    <w:p>
      <w:pPr>
        <w:pStyle w:val="null3"/>
        <w:ind w:firstLine="420"/>
        <w:jc w:val="both"/>
      </w:pPr>
      <w:r>
        <w:rPr>
          <w:sz w:val="21"/>
        </w:rPr>
        <w:t>二、有关事项约定如下：</w:t>
      </w:r>
    </w:p>
    <w:p>
      <w:pPr>
        <w:pStyle w:val="null3"/>
        <w:ind w:firstLine="420"/>
        <w:jc w:val="both"/>
      </w:pPr>
      <w:r>
        <w:rPr>
          <w:sz w:val="21"/>
        </w:rPr>
        <w:t>1.</w:t>
      </w:r>
      <w:r>
        <w:rPr>
          <w:sz w:val="21"/>
        </w:rPr>
        <w:t>如中标，分包供应商分别与</w:t>
      </w:r>
      <w:r>
        <w:rPr>
          <w:sz w:val="21"/>
          <w:u w:val="single"/>
        </w:rPr>
        <w:t>（</w:t>
      </w:r>
      <w:r>
        <w:rPr>
          <w:sz w:val="21"/>
          <w:u w:val="single"/>
        </w:rPr>
        <w:t>甲公司全称</w:t>
      </w:r>
      <w:r>
        <w:rPr>
          <w:sz w:val="21"/>
          <w:u w:val="single"/>
        </w:rPr>
        <w:t>）</w:t>
      </w:r>
      <w:r>
        <w:rPr>
          <w:sz w:val="21"/>
        </w:rPr>
        <w:t>签订合同书，并就中标项目分包部分向采购人负责有连带的和各自的法律责任；</w:t>
      </w:r>
    </w:p>
    <w:p>
      <w:pPr>
        <w:pStyle w:val="null3"/>
        <w:ind w:firstLine="420"/>
        <w:jc w:val="both"/>
      </w:pPr>
      <w:r>
        <w:rPr>
          <w:sz w:val="21"/>
        </w:rPr>
        <w:t>2.</w:t>
      </w:r>
      <w:r>
        <w:rPr>
          <w:sz w:val="21"/>
        </w:rPr>
        <w:t>分包意向供应商1</w:t>
      </w:r>
      <w:r>
        <w:rPr>
          <w:sz w:val="21"/>
          <w:u w:val="single"/>
        </w:rPr>
        <w:t xml:space="preserve">（公司全称） </w:t>
      </w:r>
      <w:r>
        <w:rPr>
          <w:sz w:val="21"/>
        </w:rPr>
        <w:t>为</w:t>
      </w:r>
      <w:r>
        <w:rPr>
          <w:sz w:val="21"/>
          <w:u w:val="single"/>
        </w:rPr>
        <w:t>（请填写：大型、中型、小型、微型）</w:t>
      </w:r>
      <w:r>
        <w:rPr>
          <w:sz w:val="21"/>
        </w:rPr>
        <w:t>企业，将承担适宜分包部分</w:t>
      </w:r>
      <w:r>
        <w:rPr>
          <w:sz w:val="21"/>
          <w:u w:val="single"/>
        </w:rPr>
        <w:t xml:space="preserve"> （具体分包内容）</w:t>
      </w:r>
      <w:r>
        <w:rPr>
          <w:sz w:val="21"/>
        </w:rPr>
        <w:t>占合同总金额</w:t>
      </w:r>
      <w:r>
        <w:rPr>
          <w:sz w:val="21"/>
          <w:u w:val="single"/>
        </w:rPr>
        <w:t xml:space="preserve">  </w:t>
      </w:r>
      <w:r>
        <w:rPr>
          <w:sz w:val="21"/>
        </w:rPr>
        <w:t>%的工作内容。</w:t>
      </w:r>
    </w:p>
    <w:p>
      <w:pPr>
        <w:pStyle w:val="null3"/>
        <w:ind w:firstLine="420"/>
        <w:jc w:val="both"/>
      </w:pPr>
      <w:r>
        <w:rPr>
          <w:sz w:val="21"/>
        </w:rPr>
        <w:t>3.</w:t>
      </w:r>
      <w:r>
        <w:rPr>
          <w:sz w:val="21"/>
        </w:rPr>
        <w:t>分包意向供应商2</w:t>
      </w:r>
      <w:r>
        <w:rPr>
          <w:sz w:val="21"/>
          <w:u w:val="single"/>
        </w:rPr>
        <w:t xml:space="preserve">（公司全称） </w:t>
      </w:r>
      <w:r>
        <w:rPr>
          <w:sz w:val="21"/>
        </w:rPr>
        <w:t>为</w:t>
      </w:r>
      <w:r>
        <w:rPr>
          <w:sz w:val="21"/>
          <w:u w:val="single"/>
        </w:rPr>
        <w:t>（请填写：大型、中型、小型、微型）</w:t>
      </w:r>
      <w:r>
        <w:rPr>
          <w:sz w:val="21"/>
        </w:rPr>
        <w:t>企业，将承担适宜分包部分</w:t>
      </w:r>
      <w:r>
        <w:rPr>
          <w:sz w:val="21"/>
          <w:u w:val="single"/>
        </w:rPr>
        <w:t>（具体分包内容）占</w:t>
      </w:r>
      <w:r>
        <w:rPr>
          <w:sz w:val="21"/>
        </w:rPr>
        <w:t>合同总金额</w:t>
      </w:r>
      <w:r>
        <w:rPr>
          <w:sz w:val="21"/>
          <w:u w:val="single"/>
        </w:rPr>
        <w:t xml:space="preserve">  </w:t>
      </w:r>
      <w:r>
        <w:rPr>
          <w:sz w:val="21"/>
        </w:rPr>
        <w:t>%的工作内容。</w:t>
      </w:r>
    </w:p>
    <w:p>
      <w:pPr>
        <w:pStyle w:val="null3"/>
        <w:ind w:firstLine="420"/>
        <w:jc w:val="both"/>
      </w:pPr>
      <w:r>
        <w:rPr>
          <w:sz w:val="21"/>
        </w:rPr>
        <w:t>…</w:t>
      </w:r>
    </w:p>
    <w:p>
      <w:pPr>
        <w:pStyle w:val="null3"/>
        <w:ind w:firstLine="420"/>
        <w:jc w:val="both"/>
      </w:pPr>
      <w:r>
        <w:rPr>
          <w:sz w:val="21"/>
        </w:rPr>
        <w:t>三、如因违约过失责任而导致采购人经济损失或被索赔时，</w:t>
      </w:r>
      <w:r>
        <w:rPr>
          <w:sz w:val="21"/>
          <w:u w:val="single"/>
        </w:rPr>
        <w:t>（</w:t>
      </w:r>
      <w:r>
        <w:rPr>
          <w:sz w:val="21"/>
          <w:u w:val="single"/>
        </w:rPr>
        <w:t>甲公司全称</w:t>
      </w:r>
      <w:r>
        <w:rPr>
          <w:sz w:val="21"/>
          <w:u w:val="single"/>
        </w:rPr>
        <w:t>）</w:t>
      </w:r>
      <w:r>
        <w:rPr>
          <w:sz w:val="21"/>
        </w:rPr>
        <w:t>同意无条件优先清偿采购人的一切债务和经济赔偿。</w:t>
      </w:r>
    </w:p>
    <w:p>
      <w:pPr>
        <w:pStyle w:val="null3"/>
        <w:ind w:firstLine="420"/>
        <w:jc w:val="both"/>
      </w:pPr>
      <w:r>
        <w:rPr>
          <w:sz w:val="21"/>
        </w:rPr>
        <w:t>四、如中标，分包意向供应商不得以任何理由提出终止本意向协议。</w:t>
      </w:r>
    </w:p>
    <w:p>
      <w:pPr>
        <w:pStyle w:val="null3"/>
        <w:ind w:left="30" w:firstLine="420"/>
        <w:jc w:val="both"/>
      </w:pPr>
      <w:r>
        <w:rPr>
          <w:sz w:val="21"/>
        </w:rPr>
        <w:t>五、</w:t>
      </w:r>
      <w:r>
        <w:rPr>
          <w:sz w:val="21"/>
        </w:rPr>
        <w:t>本意向书在</w:t>
      </w:r>
      <w:r>
        <w:rPr>
          <w:sz w:val="21"/>
        </w:rPr>
        <w:t>自签署之日起生效，</w:t>
      </w:r>
      <w:r>
        <w:rPr>
          <w:sz w:val="21"/>
        </w:rPr>
        <w:t>有效期内有效，如获中标资格，有效期延续至合同履行完毕之日。</w:t>
      </w:r>
    </w:p>
    <w:p>
      <w:pPr>
        <w:pStyle w:val="null3"/>
        <w:ind w:left="30" w:firstLine="420"/>
        <w:jc w:val="both"/>
      </w:pPr>
      <w:r>
        <w:rPr>
          <w:sz w:val="21"/>
        </w:rPr>
        <w:t>六、本意向书正本一式</w:t>
      </w:r>
      <w:r>
        <w:rPr>
          <w:sz w:val="21"/>
          <w:u w:val="single"/>
        </w:rPr>
        <w:t xml:space="preserve">  </w:t>
      </w:r>
      <w:r>
        <w:rPr>
          <w:sz w:val="21"/>
        </w:rPr>
        <w:t>份，随投标文件装订</w:t>
      </w:r>
      <w:r>
        <w:rPr>
          <w:sz w:val="21"/>
          <w:u w:val="single"/>
        </w:rPr>
        <w:t xml:space="preserve">   </w:t>
      </w:r>
      <w:r>
        <w:rPr>
          <w:sz w:val="21"/>
        </w:rPr>
        <w:t>份，</w:t>
      </w:r>
      <w:r>
        <w:rPr>
          <w:sz w:val="21"/>
          <w:u w:val="single"/>
        </w:rPr>
        <w:t>（</w:t>
      </w:r>
      <w:r>
        <w:rPr>
          <w:sz w:val="21"/>
          <w:u w:val="single"/>
        </w:rPr>
        <w:t>甲公司全称</w:t>
      </w:r>
      <w:r>
        <w:rPr>
          <w:sz w:val="21"/>
          <w:u w:val="single"/>
        </w:rPr>
        <w:t>）</w:t>
      </w:r>
      <w:r>
        <w:rPr>
          <w:sz w:val="21"/>
        </w:rPr>
        <w:t>及各</w:t>
      </w:r>
      <w:r>
        <w:rPr>
          <w:sz w:val="21"/>
        </w:rPr>
        <w:t>分包意向供应商</w:t>
      </w:r>
      <w:r>
        <w:rPr>
          <w:sz w:val="21"/>
        </w:rPr>
        <w:t>各一份。</w:t>
      </w:r>
    </w:p>
    <w:p>
      <w:pPr>
        <w:pStyle w:val="null3"/>
        <w:jc w:val="left"/>
      </w:pPr>
      <w:r>
        <w:rPr>
          <w:sz w:val="21"/>
        </w:rPr>
        <w:t xml:space="preserve">甲公司全称：（盖章）   </w:t>
      </w:r>
    </w:p>
    <w:p>
      <w:pPr>
        <w:pStyle w:val="null3"/>
        <w:jc w:val="left"/>
      </w:pPr>
      <w:r>
        <w:rPr>
          <w:sz w:val="21"/>
        </w:rPr>
        <w:t>法定代表人（签字或</w:t>
      </w:r>
      <w:r>
        <w:rPr>
          <w:sz w:val="21"/>
        </w:rPr>
        <w:t>盖章</w:t>
      </w:r>
      <w:r>
        <w:rPr>
          <w:sz w:val="21"/>
        </w:rPr>
        <w:t>）</w:t>
      </w:r>
    </w:p>
    <w:p>
      <w:pPr>
        <w:pStyle w:val="null3"/>
        <w:jc w:val="left"/>
      </w:pPr>
      <w:r>
        <w:rPr>
          <w:sz w:val="21"/>
        </w:rPr>
        <w:t xml:space="preserve">  </w:t>
      </w:r>
      <w:r>
        <w:rPr>
          <w:sz w:val="21"/>
        </w:rPr>
        <w:t xml:space="preserve">年  月  日   </w:t>
      </w:r>
    </w:p>
    <w:p>
      <w:pPr>
        <w:pStyle w:val="null3"/>
        <w:jc w:val="left"/>
      </w:pPr>
      <w:r>
        <w:rPr>
          <w:sz w:val="21"/>
        </w:rPr>
        <w:t xml:space="preserve"> </w:t>
      </w:r>
    </w:p>
    <w:p>
      <w:pPr>
        <w:pStyle w:val="null3"/>
        <w:jc w:val="left"/>
      </w:pPr>
      <w:r>
        <w:rPr>
          <w:sz w:val="21"/>
        </w:rPr>
        <w:t xml:space="preserve">乙公司全称：（盖章）   </w:t>
      </w:r>
    </w:p>
    <w:p>
      <w:pPr>
        <w:pStyle w:val="null3"/>
        <w:ind w:left="615"/>
        <w:jc w:val="both"/>
      </w:pPr>
      <w:r>
        <w:rPr>
          <w:sz w:val="21"/>
        </w:rPr>
        <w:t>法定代表人（签字或</w:t>
      </w:r>
      <w:r>
        <w:rPr>
          <w:sz w:val="21"/>
        </w:rPr>
        <w:t>盖章</w:t>
      </w:r>
      <w:r>
        <w:rPr>
          <w:sz w:val="21"/>
        </w:rPr>
        <w:t xml:space="preserve">）   </w:t>
      </w:r>
    </w:p>
    <w:p>
      <w:pPr>
        <w:pStyle w:val="null3"/>
        <w:ind w:firstLine="405"/>
        <w:jc w:val="left"/>
      </w:pPr>
      <w:r>
        <w:rPr>
          <w:sz w:val="21"/>
        </w:rPr>
        <w:t xml:space="preserve">年  月  日 </w:t>
      </w:r>
    </w:p>
    <w:p>
      <w:pPr>
        <w:pStyle w:val="null3"/>
        <w:jc w:val="left"/>
      </w:pPr>
      <w:r>
        <w:rPr>
          <w:sz w:val="21"/>
        </w:rPr>
        <w:t xml:space="preserve"> </w:t>
      </w:r>
    </w:p>
    <w:p>
      <w:pPr>
        <w:pStyle w:val="null3"/>
        <w:jc w:val="left"/>
      </w:pPr>
      <w:r>
        <w:rPr>
          <w:sz w:val="21"/>
        </w:rPr>
        <w:t>……公司全称（盖章）</w:t>
      </w:r>
    </w:p>
    <w:p>
      <w:pPr>
        <w:pStyle w:val="null3"/>
        <w:ind w:left="615"/>
        <w:jc w:val="both"/>
      </w:pPr>
      <w:r>
        <w:rPr>
          <w:sz w:val="21"/>
        </w:rPr>
        <w:t>法定代表人：（签字或</w:t>
      </w:r>
      <w:r>
        <w:rPr>
          <w:sz w:val="21"/>
        </w:rPr>
        <w:t>盖章</w:t>
      </w:r>
      <w:r>
        <w:rPr>
          <w:sz w:val="21"/>
        </w:rPr>
        <w:t>）</w:t>
      </w:r>
    </w:p>
    <w:p>
      <w:pPr>
        <w:pStyle w:val="null3"/>
        <w:ind w:left="615"/>
        <w:jc w:val="both"/>
      </w:pPr>
      <w:r>
        <w:rPr>
          <w:sz w:val="21"/>
        </w:rPr>
        <w:t xml:space="preserve">  </w:t>
      </w:r>
      <w:r>
        <w:rPr>
          <w:sz w:val="21"/>
        </w:rPr>
        <w:t>年  月  日</w:t>
      </w:r>
    </w:p>
    <w:p>
      <w:pPr>
        <w:pStyle w:val="null3"/>
        <w:ind w:left="615"/>
        <w:jc w:val="both"/>
      </w:pPr>
      <w:r>
        <w:rPr>
          <w:sz w:val="21"/>
          <w:b/>
        </w:rPr>
        <w:t xml:space="preserve"> </w:t>
      </w:r>
    </w:p>
    <w:p>
      <w:pPr>
        <w:pStyle w:val="null3"/>
        <w:ind w:left="615"/>
        <w:jc w:val="both"/>
      </w:pPr>
      <w:r>
        <w:rPr>
          <w:sz w:val="21"/>
          <w:b/>
        </w:rPr>
        <w:t>注：1．各方成员应在本意向书上共同盖章确认。</w:t>
      </w:r>
    </w:p>
    <w:p>
      <w:pPr>
        <w:pStyle w:val="null3"/>
        <w:jc w:val="both"/>
      </w:pPr>
      <w:r>
        <w:rPr>
          <w:sz w:val="21"/>
        </w:rPr>
        <w:t>2</w:t>
      </w:r>
      <w:r>
        <w:rPr>
          <w:sz w:val="21"/>
        </w:rPr>
        <w:t>．本意向书内容将作为签订合同的附件之一。</w:t>
      </w:r>
    </w:p>
    <w:p>
      <w:pPr>
        <w:pStyle w:val="null3"/>
        <w:jc w:val="both"/>
      </w:pPr>
      <w:r>
        <w:rPr/>
        <w:t xml:space="preserve"> </w:t>
      </w:r>
    </w:p>
    <w:p>
      <w:pPr>
        <w:pStyle w:val="null3"/>
        <w:spacing w:after="165"/>
        <w:jc w:val="center"/>
      </w:pPr>
      <w:r>
        <w:rPr>
          <w:sz w:val="21"/>
        </w:rPr>
        <w:t>服务质量保证承诺书（服务类项目模板）</w:t>
      </w:r>
    </w:p>
    <w:p>
      <w:pPr>
        <w:pStyle w:val="null3"/>
        <w:spacing w:after="165"/>
        <w:ind w:firstLine="420"/>
        <w:jc w:val="left"/>
      </w:pPr>
      <w:r>
        <w:rPr>
          <w:sz w:val="21"/>
        </w:rPr>
        <w:t>本公司（公司名称：）于</w:t>
      </w:r>
      <w:r>
        <w:rPr>
          <w:sz w:val="21"/>
          <w:u w:val="single"/>
        </w:rPr>
        <w:t xml:space="preserve">  年  月  日</w:t>
      </w:r>
      <w:r>
        <w:rPr>
          <w:sz w:val="21"/>
        </w:rPr>
        <w:t>至</w:t>
      </w:r>
      <w:r>
        <w:rPr>
          <w:sz w:val="21"/>
          <w:u w:val="single"/>
        </w:rPr>
        <w:t xml:space="preserve">  年  月  日</w:t>
      </w:r>
      <w:r>
        <w:rPr>
          <w:sz w:val="21"/>
        </w:rPr>
        <w:t>承接广东省生态环境监测中心（以下简称省中心）项目工作，在项目投标、合同执行、运维过程、问题整改及项目验收等项目实施全过程期间，本公司承诺严格遵守招投标文件和合同所作的各项承诺，严格履行合同的各项义务与责任。以诚信取信于贵单位。在此我公司愿作如下特别承诺:</w:t>
      </w:r>
    </w:p>
    <w:p>
      <w:pPr>
        <w:pStyle w:val="null3"/>
        <w:spacing w:after="165"/>
        <w:ind w:firstLine="420"/>
        <w:jc w:val="left"/>
      </w:pPr>
      <w:r>
        <w:rPr>
          <w:sz w:val="21"/>
        </w:rPr>
        <w:t>一、遵守有关的法律法规规定。</w:t>
      </w:r>
    </w:p>
    <w:p>
      <w:pPr>
        <w:pStyle w:val="null3"/>
        <w:spacing w:after="165"/>
        <w:ind w:firstLine="420"/>
        <w:jc w:val="left"/>
      </w:pPr>
      <w:r>
        <w:rPr>
          <w:sz w:val="21"/>
        </w:rPr>
        <w:t>二、根据合同约定的时限，科学安排，精心组织，保质保量完成各项工作任务，提交项目成果，按时交付验收材料，全力配合省中心的验收工作。</w:t>
      </w:r>
    </w:p>
    <w:p>
      <w:pPr>
        <w:pStyle w:val="null3"/>
        <w:spacing w:after="165"/>
        <w:ind w:firstLine="420"/>
        <w:jc w:val="left"/>
      </w:pPr>
      <w:r>
        <w:rPr>
          <w:sz w:val="21"/>
        </w:rPr>
        <w:t>三、严格按招标文件和合同约定配备专业人员提供优质服务，不随意变更服务人员，项目负责人(项目经理)及各有关人员随时保持通讯联系;对贵单位在项目实施过程中提出/反馈的问题，一般问题立行立改，并按要求提供整改报告 ；影响项目质量的问题在XX小时内实施整改，并在XX天内提交整改报告；若项目进展需要或紧急情况或省中心指示，接到问题后，随时研究答复，必要时当即派人到现场研究解决。</w:t>
      </w:r>
    </w:p>
    <w:p>
      <w:pPr>
        <w:pStyle w:val="null3"/>
        <w:spacing w:after="165"/>
        <w:ind w:firstLine="420"/>
        <w:jc w:val="left"/>
      </w:pPr>
      <w:r>
        <w:rPr>
          <w:sz w:val="21"/>
        </w:rPr>
        <w:t>四、加强内控管理，根据实施情况，研究解决项目实施过程中出现的各类服务质量等问题，制定改进措施，并组织落实。</w:t>
      </w:r>
    </w:p>
    <w:p>
      <w:pPr>
        <w:pStyle w:val="null3"/>
        <w:spacing w:after="165"/>
        <w:ind w:firstLine="420"/>
        <w:jc w:val="left"/>
      </w:pPr>
      <w:r>
        <w:rPr>
          <w:sz w:val="21"/>
        </w:rPr>
        <w:t>五、自觉接受省中心及上级主管部门的考核检查，同意将考核结果及服务（产品）质量问题向社会公开。</w:t>
      </w:r>
    </w:p>
    <w:p>
      <w:pPr>
        <w:pStyle w:val="null3"/>
        <w:spacing w:after="165"/>
        <w:ind w:firstLine="420"/>
        <w:jc w:val="left"/>
      </w:pPr>
      <w:r>
        <w:rPr>
          <w:sz w:val="21"/>
        </w:rPr>
        <w:t>若违反上述承诺，本公司将承担相应的法律后果，并无条件承诺三年内不承接广东省生态环境监测中心及其下属事业单位的项目。</w:t>
      </w:r>
    </w:p>
    <w:p>
      <w:pPr>
        <w:pStyle w:val="null3"/>
        <w:spacing w:after="165"/>
        <w:jc w:val="left"/>
      </w:pPr>
      <w:r>
        <w:rPr>
          <w:sz w:val="21"/>
          <w:u w:val="single"/>
        </w:rPr>
        <w:t>承诺人：XXXX有限公司（盖章）</w:t>
      </w:r>
    </w:p>
    <w:p>
      <w:pPr>
        <w:pStyle w:val="null3"/>
        <w:spacing w:after="165"/>
        <w:ind w:left="210"/>
        <w:jc w:val="both"/>
      </w:pPr>
      <w:r>
        <w:rPr>
          <w:sz w:val="21"/>
        </w:rPr>
        <w:t xml:space="preserve">                                        </w:t>
      </w:r>
      <w:r>
        <w:rPr>
          <w:sz w:val="21"/>
        </w:rPr>
        <w:t>年  月   日</w:t>
      </w:r>
    </w:p>
    <w:p>
      <w:pPr>
        <w:pStyle w:val="null3"/>
        <w:jc w:val="both"/>
      </w:pPr>
      <w:r>
        <w:rPr/>
        <w:t xml:space="preserve"> </w:t>
      </w:r>
    </w:p>
    <w:p>
      <w:pPr>
        <w:pStyle w:val="null3"/>
        <w:jc w:val="both"/>
      </w:pPr>
      <w:r>
        <w:rPr/>
        <w:t>采购包1（广东省环境监控中心大楼物业管理服务项目（2025年-2027年））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合同生效后三年（36个月），合同一年一签，采购人根据年度考核情况决定是否续签合同。</w:t>
            </w:r>
          </w:p>
        </w:tc>
      </w:tr>
      <w:tr>
        <w:tc>
          <w:tcPr>
            <w:tcW w:type="dxa" w:w="4153"/>
          </w:tcPr>
          <w:p>
            <w:pPr>
              <w:pStyle w:val="null3"/>
            </w:pPr>
            <w:r>
              <w:rPr/>
              <w:t>标的提供的地点</w:t>
            </w:r>
          </w:p>
        </w:tc>
        <w:tc>
          <w:tcPr>
            <w:tcW w:type="dxa" w:w="4153"/>
          </w:tcPr>
          <w:p>
            <w:pPr>
              <w:pStyle w:val="null3"/>
            </w:pPr>
            <w:r>
              <w:rPr/>
              <w:t>广州市海珠区芳园路8号</w:t>
            </w:r>
          </w:p>
        </w:tc>
      </w:tr>
      <w:tr/>
      <w:tr/>
      <w:tr>
        <w:tc>
          <w:tcPr>
            <w:tcW w:type="dxa" w:w="4153"/>
          </w:tcPr>
          <w:p>
            <w:pPr>
              <w:pStyle w:val="null3"/>
            </w:pPr>
            <w:r>
              <w:rPr/>
              <w:t>付款方式</w:t>
            </w:r>
          </w:p>
        </w:tc>
        <w:tc>
          <w:tcPr>
            <w:tcW w:type="dxa" w:w="4153"/>
          </w:tcPr>
          <w:p>
            <w:pPr>
              <w:pStyle w:val="null3"/>
            </w:pPr>
            <w:r>
              <w:rPr/>
              <w:t>第1期为(进度款)：支付比例100%，在服务合同期内，采购人支付给投标人的管理服务费按月结算，每月10号前(如遇节假日顺延至第一个工作日）支付上月服务费。投标人在每月底开具正式税务发票原件交采购人，采购人在收到投标人发票的10个工作日内办理支付手续。如投标人提供的服务不足一个月时按日计算服务费。每月结算金额为合同金额除以十二个月计算。合同期最后一个月的管理服务费以物业管理档案完整移交给采购人后10个工作日内办理支付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1期：见第二章采购需求内容。</w:t>
            </w:r>
          </w:p>
        </w:tc>
      </w:tr>
      <w:tr>
        <w:tc>
          <w:tcPr>
            <w:tcW w:type="dxa" w:w="4153"/>
          </w:tcPr>
          <w:p>
            <w:pPr>
              <w:pStyle w:val="null3"/>
            </w:pPr>
            <w:r>
              <w:rPr/>
              <w:t>履约保证金</w:t>
            </w:r>
          </w:p>
        </w:tc>
        <w:tc>
          <w:tcPr>
            <w:tcW w:type="dxa" w:w="4153"/>
          </w:tcPr>
          <w:p>
            <w:pPr>
              <w:pStyle w:val="null3"/>
            </w:pPr>
            <w:r>
              <w:rPr/>
              <w:t>收取比例：5%,说明：1中标供应商在与采购人签本合同时，需向采购人提交中标金额的 5% 作为本项目的履约保证金。 2合同期间，履约保证金用于补偿采购人因中标供应商不能完成其合同义务而蒙受的损失。如中标供应商出现重大服务质量问题和严重违约行为，采购人除追究中标供应商相关责任外将没收履约保证金。 3履约保证金以采购人认可的方式（现金或支票）或以政府采购履约担保函的形式（格式在合同签订前由采购代理机构提供）提交。在中标供应商完成其合同义务后15个工作日内，采购人将履约保证金无息退还中标供应商（提交履约担保函的采购人将退还履约担保函）。</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广东省环境监控中心大楼物业管理服务项目</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2,180,000.00</w:t>
            </w:r>
          </w:p>
        </w:tc>
        <w:tc>
          <w:tcPr>
            <w:tcW w:type="dxa" w:w="933"/>
          </w:tcPr>
          <w:p>
            <w:pPr>
              <w:pStyle w:val="null3"/>
              <w:jc w:val="right"/>
            </w:pPr>
            <w:r>
              <w:rPr/>
              <w:t>2,180,000.00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广东省环境监控中心大楼物业管理服务项目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广东省生态环境监测中心（省中心本部）</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采购机构代理服务收费标准：该费用按照中标总金额以差额定率累进法计算： 0-100万元： 1.5%； 100-500万元： 0.8%； 500-1000万元： 0.45%；1000-5000万元：0.25%。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环境监控中心大楼物业管理服务项目（2025年-2027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或2024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面向中小企业采购，供应商须为本项目采购标的对应行业（物业管理）划分标准的中小企业。如供应商不具备电梯维修保养服务、车库（含机械停车）维修保养服务、饭堂管理服务的相关资质，必须将相应工作内容（具体见需求）分包给符合分包标的对应行业（具体见需求）划分标准的中小企业。未采取分包的的供应商提交《中小企业声明函（服务）》。采取分包的供应商，则提交《分包意向协议书》（双方盖章）和《中小企业声明函（服务）》（声明接受分包的供应商企业中小企业情况，由供应商盖章）； （供应商与接受分包合同的中小企业之间不得存在直接控股、管理关系，且负责人非同一人）。 注：（1）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（2）本项目为服务标，供应商须选择服务类的《中小企业声明函》（服务）进行填写，如按货物类或工程类的进行填写，不视为中小企业。 （3）《中小企业声明函》的填写要求见《广东省财政厅关于进一步规范政府采购活动中落实促进中小企业发展政策的通知》（粤财采购〔2024〕11号）的规定，供应商可登录：https://gdgpo.czt.gd.gov.cn/freecms/site/guangdong/tz/info/2024/15000058.html查阅。 （4）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如果分包内容涉及多个行业的，应明确不同行业的分包内容应分包给不同的供应商。</w:t>
            </w:r>
          </w:p>
        </w:tc>
      </w:tr>
    </w:tbl>
    <w:p>
      <w:pPr>
        <w:pStyle w:val="null3"/>
        <w:ind w:firstLine="480"/>
      </w:pPr>
      <w:r>
        <w:rPr/>
        <w:t>表二符合性审查表：</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1.投标（报价）总金额是固定价且是唯一的，未超过本项目采购预算及各分项采购预算。</w:t>
            </w:r>
          </w:p>
        </w:tc>
        <w:tc>
          <w:tcPr>
            <w:tcW w:type="dxa" w:w="4238"/>
          </w:tcPr>
          <w:p>
            <w:pPr>
              <w:pStyle w:val="null3"/>
            </w:pPr>
            <w:r>
              <w:rPr/>
              <w:t>1.投标（报价）总金额是固定价且是唯一的，未超过本项目采购预算及各分项采购预算。</w:t>
            </w:r>
          </w:p>
        </w:tc>
      </w:tr>
      <w:tr>
        <w:tc>
          <w:tcPr>
            <w:tcW w:type="dxa" w:w="890"/>
          </w:tcPr>
          <w:p>
            <w:pPr>
              <w:pStyle w:val="null3"/>
            </w:pPr>
            <w:r>
              <w:rPr/>
              <w:t>2</w:t>
            </w:r>
          </w:p>
        </w:tc>
        <w:tc>
          <w:tcPr>
            <w:tcW w:type="dxa" w:w="3178"/>
          </w:tcPr>
          <w:p>
            <w:pPr>
              <w:pStyle w:val="null3"/>
            </w:pPr>
            <w:r>
              <w:rPr/>
              <w:t>2.对标的没有报价漏项。</w:t>
            </w:r>
          </w:p>
        </w:tc>
        <w:tc>
          <w:tcPr>
            <w:tcW w:type="dxa" w:w="4238"/>
          </w:tcPr>
          <w:p>
            <w:pPr>
              <w:pStyle w:val="null3"/>
            </w:pPr>
            <w:r>
              <w:rPr/>
              <w:t>2.对标的没有报价漏项。</w:t>
            </w:r>
          </w:p>
        </w:tc>
      </w:tr>
      <w:tr>
        <w:tc>
          <w:tcPr>
            <w:tcW w:type="dxa" w:w="890"/>
          </w:tcPr>
          <w:p>
            <w:pPr>
              <w:pStyle w:val="null3"/>
            </w:pPr>
            <w:r>
              <w:rPr/>
              <w:t>3</w:t>
            </w:r>
          </w:p>
        </w:tc>
        <w:tc>
          <w:tcPr>
            <w:tcW w:type="dxa" w:w="3178"/>
          </w:tcPr>
          <w:p>
            <w:pPr>
              <w:pStyle w:val="null3"/>
            </w:pPr>
            <w:r>
              <w:rPr/>
              <w:t>3.提交投标函。投标文件完整，投标内容基本完整，无重大错漏，并按要求签署、盖章。</w:t>
            </w:r>
          </w:p>
        </w:tc>
        <w:tc>
          <w:tcPr>
            <w:tcW w:type="dxa" w:w="4238"/>
          </w:tcPr>
          <w:p>
            <w:pPr>
              <w:pStyle w:val="null3"/>
            </w:pPr>
            <w:r>
              <w:rPr/>
              <w:t>3.提交投标函。投标文件完整，投标内容基本完整，无重大错漏，并按要求签署、盖章。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4.法定代表人（单位负责人）资格证明书及授权委托书（如法定代表人（单位负责人）代表单位投标（响应）的，则提交法定代表人（单位负责人）资格证明书），按对应格式文件签署、盖章。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4.法定代表人（单位负责人）资格证明书及授权委托书（如法定代表人（单位负责人）代表单位投标（响应）的，则提交法定代表人（单位负责人）资格证明书），按对应格式文件签署、盖章。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5.未以联合体形式参加投标的。</w:t>
            </w:r>
          </w:p>
        </w:tc>
        <w:tc>
          <w:tcPr>
            <w:tcW w:type="dxa" w:w="4238"/>
          </w:tcPr>
          <w:p>
            <w:pPr>
              <w:pStyle w:val="null3"/>
            </w:pPr>
            <w:r>
              <w:rPr/>
              <w:t>5.未以联合体形式参加投标的。</w:t>
            </w:r>
          </w:p>
        </w:tc>
      </w:tr>
      <w:tr>
        <w:tc>
          <w:tcPr>
            <w:tcW w:type="dxa" w:w="890"/>
          </w:tcPr>
          <w:p>
            <w:pPr>
              <w:pStyle w:val="null3"/>
            </w:pPr>
            <w:r>
              <w:rPr/>
              <w:t>6</w:t>
            </w:r>
          </w:p>
        </w:tc>
        <w:tc>
          <w:tcPr>
            <w:tcW w:type="dxa" w:w="3178"/>
          </w:tcPr>
          <w:p>
            <w:pPr>
              <w:pStyle w:val="null3"/>
            </w:pPr>
            <w:r>
              <w:rPr/>
              <w:t>6.“★”号条款满足招标文件要求。</w:t>
            </w:r>
          </w:p>
        </w:tc>
        <w:tc>
          <w:tcPr>
            <w:tcW w:type="dxa" w:w="4238"/>
          </w:tcPr>
          <w:p>
            <w:pPr>
              <w:pStyle w:val="null3"/>
            </w:pPr>
            <w:r>
              <w:rPr/>
              <w:t>6.“★”号条款满足招标文件要求。</w:t>
            </w:r>
          </w:p>
        </w:tc>
      </w:tr>
      <w:tr>
        <w:tc>
          <w:tcPr>
            <w:tcW w:type="dxa" w:w="890"/>
          </w:tcPr>
          <w:p>
            <w:pPr>
              <w:pStyle w:val="null3"/>
            </w:pPr>
            <w:r>
              <w:rPr/>
              <w:t>7</w:t>
            </w:r>
          </w:p>
        </w:tc>
        <w:tc>
          <w:tcPr>
            <w:tcW w:type="dxa" w:w="3178"/>
          </w:tcPr>
          <w:p>
            <w:pPr>
              <w:pStyle w:val="null3"/>
            </w:pPr>
            <w:r>
              <w:rPr/>
              <w:t>7.投标有效期为投标截止日起至少90天。</w:t>
            </w:r>
          </w:p>
        </w:tc>
        <w:tc>
          <w:tcPr>
            <w:tcW w:type="dxa" w:w="4238"/>
          </w:tcPr>
          <w:p>
            <w:pPr>
              <w:pStyle w:val="null3"/>
            </w:pPr>
            <w:r>
              <w:rPr/>
              <w:t>7.投标有效期为投标截止日起至少90天。</w:t>
            </w:r>
          </w:p>
        </w:tc>
      </w:tr>
      <w:tr>
        <w:tc>
          <w:tcPr>
            <w:tcW w:type="dxa" w:w="890"/>
          </w:tcPr>
          <w:p>
            <w:pPr>
              <w:pStyle w:val="null3"/>
            </w:pPr>
            <w:r>
              <w:rPr/>
              <w:t>8</w:t>
            </w:r>
          </w:p>
        </w:tc>
        <w:tc>
          <w:tcPr>
            <w:tcW w:type="dxa" w:w="3178"/>
          </w:tcPr>
          <w:p>
            <w:pPr>
              <w:pStyle w:val="null3"/>
            </w:pPr>
            <w:r>
              <w:rPr/>
              <w:t>8.如出现投标报价错误的处理原则修正后的报价,投标人按规定书面确认。</w:t>
            </w:r>
          </w:p>
        </w:tc>
        <w:tc>
          <w:tcPr>
            <w:tcW w:type="dxa" w:w="4238"/>
          </w:tcPr>
          <w:p>
            <w:pPr>
              <w:pStyle w:val="null3"/>
            </w:pPr>
            <w:r>
              <w:rPr/>
              <w:t>8.如出现投标报价错误的处理原则修正后的报价,投标人按规定书面确认。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9.未出现视为投标人串标投标所列的情形。</w:t>
            </w:r>
          </w:p>
        </w:tc>
        <w:tc>
          <w:tcPr>
            <w:tcW w:type="dxa" w:w="4238"/>
          </w:tcPr>
          <w:p>
            <w:pPr>
              <w:pStyle w:val="null3"/>
            </w:pPr>
            <w:r>
              <w:rPr/>
              <w:t>9.未出现视为投标人串标投标所列的情形。</w:t>
            </w:r>
          </w:p>
        </w:tc>
      </w:tr>
      <w:tr>
        <w:tc>
          <w:tcPr>
            <w:tcW w:type="dxa" w:w="890"/>
          </w:tcPr>
          <w:p>
            <w:pPr>
              <w:pStyle w:val="null3"/>
            </w:pPr>
            <w:r>
              <w:rPr/>
              <w:t>10</w:t>
            </w:r>
          </w:p>
        </w:tc>
        <w:tc>
          <w:tcPr>
            <w:tcW w:type="dxa" w:w="3178"/>
          </w:tcPr>
          <w:p>
            <w:pPr>
              <w:pStyle w:val="null3"/>
            </w:pPr>
            <w:r>
              <w:rPr/>
              <w:t>10.投标文件未含有采购人不可接受的附加条件。</w:t>
            </w:r>
          </w:p>
        </w:tc>
        <w:tc>
          <w:tcPr>
            <w:tcW w:type="dxa" w:w="4238"/>
          </w:tcPr>
          <w:p>
            <w:pPr>
              <w:pStyle w:val="null3"/>
            </w:pPr>
            <w:r>
              <w:rPr/>
              <w:t>10.投标文件未含有采购人不可接受的附加条件。</w:t>
            </w:r>
          </w:p>
        </w:tc>
      </w:tr>
      <w:tr>
        <w:tc>
          <w:tcPr>
            <w:tcW w:type="dxa" w:w="890"/>
          </w:tcPr>
          <w:p>
            <w:pPr>
              <w:pStyle w:val="null3"/>
            </w:pPr>
            <w:r>
              <w:rPr/>
              <w:t>11</w:t>
            </w:r>
          </w:p>
        </w:tc>
        <w:tc>
          <w:tcPr>
            <w:tcW w:type="dxa" w:w="3178"/>
          </w:tcPr>
          <w:p>
            <w:pPr>
              <w:pStyle w:val="null3"/>
            </w:pPr>
            <w:r>
              <w:rPr/>
              <w:t>11.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11.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 “3.1安全防范和秩序维护细则”的服务响应方案 (10.0分)</w:t>
            </w:r>
          </w:p>
        </w:tc>
        <w:tc>
          <w:tcPr>
            <w:tcW w:type="dxa" w:w="5076"/>
          </w:tcPr>
          <w:p>
            <w:pPr>
              <w:pStyle w:val="null3"/>
              <w:jc w:val="left"/>
            </w:pPr>
            <w:r>
              <w:rPr/>
              <w:t>安全防范和秩序维护方案完全满足且优于用户需求的，得10分； 安全防范和秩序维护方案完全满足用户需求的，得5分； 安全防范和秩序维护方案不能完全满足用户需求的，得2分； 不提供不得分。</w:t>
            </w:r>
          </w:p>
        </w:tc>
      </w:tr>
      <w:tr>
        <w:tc>
          <w:tcPr>
            <w:tcW w:type="dxa" w:w="922"/>
            <w:gridSpan w:val="2"/>
            <w:vMerge/>
          </w:tcPr>
          <w:p/>
        </w:tc>
        <w:tc>
          <w:tcPr>
            <w:tcW w:type="dxa" w:w="2307"/>
          </w:tcPr>
          <w:p>
            <w:pPr>
              <w:pStyle w:val="null3"/>
              <w:jc w:val="left"/>
            </w:pPr>
            <w:r>
              <w:rPr/>
              <w:t>对应用户需求书 “3.2清洁实施细则”的服务响应方案 (6.0分)</w:t>
            </w:r>
          </w:p>
        </w:tc>
        <w:tc>
          <w:tcPr>
            <w:tcW w:type="dxa" w:w="5076"/>
          </w:tcPr>
          <w:p>
            <w:pPr>
              <w:pStyle w:val="null3"/>
              <w:jc w:val="left"/>
            </w:pPr>
            <w:r>
              <w:rPr/>
              <w:t>清洁服务方案完全满足且优于用户需求的，得6分； 清洁服务方案完全满足用户需求的，得4分； 清洁服务不能完全满足用户需求的，得2分； 不提供不得分。</w:t>
            </w:r>
          </w:p>
        </w:tc>
      </w:tr>
      <w:tr>
        <w:tc>
          <w:tcPr>
            <w:tcW w:type="dxa" w:w="922"/>
            <w:gridSpan w:val="2"/>
            <w:vMerge/>
          </w:tcPr>
          <w:p/>
        </w:tc>
        <w:tc>
          <w:tcPr>
            <w:tcW w:type="dxa" w:w="2307"/>
          </w:tcPr>
          <w:p>
            <w:pPr>
              <w:pStyle w:val="null3"/>
              <w:jc w:val="left"/>
            </w:pPr>
            <w:r>
              <w:rPr/>
              <w:t>对应用户需求书 “3.3设备运行、维保管理工作细则”的服务响应方案 (10.0分)</w:t>
            </w:r>
          </w:p>
        </w:tc>
        <w:tc>
          <w:tcPr>
            <w:tcW w:type="dxa" w:w="5076"/>
          </w:tcPr>
          <w:p>
            <w:pPr>
              <w:pStyle w:val="null3"/>
              <w:jc w:val="left"/>
            </w:pPr>
            <w:r>
              <w:rPr/>
              <w:t>设备运行和维保管理方案完全满足且优于用户需求的，得10分； 设备运行和维保管理方案完全满足用户需求的，得5分； 设备运行和维保管理方案不能完全满足用户需求的，得2分； 不提供不得分。</w:t>
            </w:r>
          </w:p>
        </w:tc>
      </w:tr>
      <w:tr>
        <w:tc>
          <w:tcPr>
            <w:tcW w:type="dxa" w:w="922"/>
            <w:gridSpan w:val="2"/>
            <w:vMerge/>
          </w:tcPr>
          <w:p/>
        </w:tc>
        <w:tc>
          <w:tcPr>
            <w:tcW w:type="dxa" w:w="2307"/>
          </w:tcPr>
          <w:p>
            <w:pPr>
              <w:pStyle w:val="null3"/>
              <w:jc w:val="left"/>
            </w:pPr>
            <w:r>
              <w:rPr/>
              <w:t>对应用户需求书 “3.5会议室会务管理服务细则”的服务响应方案（▲条款除外） (6.0分)</w:t>
            </w:r>
          </w:p>
        </w:tc>
        <w:tc>
          <w:tcPr>
            <w:tcW w:type="dxa" w:w="5076"/>
          </w:tcPr>
          <w:p>
            <w:pPr>
              <w:pStyle w:val="null3"/>
              <w:jc w:val="left"/>
            </w:pPr>
            <w:r>
              <w:rPr/>
              <w:t>会议室会务管理方案完全满足且优于用户需求，得6分； 会议室会务管理方案完全满足用户需求的，得4分； 会议室会务管理方案不能完全满足用户需求的，得2分； 不提供不得分。</w:t>
            </w:r>
          </w:p>
        </w:tc>
      </w:tr>
      <w:tr>
        <w:tc>
          <w:tcPr>
            <w:tcW w:type="dxa" w:w="922"/>
            <w:gridSpan w:val="2"/>
            <w:vMerge/>
          </w:tcPr>
          <w:p/>
        </w:tc>
        <w:tc>
          <w:tcPr>
            <w:tcW w:type="dxa" w:w="2307"/>
          </w:tcPr>
          <w:p>
            <w:pPr>
              <w:pStyle w:val="null3"/>
              <w:jc w:val="left"/>
            </w:pPr>
            <w:r>
              <w:rPr/>
              <w:t>对应用户需求书 “3.6车场管理服务细则”的服务响应方案 (6.0分)</w:t>
            </w:r>
          </w:p>
        </w:tc>
        <w:tc>
          <w:tcPr>
            <w:tcW w:type="dxa" w:w="5076"/>
          </w:tcPr>
          <w:p>
            <w:pPr>
              <w:pStyle w:val="null3"/>
              <w:jc w:val="left"/>
            </w:pPr>
            <w:r>
              <w:rPr/>
              <w:t>车场管理方案完全满足且优于用户需求的，得6分； 车场管理方案完全满足用户需求的，得4分； 车场管理方案不能完全满足用户需求的，得2分； 不提供不得分。</w:t>
            </w:r>
          </w:p>
        </w:tc>
      </w:tr>
      <w:tr>
        <w:tc>
          <w:tcPr>
            <w:tcW w:type="dxa" w:w="922"/>
            <w:gridSpan w:val="2"/>
            <w:vMerge/>
          </w:tcPr>
          <w:p/>
        </w:tc>
        <w:tc>
          <w:tcPr>
            <w:tcW w:type="dxa" w:w="2307"/>
          </w:tcPr>
          <w:p>
            <w:pPr>
              <w:pStyle w:val="null3"/>
              <w:jc w:val="left"/>
            </w:pPr>
            <w:r>
              <w:rPr/>
              <w:t>对应用户需求书 “3.7绿化实施细则”的服务响应方案 (6.0分)</w:t>
            </w:r>
          </w:p>
        </w:tc>
        <w:tc>
          <w:tcPr>
            <w:tcW w:type="dxa" w:w="5076"/>
          </w:tcPr>
          <w:p>
            <w:pPr>
              <w:pStyle w:val="null3"/>
              <w:jc w:val="left"/>
            </w:pPr>
            <w:r>
              <w:rPr/>
              <w:t>绿化实施方案完全满足且优于用户需求的，得6分； 绿化实施方案完全满足用户需求的，得4分； 绿化实施方案不能完全满足用户需求的，得2分； 不提供不得分。</w:t>
            </w:r>
          </w:p>
        </w:tc>
      </w:tr>
      <w:tr>
        <w:tc>
          <w:tcPr>
            <w:tcW w:type="dxa" w:w="922"/>
            <w:gridSpan w:val="2"/>
            <w:vMerge/>
          </w:tcPr>
          <w:p/>
        </w:tc>
        <w:tc>
          <w:tcPr>
            <w:tcW w:type="dxa" w:w="2307"/>
          </w:tcPr>
          <w:p>
            <w:pPr>
              <w:pStyle w:val="null3"/>
              <w:jc w:val="left"/>
            </w:pPr>
            <w:r>
              <w:rPr/>
              <w:t>对应用户需求书 “3.11突发事件应急管理”的服务响应方案 (6.0分)</w:t>
            </w:r>
          </w:p>
        </w:tc>
        <w:tc>
          <w:tcPr>
            <w:tcW w:type="dxa" w:w="5076"/>
          </w:tcPr>
          <w:p>
            <w:pPr>
              <w:pStyle w:val="null3"/>
              <w:jc w:val="left"/>
            </w:pPr>
            <w:r>
              <w:rPr/>
              <w:t>突发事件应急管理方案完全满足且优于用户需求的，得6分； 突发事件应急管理方案完全满足用户需求的，得4分； 突发事件应急管理方案不能完全满足用户需求的，得2分； 不提供不得分。</w:t>
            </w:r>
          </w:p>
        </w:tc>
      </w:tr>
      <w:tr>
        <w:tc>
          <w:tcPr>
            <w:tcW w:type="dxa" w:w="922"/>
            <w:gridSpan w:val="2"/>
            <w:vMerge/>
          </w:tcPr>
          <w:p/>
        </w:tc>
        <w:tc>
          <w:tcPr>
            <w:tcW w:type="dxa" w:w="2307"/>
          </w:tcPr>
          <w:p>
            <w:pPr>
              <w:pStyle w:val="null3"/>
              <w:jc w:val="left"/>
            </w:pPr>
            <w:r>
              <w:rPr/>
              <w:t>拟派项目负责人（1人） (6.0分)</w:t>
            </w:r>
          </w:p>
        </w:tc>
        <w:tc>
          <w:tcPr>
            <w:tcW w:type="dxa" w:w="5076"/>
          </w:tcPr>
          <w:p>
            <w:pPr>
              <w:pStyle w:val="null3"/>
              <w:jc w:val="left"/>
            </w:pPr>
            <w:r>
              <w:rPr/>
              <w:t>1、具有大专或以上学历得2分；具有中专学历或高中学历得1分，其他不得分； 提供证书复印件。如提供国（境）外学历的，须同时提供中文翻译，及教育部留学服务中心出具的国外学历学位认证书。 2、具有作为物业项目负责人获得项目用户正面评价（优秀、优良、满意或相当于正面评价），每份得0.5分，最高得2分。 同一项目按一份评价计算，不重复计分。 注：提供合同甲方或甲方项目主管部门盖章的评价文件复印件。 3、具有物业管理项目负责人经验10年（含）以上得2分；工作经验5年（含）以上、不足10年的得1分；工作经验不足5年的得0分。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拟派保安主管（1人） (3.0分)</w:t>
            </w:r>
          </w:p>
        </w:tc>
        <w:tc>
          <w:tcPr>
            <w:tcW w:type="dxa" w:w="5076"/>
          </w:tcPr>
          <w:p>
            <w:pPr>
              <w:pStyle w:val="null3"/>
              <w:jc w:val="left"/>
            </w:pPr>
            <w:r>
              <w:rPr/>
              <w:t>1、具有退伍（役）军人证得2分； 提供证书复印件。 2、具有3年或以上物业保安管理工作经验得1分。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拟派工程部技术主管（1人）（如采取分包的，则为接受分包的供应商） (2.0分)</w:t>
            </w:r>
          </w:p>
        </w:tc>
        <w:tc>
          <w:tcPr>
            <w:tcW w:type="dxa" w:w="5076"/>
          </w:tcPr>
          <w:p>
            <w:pPr>
              <w:pStyle w:val="null3"/>
              <w:jc w:val="left"/>
            </w:pPr>
            <w:r>
              <w:rPr/>
              <w:t>1、具有本科或以上学历得1分； 提供证书复印件。如提供国（境）外学历的，须同时提供中文翻译，及教育部留学服务中心出具的国外学历学位认证书。 2、具有3年或以上水电维修工作经验得1分。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拟派客服主管（1人） (2.0分)</w:t>
            </w:r>
          </w:p>
        </w:tc>
        <w:tc>
          <w:tcPr>
            <w:tcW w:type="dxa" w:w="5076"/>
          </w:tcPr>
          <w:p>
            <w:pPr>
              <w:pStyle w:val="null3"/>
              <w:jc w:val="left"/>
            </w:pPr>
            <w:r>
              <w:rPr/>
              <w:t>1、具有大专或以上学历得1分； 提供证书复印件。如提供国（境）外学历的，须同时提供中文翻译，及教育部留学服务中心出具的国外学历学位认证书。 2、具有3年或以上客服管理工作经验得1分。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拟派清洁绿化主管（1人） (2.0分)</w:t>
            </w:r>
          </w:p>
        </w:tc>
        <w:tc>
          <w:tcPr>
            <w:tcW w:type="dxa" w:w="5076"/>
          </w:tcPr>
          <w:p>
            <w:pPr>
              <w:pStyle w:val="null3"/>
              <w:jc w:val="left"/>
            </w:pPr>
            <w:r>
              <w:rPr/>
              <w:t>1、具有高中（中专）或以上学历得1 分； 提供证书复印件。如提供国（境）外学历的，须同时提供中文翻译，及教育部留学服务中心出具的国外学历学位认证书。 2、具有3年或以上清洁绿化管理工作经验得1分。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考查 2022年1月1日至今（以合同签订时间为准）取得的非住宅类的物业管理服务项目业绩，每提供一个有效的项目业绩得2分，此项最高得 10分。 同一项目不同年份的合同按一份业绩计算，不重复计算业绩分数。同一业主在同一采购项目中续签的合同不重复计分。 注：提供合同关键页（合同封面、服务内容页及双方签章页）、发票（服务期内的任一张发票）复印件。</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序号1的有效业绩（须提供评价单位的联系人及联系方式），获得项目用户正面评价（优秀、优良、满意或相当于正面评价），每份得1分，此项最高得 5 分。 同一项目按一份评价计算，不重复计分。 注：提供合同甲方或甲方项目主管部门盖章的评价文件复印件。</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投标人通过以下管理认证： 1.质量管理体系认证证书且在有效期内，得2.5分； 2. GB/T 20647.9物业服务体系且在有效期内，得2.5分； 注：须同时提供以上证书复印件及国家认证认可监督管理委员的“全国认证认可信息公共服务平台”（http://cx.cnca.gov.cn）查询结果截图，以上认证体系需在有效期内且认证范围必须包含“物业管理”方可有效，不提供不得分。因企业成立时间不足不足三个月，导致未能取得相关认证，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广东省生态环境监测中心</w:t>
      </w:r>
    </w:p>
    <w:p>
      <w:pPr>
        <w:pStyle w:val="null3"/>
        <w:jc w:val="center"/>
      </w:pPr>
      <w:r>
        <w:rPr>
          <w:sz w:val="52"/>
          <w:b/>
        </w:rPr>
        <w:t>服务采购合同书</w:t>
      </w:r>
    </w:p>
    <w:p>
      <w:pPr>
        <w:pStyle w:val="null3"/>
        <w:jc w:val="both"/>
      </w:pPr>
      <w:r>
        <w:rPr>
          <w:sz w:val="28"/>
          <w:b/>
        </w:rPr>
        <w:t>项目名称：</w:t>
      </w:r>
      <w:r>
        <w:rPr>
          <w:sz w:val="28"/>
          <w:b/>
          <w:u w:val="single"/>
        </w:rPr>
        <w:t>广东省环境监控中心大楼物业管理服务项目（202</w:t>
      </w:r>
      <w:r>
        <w:rPr>
          <w:sz w:val="28"/>
          <w:b/>
          <w:u w:val="single"/>
        </w:rPr>
        <w:t>5</w:t>
      </w:r>
      <w:r>
        <w:rPr>
          <w:sz w:val="28"/>
          <w:b/>
          <w:u w:val="single"/>
        </w:rPr>
        <w:t>年</w:t>
      </w:r>
    </w:p>
    <w:p>
      <w:pPr>
        <w:pStyle w:val="null3"/>
        <w:ind w:left="1530"/>
        <w:jc w:val="left"/>
      </w:pPr>
      <w:r>
        <w:rPr>
          <w:sz w:val="21"/>
          <w:b/>
          <w:u w:val="single"/>
        </w:rPr>
        <w:t xml:space="preserve"> </w:t>
      </w:r>
      <w:r>
        <w:rPr>
          <w:sz w:val="28"/>
          <w:b/>
          <w:u w:val="single"/>
        </w:rPr>
        <w:t>-202</w:t>
      </w:r>
      <w:r>
        <w:rPr>
          <w:sz w:val="28"/>
          <w:b/>
          <w:u w:val="single"/>
        </w:rPr>
        <w:t>7</w:t>
      </w:r>
      <w:r>
        <w:rPr>
          <w:sz w:val="28"/>
          <w:b/>
          <w:u w:val="single"/>
        </w:rPr>
        <w:t>年）</w:t>
      </w:r>
      <w:r>
        <w:rPr>
          <w:sz w:val="21"/>
          <w:b/>
          <w:u w:val="single"/>
        </w:rPr>
        <w:t xml:space="preserve">                                     </w:t>
      </w:r>
    </w:p>
    <w:p>
      <w:pPr>
        <w:pStyle w:val="null3"/>
        <w:ind w:left="-135" w:firstLine="281"/>
        <w:jc w:val="left"/>
      </w:pPr>
      <w:r>
        <w:rPr>
          <w:sz w:val="28"/>
          <w:b/>
        </w:rPr>
        <w:t>合同编号：</w:t>
      </w:r>
      <w:r>
        <w:rPr>
          <w:sz w:val="28"/>
          <w:b/>
          <w:u w:val="single"/>
        </w:rPr>
        <w:t xml:space="preserve">                                                 </w:t>
      </w:r>
    </w:p>
    <w:p>
      <w:pPr>
        <w:pStyle w:val="null3"/>
        <w:ind w:firstLine="422"/>
        <w:jc w:val="both"/>
      </w:pPr>
      <w:r>
        <w:rPr>
          <w:sz w:val="21"/>
        </w:rPr>
        <w:t>甲方：</w:t>
      </w:r>
      <w:r>
        <w:rPr>
          <w:sz w:val="21"/>
          <w:u w:val="single"/>
        </w:rPr>
        <w:t xml:space="preserve">广东省生态环境监测中心  </w:t>
      </w:r>
    </w:p>
    <w:p>
      <w:pPr>
        <w:pStyle w:val="null3"/>
        <w:ind w:firstLine="420"/>
        <w:jc w:val="both"/>
      </w:pPr>
      <w:r>
        <w:rPr>
          <w:sz w:val="21"/>
        </w:rPr>
        <w:t>法定代表人：</w:t>
      </w:r>
    </w:p>
    <w:p>
      <w:pPr>
        <w:pStyle w:val="null3"/>
        <w:ind w:firstLine="420"/>
        <w:jc w:val="both"/>
      </w:pPr>
      <w:r>
        <w:rPr>
          <w:sz w:val="21"/>
        </w:rPr>
        <w:t>地址：</w:t>
      </w:r>
      <w:r>
        <w:rPr>
          <w:sz w:val="21"/>
          <w:u w:val="single"/>
        </w:rPr>
        <w:t xml:space="preserve">广州市海珠区芳园路8号  </w:t>
      </w:r>
    </w:p>
    <w:p>
      <w:pPr>
        <w:pStyle w:val="null3"/>
        <w:ind w:firstLine="420"/>
        <w:jc w:val="both"/>
      </w:pPr>
      <w:r>
        <w:rPr>
          <w:sz w:val="21"/>
        </w:rPr>
        <w:t>联系人：</w:t>
      </w:r>
      <w:r>
        <w:rPr>
          <w:sz w:val="21"/>
          <w:u w:val="single"/>
        </w:rPr>
        <w:t xml:space="preserve">                       </w:t>
      </w:r>
      <w:r>
        <w:rPr>
          <w:sz w:val="21"/>
        </w:rPr>
        <w:t xml:space="preserve">     联系电话：</w:t>
      </w:r>
      <w:r>
        <w:rPr>
          <w:sz w:val="21"/>
          <w:u w:val="single"/>
        </w:rPr>
        <w:t xml:space="preserve">                  </w:t>
      </w:r>
    </w:p>
    <w:p>
      <w:pPr>
        <w:pStyle w:val="null3"/>
        <w:ind w:firstLine="420"/>
        <w:jc w:val="both"/>
      </w:pPr>
      <w:r>
        <w:rPr>
          <w:sz w:val="21"/>
        </w:rPr>
        <w:t>乙方</w:t>
      </w:r>
      <w:r>
        <w:rPr>
          <w:sz w:val="21"/>
          <w:u w:val="single"/>
        </w:rPr>
        <w:t xml:space="preserve">：                         </w:t>
      </w:r>
    </w:p>
    <w:p>
      <w:pPr>
        <w:pStyle w:val="null3"/>
        <w:ind w:firstLine="420"/>
        <w:jc w:val="both"/>
      </w:pPr>
      <w:r>
        <w:rPr>
          <w:sz w:val="21"/>
        </w:rPr>
        <w:t>法定代表人：</w:t>
      </w:r>
    </w:p>
    <w:p>
      <w:pPr>
        <w:pStyle w:val="null3"/>
        <w:ind w:firstLine="420"/>
        <w:jc w:val="both"/>
      </w:pPr>
      <w:r>
        <w:rPr>
          <w:sz w:val="21"/>
        </w:rPr>
        <w:t>地址</w:t>
      </w:r>
      <w:r>
        <w:rPr>
          <w:sz w:val="21"/>
          <w:u w:val="single"/>
        </w:rPr>
        <w:t xml:space="preserve">：                         </w:t>
      </w:r>
    </w:p>
    <w:p>
      <w:pPr>
        <w:pStyle w:val="null3"/>
        <w:ind w:firstLine="420"/>
        <w:jc w:val="both"/>
      </w:pPr>
      <w:r>
        <w:rPr>
          <w:sz w:val="21"/>
        </w:rPr>
        <w:t>联系人</w:t>
      </w:r>
      <w:r>
        <w:rPr>
          <w:sz w:val="21"/>
          <w:u w:val="single"/>
        </w:rPr>
        <w:t xml:space="preserve">：                       </w:t>
      </w:r>
      <w:r>
        <w:rPr>
          <w:sz w:val="21"/>
        </w:rPr>
        <w:t xml:space="preserve">     联系电话</w:t>
      </w:r>
      <w:r>
        <w:rPr>
          <w:sz w:val="21"/>
          <w:u w:val="single"/>
        </w:rPr>
        <w:t xml:space="preserve">：               </w:t>
      </w:r>
    </w:p>
    <w:p>
      <w:pPr>
        <w:pStyle w:val="null3"/>
        <w:ind w:firstLine="422"/>
        <w:jc w:val="both"/>
      </w:pPr>
      <w:r>
        <w:rPr>
          <w:sz w:val="21"/>
        </w:rPr>
        <w:t>根据《中华人民共和国民法典》合同篇及根据</w:t>
      </w:r>
      <w:r>
        <w:rPr>
          <w:sz w:val="21"/>
          <w:u w:val="single"/>
        </w:rPr>
        <w:t xml:space="preserve">  </w:t>
      </w:r>
      <w:r>
        <w:rPr>
          <w:sz w:val="21"/>
          <w:u w:val="single"/>
        </w:rPr>
        <w:t>广东省环境监控中心大楼物业管理服务项目（202</w:t>
      </w:r>
      <w:r>
        <w:rPr>
          <w:sz w:val="21"/>
          <w:u w:val="single"/>
        </w:rPr>
        <w:t>5</w:t>
      </w:r>
      <w:r>
        <w:rPr>
          <w:sz w:val="21"/>
          <w:u w:val="single"/>
        </w:rPr>
        <w:t>年-202</w:t>
      </w:r>
      <w:r>
        <w:rPr>
          <w:sz w:val="21"/>
          <w:u w:val="single"/>
        </w:rPr>
        <w:t>7</w:t>
      </w:r>
      <w:r>
        <w:rPr>
          <w:sz w:val="21"/>
          <w:u w:val="single"/>
        </w:rPr>
        <w:t>年）</w:t>
      </w:r>
      <w:r>
        <w:rPr>
          <w:sz w:val="21"/>
        </w:rPr>
        <w:t>的招标文件和成交通知书的要求，甲方向乙方采购下列服务，经双方协商一致，签订本合同，共同遵守如下条款</w:t>
      </w:r>
      <w:r>
        <w:rPr>
          <w:sz w:val="21"/>
        </w:rPr>
        <w:t>：</w:t>
      </w:r>
    </w:p>
    <w:p>
      <w:pPr>
        <w:pStyle w:val="null3"/>
        <w:ind w:left="-840" w:firstLine="843"/>
        <w:jc w:val="both"/>
      </w:pPr>
      <w:r>
        <w:rPr>
          <w:sz w:val="21"/>
          <w:b/>
        </w:rPr>
        <w:t>一、服务内容和范围</w:t>
      </w:r>
    </w:p>
    <w:p>
      <w:pPr>
        <w:pStyle w:val="null3"/>
        <w:ind w:firstLine="420"/>
        <w:jc w:val="both"/>
      </w:pPr>
      <w:r>
        <w:rPr>
          <w:sz w:val="21"/>
        </w:rPr>
        <w:t>甲方聘请乙方提供采购文件中《用户需求书》所要求的全部服务。</w:t>
      </w:r>
    </w:p>
    <w:p>
      <w:pPr>
        <w:pStyle w:val="null3"/>
        <w:jc w:val="both"/>
      </w:pPr>
      <w:r>
        <w:rPr>
          <w:sz w:val="21"/>
          <w:b/>
        </w:rPr>
        <w:t>二、服务期限</w:t>
      </w:r>
    </w:p>
    <w:p>
      <w:pPr>
        <w:pStyle w:val="null3"/>
        <w:ind w:firstLine="420"/>
        <w:jc w:val="both"/>
      </w:pPr>
      <w:r>
        <w:rPr>
          <w:sz w:val="21"/>
        </w:rPr>
        <w:t>本项目服务期为3年，此合同为第一年服务，服务期限：2025 年3月  日至2026年3月  日</w:t>
      </w:r>
      <w:r>
        <w:rPr>
          <w:sz w:val="21"/>
        </w:rPr>
        <w:t>，在满足甲方考核条件下方可续签第二、三年合同。</w:t>
      </w:r>
    </w:p>
    <w:p>
      <w:pPr>
        <w:pStyle w:val="null3"/>
        <w:ind w:left="-840" w:firstLine="843"/>
        <w:jc w:val="both"/>
      </w:pPr>
      <w:r>
        <w:rPr>
          <w:sz w:val="21"/>
          <w:b/>
        </w:rPr>
        <w:t>三、合同金额</w:t>
      </w:r>
    </w:p>
    <w:p>
      <w:pPr>
        <w:pStyle w:val="null3"/>
        <w:ind w:left="15"/>
        <w:jc w:val="both"/>
      </w:pPr>
      <w:r>
        <w:rPr>
          <w:sz w:val="21"/>
        </w:rPr>
        <w:t xml:space="preserve">        </w:t>
      </w:r>
      <w:r>
        <w:rPr>
          <w:sz w:val="21"/>
        </w:rPr>
        <w:t>本合同金额（服务费用）为（大写）：</w:t>
      </w:r>
      <w:r>
        <w:rPr>
          <w:sz w:val="21"/>
          <w:u w:val="single"/>
        </w:rPr>
        <w:t xml:space="preserve">  X佰X拾X万元  </w:t>
      </w:r>
      <w:r>
        <w:rPr>
          <w:sz w:val="21"/>
        </w:rPr>
        <w:t>/年（</w:t>
      </w:r>
      <w:r>
        <w:rPr>
          <w:sz w:val="21"/>
          <w:u w:val="single"/>
        </w:rPr>
        <w:t>￥XXX0000.00元/年</w:t>
      </w:r>
      <w:r>
        <w:rPr>
          <w:sz w:val="21"/>
        </w:rPr>
        <w:t>）人民币（已含税费）。该服务费用已包含乙方为实施本合同约定的服务项目所需支出的所有费用，包括但不限于人工费、材料费、差旅费、监测费、检测费、专家咨询费、专家评审费（由乙方组织的）、会议费以及各种税费等，除非双方另行达成书面协议约定，乙方不得要求甲方支付除上述服务费用之外的任何额外的费用。</w:t>
      </w:r>
    </w:p>
    <w:p>
      <w:pPr>
        <w:pStyle w:val="null3"/>
        <w:jc w:val="both"/>
      </w:pPr>
      <w:r>
        <w:rPr>
          <w:sz w:val="21"/>
          <w:b/>
        </w:rPr>
        <w:t>四、付款方式</w:t>
      </w:r>
    </w:p>
    <w:p>
      <w:pPr>
        <w:pStyle w:val="null3"/>
        <w:spacing w:before="120" w:after="120"/>
        <w:ind w:firstLine="420"/>
        <w:jc w:val="left"/>
      </w:pPr>
      <w:r>
        <w:rPr>
          <w:sz w:val="21"/>
        </w:rPr>
        <w:t xml:space="preserve"> 1</w:t>
      </w:r>
      <w:r>
        <w:rPr>
          <w:sz w:val="21"/>
        </w:rPr>
        <w:t>、委托管理服务费按月由监控中心大楼3个使用单位分别支付（每年服务费总额</w:t>
      </w:r>
      <w:r>
        <w:rPr>
          <w:sz w:val="21"/>
        </w:rPr>
        <w:t>÷</w:t>
      </w:r>
      <w:r>
        <w:rPr>
          <w:sz w:val="21"/>
        </w:rPr>
        <w:t>12-</w:t>
      </w:r>
      <w:r>
        <w:rPr>
          <w:sz w:val="21"/>
        </w:rPr>
        <w:t>考核扣除费用=月支付费用，如乙方提供的服务不足一个月时按日计算服务费）。采购人每月10号前（如遇节假日顺延至第一个工作日）支付上月服务费。乙方在每月底开具正式税务发票原件交甲方，甲方在收到乙方发票的</w:t>
      </w:r>
      <w:r>
        <w:rPr>
          <w:sz w:val="21"/>
          <w:u w:val="single"/>
        </w:rPr>
        <w:t xml:space="preserve"> 10 </w:t>
      </w:r>
      <w:r>
        <w:rPr>
          <w:sz w:val="21"/>
        </w:rPr>
        <w:t>个工作日内办理支付手续（特殊情况除外）。乙方须在甲方办理支付手续前</w:t>
      </w:r>
      <w:r>
        <w:rPr>
          <w:sz w:val="21"/>
          <w:u w:val="single"/>
        </w:rPr>
        <w:t xml:space="preserve"> 5 </w:t>
      </w:r>
      <w:r>
        <w:rPr>
          <w:sz w:val="21"/>
        </w:rPr>
        <w:t>个工作日内，提供等额的正式发票给甲方，以便甲方及时办理支付手续。</w:t>
      </w:r>
    </w:p>
    <w:p>
      <w:pPr>
        <w:pStyle w:val="null3"/>
        <w:spacing w:before="120" w:after="120"/>
        <w:ind w:firstLine="420"/>
        <w:jc w:val="left"/>
      </w:pPr>
      <w:r>
        <w:rPr>
          <w:sz w:val="21"/>
        </w:rPr>
        <w:t>2</w:t>
      </w:r>
      <w:r>
        <w:rPr>
          <w:sz w:val="21"/>
        </w:rPr>
        <w:t>、履约保证金：乙方与甲方签订合同后 15个工作日内，须向甲方交纳</w:t>
      </w:r>
      <w:r>
        <w:rPr>
          <w:sz w:val="21"/>
          <w:u w:val="single"/>
        </w:rPr>
        <w:t xml:space="preserve">  5万元  </w:t>
      </w:r>
      <w:r>
        <w:rPr>
          <w:sz w:val="21"/>
        </w:rPr>
        <w:t>作为本项目的履约保证金，合同期满后若乙方没有违约行为，甲方在合同期满后</w:t>
      </w:r>
      <w:r>
        <w:rPr>
          <w:sz w:val="21"/>
          <w:u w:val="single"/>
        </w:rPr>
        <w:t xml:space="preserve">  30  </w:t>
      </w:r>
      <w:r>
        <w:rPr>
          <w:sz w:val="21"/>
        </w:rPr>
        <w:t>个工作日内无息退还。</w:t>
      </w:r>
    </w:p>
    <w:p>
      <w:pPr>
        <w:pStyle w:val="null3"/>
        <w:spacing w:before="120" w:after="120"/>
        <w:ind w:firstLine="420"/>
        <w:jc w:val="left"/>
      </w:pPr>
      <w:r>
        <w:rPr>
          <w:sz w:val="21"/>
        </w:rPr>
        <w:t>3</w:t>
      </w:r>
      <w:r>
        <w:rPr>
          <w:sz w:val="21"/>
        </w:rPr>
        <w:t>、甲方有权直接从合同款、履约保证金内扣除违约金、赔偿金、考核不合格应扣减的服务费等。如乙方存在违约行为，导致甲方解除合同的，履约保证金全部不予退还。</w:t>
      </w:r>
    </w:p>
    <w:p>
      <w:pPr>
        <w:pStyle w:val="null3"/>
        <w:ind w:firstLine="420"/>
        <w:jc w:val="left"/>
      </w:pPr>
      <w:r>
        <w:rPr>
          <w:sz w:val="21"/>
        </w:rPr>
        <w:t>4</w:t>
      </w:r>
      <w:r>
        <w:rPr>
          <w:sz w:val="21"/>
        </w:rPr>
        <w:t>、</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20"/>
        <w:jc w:val="both"/>
      </w:pPr>
      <w:r>
        <w:rPr>
          <w:sz w:val="21"/>
        </w:rPr>
        <w:t>5</w:t>
      </w: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ind w:firstLine="420"/>
        <w:jc w:val="left"/>
      </w:pPr>
      <w:r>
        <w:rPr>
          <w:sz w:val="21"/>
        </w:rPr>
        <w:t>6</w:t>
      </w:r>
      <w:r>
        <w:rPr>
          <w:sz w:val="21"/>
        </w:rPr>
        <w:t>、按照中国现行税法规定的税费均应由甲、乙方分别自行负担。</w:t>
      </w:r>
    </w:p>
    <w:p>
      <w:pPr>
        <w:pStyle w:val="null3"/>
        <w:jc w:val="both"/>
      </w:pPr>
      <w:r>
        <w:rPr>
          <w:sz w:val="21"/>
          <w:b/>
        </w:rPr>
        <w:t>五、甲乙双方的权利和义务</w:t>
      </w:r>
    </w:p>
    <w:p>
      <w:pPr>
        <w:pStyle w:val="null3"/>
        <w:ind w:left="420"/>
        <w:jc w:val="both"/>
      </w:pPr>
      <w:r>
        <w:rPr>
          <w:sz w:val="21"/>
        </w:rPr>
        <w:t xml:space="preserve"> </w:t>
      </w:r>
      <w:r>
        <w:rPr>
          <w:sz w:val="21"/>
        </w:rPr>
        <w:t>甲方权利和义务</w:t>
      </w:r>
      <w:r>
        <w:br/>
      </w:r>
      <w:r>
        <w:rPr>
          <w:sz w:val="21"/>
        </w:rPr>
        <w:t xml:space="preserve"> 1.代表和维护产权人、使用人的合法权益。</w:t>
      </w:r>
    </w:p>
    <w:p>
      <w:pPr>
        <w:pStyle w:val="null3"/>
        <w:ind w:firstLine="420"/>
        <w:jc w:val="both"/>
      </w:pPr>
      <w:r>
        <w:rPr>
          <w:sz w:val="21"/>
        </w:rPr>
        <w:t>2.</w:t>
      </w:r>
      <w:r>
        <w:rPr>
          <w:sz w:val="21"/>
        </w:rPr>
        <w:t>有权审定乙方拟定的相关管理服务制度和工作计划，并提出合理化建议。有权督促乙方健全应有的制度规程、工作规范等。</w:t>
      </w:r>
    </w:p>
    <w:p>
      <w:pPr>
        <w:pStyle w:val="null3"/>
        <w:ind w:firstLine="420"/>
        <w:jc w:val="both"/>
      </w:pPr>
      <w:r>
        <w:rPr>
          <w:sz w:val="21"/>
        </w:rPr>
        <w:t>3.</w:t>
      </w:r>
      <w:r>
        <w:rPr>
          <w:sz w:val="21"/>
        </w:rPr>
        <w:t>有权检查监督乙方相关管理工作的实施及制度的执行情况。</w:t>
      </w:r>
    </w:p>
    <w:p>
      <w:pPr>
        <w:pStyle w:val="null3"/>
        <w:ind w:firstLine="420"/>
        <w:jc w:val="both"/>
      </w:pPr>
      <w:r>
        <w:rPr>
          <w:sz w:val="21"/>
        </w:rPr>
        <w:t>4.</w:t>
      </w:r>
      <w:r>
        <w:rPr>
          <w:sz w:val="21"/>
        </w:rPr>
        <w:t>在合同生效之日起向乙方提供适当的办公用房（产权属甲方）供乙方使用。</w:t>
      </w:r>
    </w:p>
    <w:p>
      <w:pPr>
        <w:pStyle w:val="null3"/>
        <w:ind w:firstLine="420"/>
        <w:jc w:val="both"/>
      </w:pPr>
      <w:r>
        <w:rPr>
          <w:sz w:val="21"/>
        </w:rPr>
        <w:t>5.</w:t>
      </w:r>
      <w:r>
        <w:rPr>
          <w:sz w:val="21"/>
        </w:rPr>
        <w:t>负责收集、整理相关管理服务所需全部图纸、档案、资料，适时提供给乙方。</w:t>
      </w:r>
    </w:p>
    <w:p>
      <w:pPr>
        <w:pStyle w:val="null3"/>
        <w:ind w:firstLine="420"/>
        <w:jc w:val="both"/>
      </w:pPr>
      <w:r>
        <w:rPr>
          <w:sz w:val="21"/>
        </w:rPr>
        <w:t>6.</w:t>
      </w:r>
      <w:r>
        <w:rPr>
          <w:sz w:val="21"/>
        </w:rPr>
        <w:t>协助乙方做好相关管理服务工作。</w:t>
      </w:r>
    </w:p>
    <w:p>
      <w:pPr>
        <w:pStyle w:val="null3"/>
        <w:ind w:firstLine="420"/>
        <w:jc w:val="both"/>
      </w:pPr>
      <w:r>
        <w:rPr>
          <w:sz w:val="21"/>
        </w:rPr>
        <w:t>7.</w:t>
      </w:r>
      <w:r>
        <w:rPr>
          <w:sz w:val="21"/>
        </w:rPr>
        <w:t>按时支付服务费给乙方。</w:t>
      </w:r>
    </w:p>
    <w:p>
      <w:pPr>
        <w:pStyle w:val="null3"/>
        <w:ind w:firstLine="420"/>
        <w:jc w:val="both"/>
      </w:pPr>
      <w:r>
        <w:rPr>
          <w:sz w:val="21"/>
        </w:rPr>
        <w:t>8.</w:t>
      </w:r>
      <w:r>
        <w:rPr>
          <w:sz w:val="21"/>
        </w:rPr>
        <w:t>对乙方不称职或不符合甲方要求的工作人员，甲方有权要求乙方限期更换。</w:t>
      </w:r>
    </w:p>
    <w:p>
      <w:pPr>
        <w:pStyle w:val="null3"/>
        <w:ind w:firstLine="420"/>
        <w:jc w:val="both"/>
      </w:pPr>
      <w:r>
        <w:rPr>
          <w:sz w:val="21"/>
        </w:rPr>
        <w:t>9.</w:t>
      </w:r>
      <w:r>
        <w:rPr>
          <w:sz w:val="21"/>
        </w:rPr>
        <w:t>招标文件、投标文件及合同附件中约定的甲方其它权利义务。</w:t>
      </w:r>
    </w:p>
    <w:p>
      <w:pPr>
        <w:pStyle w:val="null3"/>
        <w:ind w:left="420"/>
        <w:jc w:val="both"/>
      </w:pPr>
      <w:r>
        <w:rPr>
          <w:sz w:val="21"/>
        </w:rPr>
        <w:t>乙方权利和义务</w:t>
      </w:r>
      <w:r>
        <w:br/>
      </w:r>
      <w:r>
        <w:rPr>
          <w:sz w:val="21"/>
        </w:rPr>
        <w:t xml:space="preserve"> 1.根据有关法律法规及合同的约定，制订相关管理服务制度，编制年度工作计划，并经甲方审定后实施，按月提交工作总结。</w:t>
      </w:r>
    </w:p>
    <w:p>
      <w:pPr>
        <w:pStyle w:val="null3"/>
        <w:ind w:firstLine="420"/>
        <w:jc w:val="both"/>
      </w:pPr>
      <w:r>
        <w:rPr>
          <w:sz w:val="21"/>
        </w:rPr>
        <w:t>2.</w:t>
      </w:r>
      <w:r>
        <w:rPr>
          <w:sz w:val="21"/>
        </w:rPr>
        <w:t>对乙方使用人违反法规、规章或合同约定的行为，有责任告知甲方处理。</w:t>
      </w:r>
    </w:p>
    <w:p>
      <w:pPr>
        <w:pStyle w:val="null3"/>
        <w:ind w:firstLine="420"/>
        <w:jc w:val="both"/>
      </w:pPr>
      <w:r>
        <w:rPr>
          <w:sz w:val="21"/>
        </w:rPr>
        <w:t>3.</w:t>
      </w:r>
      <w:r>
        <w:rPr>
          <w:sz w:val="21"/>
        </w:rPr>
        <w:t>在物业日常管理过程中发生的事故应及时妥善处理并告知甲方；物业设施需要维修、保养的应事先告知甲方；日常管理过程中对无法解决的事项要及时向甲方反映。</w:t>
      </w:r>
    </w:p>
    <w:p>
      <w:pPr>
        <w:pStyle w:val="null3"/>
        <w:ind w:firstLine="420"/>
        <w:jc w:val="both"/>
      </w:pPr>
      <w:r>
        <w:rPr>
          <w:sz w:val="21"/>
        </w:rPr>
        <w:t>4.</w:t>
      </w:r>
      <w:r>
        <w:rPr>
          <w:sz w:val="21"/>
        </w:rPr>
        <w:t>对本物业公用设施不得擅自占用和改变使用功能。</w:t>
      </w:r>
    </w:p>
    <w:p>
      <w:pPr>
        <w:pStyle w:val="null3"/>
        <w:ind w:firstLine="420"/>
        <w:jc w:val="both"/>
      </w:pPr>
      <w:r>
        <w:rPr>
          <w:sz w:val="21"/>
        </w:rPr>
        <w:t>5.</w:t>
      </w:r>
      <w:r>
        <w:rPr>
          <w:sz w:val="21"/>
        </w:rPr>
        <w:t>本合同终止时，乙方必须在甲方要求的时间内及时移交本物业，并向甲方移交全部管理用房及有关档案资料。</w:t>
      </w:r>
    </w:p>
    <w:p>
      <w:pPr>
        <w:pStyle w:val="null3"/>
        <w:ind w:firstLine="420"/>
        <w:jc w:val="both"/>
      </w:pPr>
      <w:r>
        <w:rPr>
          <w:sz w:val="21"/>
        </w:rPr>
        <w:t>6.</w:t>
      </w:r>
      <w:r>
        <w:rPr>
          <w:sz w:val="21"/>
        </w:rPr>
        <w:t>在服务期内，乙方必须做好相关管理服务工作人员所需要的安全教育及安全措施，保证工作人员安全，乙方工作人员在甲方工作范围内发生事故的一切责任由乙方负责。乙方人员提供服务期间，应遵守甲方的各项管理规定，不得影响甲方的正常管理秩序。因乙方安保服务不到位、使用材料不合格、安装布置存在安全隐患等过错造成的一切人身损害或财产损失，乙方应妥善处理纠纷并承担全部赔偿责任（包括但不限于赔偿甲方因此支出的赔偿金/和解款、诉讼费/仲裁费、律师费等）。</w:t>
      </w:r>
    </w:p>
    <w:p>
      <w:pPr>
        <w:pStyle w:val="null3"/>
        <w:ind w:firstLine="420"/>
        <w:jc w:val="both"/>
      </w:pPr>
      <w:r>
        <w:rPr>
          <w:sz w:val="21"/>
        </w:rPr>
        <w:t>7.</w:t>
      </w:r>
      <w:r>
        <w:rPr>
          <w:sz w:val="21"/>
        </w:rPr>
        <w:t>乙方的相关管理服务人员要有符合国家规定的上岗证、健康证明、严格政审，没有刑事犯罪记录，重要岗位人员聘用要经甲方审定。同时，乙方的相关管理服务人员须听从甲方调动指挥。</w:t>
      </w:r>
    </w:p>
    <w:p>
      <w:pPr>
        <w:pStyle w:val="null3"/>
        <w:ind w:firstLine="420"/>
        <w:jc w:val="both"/>
      </w:pPr>
      <w:r>
        <w:rPr>
          <w:sz w:val="21"/>
        </w:rPr>
        <w:t>8.</w:t>
      </w:r>
      <w:r>
        <w:rPr>
          <w:sz w:val="21"/>
        </w:rPr>
        <w:t>乙方自开始保安服务之日起30日内向物业所在地设区的市级人民政府公安机关办理备案，并于终止保安服务之日起30日内到备案的公安机关撤销备案；</w:t>
      </w:r>
    </w:p>
    <w:p>
      <w:pPr>
        <w:pStyle w:val="null3"/>
        <w:ind w:firstLine="420"/>
        <w:jc w:val="both"/>
      </w:pPr>
      <w:r>
        <w:rPr>
          <w:sz w:val="21"/>
        </w:rPr>
        <w:t>9.</w:t>
      </w:r>
      <w:r>
        <w:rPr>
          <w:sz w:val="21"/>
        </w:rPr>
        <w:t>乙方服务人员的劳资关系归属乙方，由乙方自行按有关劳动法律法规进行管理，服务人员不与甲方构成任何劳动关系或劳务派遣关系。乙方员工的工资、社会保险等福利,必须符合国家有关规定及招标文件、投标文件约定；乙方人员在服务过程中发生任何事故或与乙方发生劳动争议的，乙方应自行负责并承担相关费用，并保证甲方在乙方人员索赔时不受任何责任的约束，且不影响甲方的正常服务需求。</w:t>
      </w:r>
    </w:p>
    <w:p>
      <w:pPr>
        <w:pStyle w:val="null3"/>
        <w:ind w:firstLine="420"/>
        <w:jc w:val="both"/>
      </w:pPr>
      <w:r>
        <w:rPr>
          <w:sz w:val="21"/>
        </w:rPr>
        <w:t>10.</w:t>
      </w:r>
      <w:r>
        <w:rPr>
          <w:sz w:val="21"/>
        </w:rPr>
        <w:t>乙方应保证所提供的食品符合国家规定的安全质量标准。如因乙方原因导致甲方人员出现腹泻、中毒或其他食品安全事故的，甲方有权立即单方解除本合同，不予支付相应费用，并有权要求乙方妥善处理纠纷及承担全部赔偿责任（包括但不限于赔偿受害人的医疗费、误工费等相关法律规定范围内的一切费用、甲方因此支出的赔偿金/和解款、诉讼费/仲裁费、律师费等）。</w:t>
      </w:r>
    </w:p>
    <w:p>
      <w:pPr>
        <w:pStyle w:val="null3"/>
        <w:ind w:firstLine="420"/>
        <w:jc w:val="both"/>
      </w:pPr>
      <w:r>
        <w:rPr>
          <w:sz w:val="21"/>
        </w:rPr>
        <w:t>11.</w:t>
      </w:r>
      <w:r>
        <w:rPr>
          <w:sz w:val="21"/>
        </w:rPr>
        <w:t>未经甲方书面同意，乙方不得将全部服务转委托或者支解后分别转委托给第三人。</w:t>
      </w:r>
    </w:p>
    <w:p>
      <w:pPr>
        <w:pStyle w:val="null3"/>
        <w:ind w:firstLine="420"/>
        <w:jc w:val="both"/>
      </w:pPr>
      <w:r>
        <w:rPr>
          <w:sz w:val="21"/>
        </w:rPr>
        <w:t>12.</w:t>
      </w:r>
      <w:r>
        <w:rPr>
          <w:sz w:val="21"/>
        </w:rPr>
        <w:t>服务结束或合同终止后，双方据实结算，乙方应立即撤场并搬离乙方物品，否则甲方有权代为处理，由此产生的费用由乙方承担。</w:t>
      </w:r>
    </w:p>
    <w:p>
      <w:pPr>
        <w:pStyle w:val="null3"/>
        <w:ind w:firstLine="420"/>
        <w:jc w:val="both"/>
      </w:pPr>
      <w:r>
        <w:rPr>
          <w:sz w:val="21"/>
        </w:rPr>
        <w:t>13.</w:t>
      </w:r>
      <w:r>
        <w:rPr>
          <w:sz w:val="21"/>
        </w:rPr>
        <w:t>招标文件及合同附件中约定的乙方其它权利义务。</w:t>
      </w:r>
    </w:p>
    <w:p>
      <w:pPr>
        <w:pStyle w:val="null3"/>
        <w:ind w:firstLine="420"/>
        <w:jc w:val="both"/>
      </w:pPr>
      <w:r>
        <w:rPr>
          <w:sz w:val="21"/>
          <w:b/>
        </w:rPr>
        <w:t>六、 保密</w:t>
      </w:r>
    </w:p>
    <w:p>
      <w:pPr>
        <w:pStyle w:val="null3"/>
        <w:jc w:val="left"/>
      </w:pPr>
      <w:r>
        <w:rPr/>
        <w:t>1</w:t>
      </w:r>
      <w:r>
        <w:rPr/>
        <w:t>、乙方应严格履行保密义务，对于所有与甲方有关的资料和信息，乙方均应作为秘密信息对待，并采取必要的措施确保信息安全，未经甲方同意，不得擅自删除、转移、向任何第三方披露或超过合同约定的范围和目的使用该等保密信息。合同终止后，乙方应将该等保密信息退还甲方或根据甲方要求予以删除或销毁，不得擅自留存。乙方或乙方人员违反本条约定的，乙方应承担由此给甲方造成的一切损失（包括但不限于直接损失、诉讼费/仲裁费、律师费等）。</w:t>
      </w:r>
    </w:p>
    <w:p>
      <w:pPr>
        <w:pStyle w:val="null3"/>
        <w:jc w:val="left"/>
      </w:pPr>
      <w:r>
        <w:rPr/>
        <w:t>2</w:t>
      </w:r>
      <w:r>
        <w:rPr/>
        <w:t>、除非得到甲方的书面许可，甲乙双方均不得将本合同中的内容及在本合同执行过程获得的业主信息向任何第三方泄露。</w:t>
      </w:r>
    </w:p>
    <w:p>
      <w:pPr>
        <w:pStyle w:val="null3"/>
        <w:jc w:val="left"/>
      </w:pPr>
      <w:r>
        <w:rPr/>
        <w:t>3</w:t>
      </w:r>
      <w:r>
        <w:rPr/>
        <w:t>、本保密条款应在本合同期满、解除或终止后仍然有效。</w:t>
      </w:r>
    </w:p>
    <w:p>
      <w:pPr>
        <w:pStyle w:val="null3"/>
        <w:spacing w:after="120"/>
        <w:ind w:firstLine="210"/>
        <w:jc w:val="both"/>
      </w:pPr>
      <w:r>
        <w:rPr>
          <w:sz w:val="21"/>
          <w:b/>
        </w:rPr>
        <w:t>七、 违约责任</w:t>
      </w:r>
    </w:p>
    <w:p>
      <w:pPr>
        <w:pStyle w:val="null3"/>
        <w:jc w:val="left"/>
      </w:pPr>
      <w:r>
        <w:rPr/>
        <w:t>1</w:t>
      </w:r>
      <w:r>
        <w:rPr/>
        <w:t>、乙方应按其响应项目提供服务，如受到有效投诉或出现管理过错，甲方以5万元为基数扣除当月物业管理服务费（详见需求书）。凡未提供或未达到标准的，应限期整改，逾期未改的，每逾期一天，由甲方扣除当月服务费的3‰作为违约金，逾期十五日的，甲方有权单方解除本合同，并有权要求乙方赔偿由此造成的一切损失（包括但不限于直接损失、诉讼费/仲裁费、律师费等），累积违约金不超过服务费总额的5%。</w:t>
      </w:r>
    </w:p>
    <w:p>
      <w:pPr>
        <w:pStyle w:val="null3"/>
        <w:jc w:val="left"/>
      </w:pPr>
      <w:r>
        <w:rPr/>
        <w:t>2</w:t>
      </w:r>
      <w:r>
        <w:rPr/>
        <w:t>、如乙方未按照合同约定履行义务，包括但不限于违反本合同规定，所提供的服务未达到招投标文件、合同要求等，甲方书面提出整改通知，累计提出达二次，乙方仍未按要求及时整改的，甲方有权单方解除本合同，没收履约保证金，由此造成甲方经济损失（包括但不限于直接损失、诉讼费/仲裁费、律师费等）的，乙方应给予赔偿。</w:t>
      </w:r>
    </w:p>
    <w:p>
      <w:pPr>
        <w:pStyle w:val="null3"/>
        <w:ind w:left="-840" w:firstLine="843"/>
        <w:jc w:val="both"/>
      </w:pPr>
      <w:r>
        <w:rPr>
          <w:sz w:val="21"/>
          <w:b/>
        </w:rPr>
        <w:t>八、争议的解决</w:t>
      </w:r>
    </w:p>
    <w:p>
      <w:pPr>
        <w:pStyle w:val="null3"/>
        <w:ind w:firstLine="420"/>
        <w:jc w:val="both"/>
      </w:pPr>
      <w:r>
        <w:rPr>
          <w:sz w:val="21"/>
        </w:rPr>
        <w:t>合同执行过程中发生的任何争议，双方应协商解决，如双方不能通过友好协商解决，任何一方均可向甲方所在地人民法院起诉。</w:t>
      </w:r>
    </w:p>
    <w:p>
      <w:pPr>
        <w:pStyle w:val="null3"/>
        <w:ind w:firstLine="420"/>
        <w:jc w:val="both"/>
      </w:pPr>
      <w:r>
        <w:rPr>
          <w:sz w:val="21"/>
          <w:b/>
        </w:rPr>
        <w:t>九、不可抗力</w:t>
      </w:r>
    </w:p>
    <w:p>
      <w:pPr>
        <w:pStyle w:val="null3"/>
        <w:ind w:firstLine="420"/>
        <w:jc w:val="both"/>
      </w:pPr>
      <w:r>
        <w:rPr>
          <w:sz w:val="21"/>
        </w:rPr>
        <w:t>任何一方由于不可抗力原因不能履行合同时，应在不可抗力事件</w:t>
      </w:r>
      <w:r>
        <w:rPr>
          <w:sz w:val="21"/>
        </w:rPr>
        <w:t>发生</w:t>
      </w:r>
      <w:r>
        <w:rPr>
          <w:sz w:val="21"/>
        </w:rPr>
        <w:t>后1日内向对方通报，以减轻可能给对方造成的损失。在取得不可抗力证明或双方达成谅解确认后，可以延期履行合同或变更合同，并根据情况部分或全部免除违约责任。</w:t>
      </w:r>
    </w:p>
    <w:p>
      <w:pPr>
        <w:pStyle w:val="null3"/>
        <w:ind w:firstLine="420"/>
        <w:jc w:val="both"/>
      </w:pPr>
      <w:r>
        <w:rPr>
          <w:sz w:val="21"/>
          <w:b/>
        </w:rPr>
        <w:t>十、税费</w:t>
      </w:r>
    </w:p>
    <w:p>
      <w:pPr>
        <w:pStyle w:val="null3"/>
        <w:ind w:firstLine="420"/>
        <w:jc w:val="both"/>
      </w:pPr>
      <w:r>
        <w:rPr>
          <w:sz w:val="21"/>
        </w:rPr>
        <w:t>在中国境内外发生的与本合同执行有关的一切税费均由乙方承担。</w:t>
      </w:r>
    </w:p>
    <w:p>
      <w:pPr>
        <w:pStyle w:val="null3"/>
        <w:ind w:firstLine="420"/>
        <w:jc w:val="both"/>
      </w:pPr>
      <w:r>
        <w:rPr>
          <w:sz w:val="21"/>
          <w:b/>
        </w:rPr>
        <w:t>十一、其它</w:t>
      </w:r>
    </w:p>
    <w:p>
      <w:pPr>
        <w:pStyle w:val="null3"/>
        <w:ind w:firstLine="420"/>
        <w:jc w:val="both"/>
      </w:pPr>
      <w:r>
        <w:rPr>
          <w:sz w:val="21"/>
        </w:rPr>
        <w:t>1</w:t>
      </w:r>
      <w:r>
        <w:rPr>
          <w:sz w:val="21"/>
        </w:rPr>
        <w:t>、本合同附件、本项目采购文件、投标（响应）文件、中标（成交）通知书、分包供应商的承诺函均为本合同的有效组成部分。</w:t>
      </w:r>
    </w:p>
    <w:p>
      <w:pPr>
        <w:pStyle w:val="null3"/>
        <w:ind w:firstLine="420"/>
        <w:jc w:val="both"/>
      </w:pPr>
      <w:r>
        <w:rPr>
          <w:sz w:val="21"/>
        </w:rPr>
        <w:t>2</w:t>
      </w:r>
      <w:r>
        <w:rPr>
          <w:sz w:val="21"/>
        </w:rPr>
        <w:t>、在本合同执行过程中，双方签署确认的文件（包括会议纪要、补充协议、往来信函）均为本合同的有效组成部分。</w:t>
      </w:r>
    </w:p>
    <w:p>
      <w:pPr>
        <w:pStyle w:val="null3"/>
        <w:ind w:left="855"/>
        <w:jc w:val="both"/>
      </w:pPr>
      <w:r>
        <w:rPr>
          <w:sz w:val="21"/>
        </w:rPr>
        <w:t>3</w:t>
      </w:r>
      <w:r>
        <w:rPr>
          <w:sz w:val="21"/>
        </w:rPr>
        <w:t>、当组成本合同的文件内容相互矛盾时，其优先解释顺序如下：</w:t>
      </w:r>
    </w:p>
    <w:p>
      <w:pPr>
        <w:pStyle w:val="null3"/>
        <w:ind w:left="855"/>
        <w:jc w:val="both"/>
      </w:pPr>
      <w:r>
        <w:rPr>
          <w:sz w:val="21"/>
        </w:rPr>
        <w:t>1</w:t>
      </w:r>
      <w:r>
        <w:rPr>
          <w:sz w:val="21"/>
        </w:rPr>
        <w:t>）履行本合同的相关补充协议（含洽商记录、会议纪要等修正文件）；</w:t>
      </w:r>
    </w:p>
    <w:p>
      <w:pPr>
        <w:pStyle w:val="null3"/>
        <w:ind w:left="855"/>
        <w:jc w:val="both"/>
      </w:pPr>
      <w:r>
        <w:rPr>
          <w:sz w:val="21"/>
        </w:rPr>
        <w:t>2</w:t>
      </w:r>
      <w:r>
        <w:rPr>
          <w:sz w:val="21"/>
        </w:rPr>
        <w:t>）本合同；</w:t>
      </w:r>
    </w:p>
    <w:p>
      <w:pPr>
        <w:pStyle w:val="null3"/>
        <w:ind w:left="855"/>
        <w:jc w:val="both"/>
      </w:pPr>
      <w:r>
        <w:rPr>
          <w:sz w:val="21"/>
        </w:rPr>
        <w:t>3</w:t>
      </w:r>
      <w:r>
        <w:rPr>
          <w:sz w:val="21"/>
        </w:rPr>
        <w:t>）本项目的采购文件（包括补充、修改、澄清的文件、答疑纪要等）；</w:t>
      </w:r>
    </w:p>
    <w:p>
      <w:pPr>
        <w:pStyle w:val="null3"/>
        <w:ind w:left="855"/>
        <w:jc w:val="both"/>
      </w:pPr>
      <w:r>
        <w:rPr>
          <w:sz w:val="21"/>
        </w:rPr>
        <w:t>4</w:t>
      </w:r>
      <w:r>
        <w:rPr>
          <w:sz w:val="21"/>
        </w:rPr>
        <w:t>）投标（响应）文件及其附件（含采购期间的澄清文件和补充资料）；</w:t>
      </w:r>
    </w:p>
    <w:p>
      <w:pPr>
        <w:pStyle w:val="null3"/>
        <w:ind w:left="855"/>
        <w:jc w:val="both"/>
      </w:pPr>
      <w:r>
        <w:rPr>
          <w:sz w:val="21"/>
        </w:rPr>
        <w:t>5</w:t>
      </w:r>
      <w:r>
        <w:rPr>
          <w:sz w:val="21"/>
        </w:rPr>
        <w:t>）中标（成交）通知书。</w:t>
      </w:r>
    </w:p>
    <w:p>
      <w:pPr>
        <w:pStyle w:val="null3"/>
        <w:ind w:firstLine="420"/>
        <w:jc w:val="left"/>
      </w:pPr>
      <w:r>
        <w:rPr>
          <w:sz w:val="21"/>
        </w:rPr>
        <w:t>上述各项合同文件中属于同一类别的，以最新签署的为准。</w:t>
      </w:r>
    </w:p>
    <w:p>
      <w:pPr>
        <w:pStyle w:val="null3"/>
        <w:ind w:firstLine="420"/>
        <w:jc w:val="both"/>
      </w:pPr>
      <w:r>
        <w:rPr>
          <w:sz w:val="21"/>
        </w:rPr>
        <w:t>4</w:t>
      </w:r>
      <w:r>
        <w:rPr>
          <w:sz w:val="21"/>
        </w:rPr>
        <w:t>、一方地址、电话、电子邮箱等联系方式有变更的，应在变更当日书面通知对方，否则，未通知方应承担相应责任。</w:t>
      </w:r>
    </w:p>
    <w:p>
      <w:pPr>
        <w:pStyle w:val="null3"/>
        <w:ind w:firstLine="420"/>
        <w:jc w:val="both"/>
      </w:pPr>
      <w:r>
        <w:rPr>
          <w:sz w:val="21"/>
        </w:rPr>
        <w:t>5</w:t>
      </w:r>
      <w:r>
        <w:rPr>
          <w:sz w:val="21"/>
        </w:rPr>
        <w:t>、一方因合同履行相关的事宜需向对方发出函件的，对方的登记地址以及在本合同中约定的联系地址均为有效收件地址。如一方按对方登记地址或约定联系地址寄出函件而未能送达的（包括但不限于拒收、无人签收），视为函件已送达。</w:t>
      </w:r>
    </w:p>
    <w:p>
      <w:pPr>
        <w:pStyle w:val="null3"/>
        <w:ind w:firstLine="420"/>
        <w:jc w:val="both"/>
      </w:pPr>
      <w:r>
        <w:rPr>
          <w:sz w:val="21"/>
          <w:b/>
        </w:rPr>
        <w:t>十一、合同生效</w:t>
      </w:r>
    </w:p>
    <w:p>
      <w:pPr>
        <w:pStyle w:val="null3"/>
        <w:ind w:left="855"/>
        <w:jc w:val="both"/>
      </w:pPr>
      <w:r>
        <w:rPr>
          <w:sz w:val="21"/>
        </w:rPr>
        <w:t>1</w:t>
      </w:r>
      <w:r>
        <w:rPr>
          <w:sz w:val="21"/>
        </w:rPr>
        <w:t>、本合同在甲乙双方法定代表人或其授权代表签字</w:t>
      </w:r>
      <w:r>
        <w:rPr>
          <w:sz w:val="21"/>
        </w:rPr>
        <w:t>且</w:t>
      </w:r>
      <w:r>
        <w:rPr>
          <w:sz w:val="21"/>
        </w:rPr>
        <w:t>单位盖章后生效。</w:t>
      </w:r>
    </w:p>
    <w:p>
      <w:pPr>
        <w:pStyle w:val="null3"/>
        <w:ind w:left="855"/>
        <w:jc w:val="both"/>
      </w:pPr>
      <w:r>
        <w:rPr>
          <w:sz w:val="21"/>
        </w:rPr>
        <w:t>2</w:t>
      </w:r>
      <w:r>
        <w:rPr>
          <w:sz w:val="21"/>
        </w:rPr>
        <w:t>、合同一式</w:t>
      </w:r>
      <w:r>
        <w:rPr>
          <w:sz w:val="21"/>
          <w:u w:val="single"/>
        </w:rPr>
        <w:t xml:space="preserve"> 肆 </w:t>
      </w:r>
      <w:r>
        <w:rPr>
          <w:sz w:val="21"/>
        </w:rPr>
        <w:t>份。甲方执</w:t>
      </w:r>
      <w:r>
        <w:rPr>
          <w:sz w:val="21"/>
          <w:u w:val="single"/>
        </w:rPr>
        <w:t xml:space="preserve"> 贰 </w:t>
      </w:r>
      <w:r>
        <w:rPr>
          <w:sz w:val="21"/>
        </w:rPr>
        <w:t>份，乙方执</w:t>
      </w:r>
      <w:r>
        <w:rPr>
          <w:sz w:val="21"/>
          <w:u w:val="single"/>
        </w:rPr>
        <w:t xml:space="preserve"> 贰 </w:t>
      </w:r>
      <w:r>
        <w:rPr>
          <w:sz w:val="21"/>
        </w:rPr>
        <w:t>份，具同等效力。</w:t>
      </w:r>
    </w:p>
    <w:p>
      <w:pPr>
        <w:pStyle w:val="null3"/>
        <w:jc w:val="both"/>
      </w:pPr>
      <w:r>
        <w:rPr>
          <w:sz w:val="21"/>
        </w:rPr>
        <w:t>（</w:t>
      </w:r>
      <w:r>
        <w:rPr>
          <w:sz w:val="21"/>
        </w:rPr>
        <w:t>以下无正文</w:t>
      </w:r>
      <w:r>
        <w:rPr>
          <w:sz w:val="21"/>
        </w:rPr>
        <w:t>）</w:t>
      </w:r>
    </w:p>
    <w:p>
      <w:pPr>
        <w:pStyle w:val="null3"/>
        <w:ind w:left="4935"/>
        <w:jc w:val="both"/>
      </w:pPr>
      <w:r>
        <w:rPr>
          <w:sz w:val="21"/>
        </w:rPr>
        <w:t>甲方（盖章）：广东省生态环境监测中心</w:t>
      </w:r>
      <w:r>
        <w:rPr>
          <w:sz w:val="21"/>
        </w:rPr>
        <w:t xml:space="preserve">                </w:t>
      </w:r>
      <w:r>
        <w:rPr>
          <w:sz w:val="21"/>
        </w:rPr>
        <w:t>乙方（盖章）：</w:t>
      </w:r>
    </w:p>
    <w:p>
      <w:pPr>
        <w:pStyle w:val="null3"/>
        <w:ind w:left="4935"/>
        <w:jc w:val="both"/>
      </w:pPr>
      <w:r>
        <w:rPr>
          <w:sz w:val="21"/>
        </w:rPr>
        <w:t>甲方法定代表人</w:t>
      </w:r>
      <w:r>
        <w:rPr>
          <w:sz w:val="21"/>
        </w:rPr>
        <w:t>/</w:t>
      </w:r>
      <w:r>
        <w:rPr>
          <w:sz w:val="21"/>
        </w:rPr>
        <w:t>授权代表（签字）：</w:t>
      </w:r>
      <w:r>
        <w:rPr>
          <w:sz w:val="21"/>
        </w:rPr>
        <w:t xml:space="preserve">                      </w:t>
      </w:r>
      <w:r>
        <w:rPr>
          <w:sz w:val="21"/>
        </w:rPr>
        <w:t>乙方法定代表人</w:t>
      </w:r>
      <w:r>
        <w:rPr>
          <w:sz w:val="21"/>
        </w:rPr>
        <w:t>/</w:t>
      </w:r>
      <w:r>
        <w:rPr>
          <w:sz w:val="21"/>
        </w:rPr>
        <w:t>授权代表（签字）：</w:t>
      </w:r>
    </w:p>
    <w:p>
      <w:pPr>
        <w:pStyle w:val="null3"/>
        <w:jc w:val="both"/>
      </w:pPr>
      <w:r>
        <w:rPr>
          <w:sz w:val="21"/>
        </w:rPr>
        <w:t>签署日期：</w:t>
      </w:r>
      <w:r>
        <w:rPr>
          <w:sz w:val="21"/>
        </w:rPr>
        <w:t xml:space="preserve">                                               </w:t>
      </w:r>
      <w:r>
        <w:rPr>
          <w:sz w:val="21"/>
        </w:rPr>
        <w:t>签署日期：</w:t>
      </w:r>
    </w:p>
    <w:p>
      <w:pPr>
        <w:pStyle w:val="null3"/>
        <w:ind w:left="4170" w:right="120"/>
        <w:jc w:val="left"/>
      </w:pPr>
      <w:r>
        <w:rPr>
          <w:sz w:val="21"/>
        </w:rPr>
        <w:t>地址：广州市海珠区芳园路</w:t>
      </w:r>
      <w:r>
        <w:rPr>
          <w:sz w:val="21"/>
        </w:rPr>
        <w:t>8</w:t>
      </w:r>
      <w:r>
        <w:rPr>
          <w:sz w:val="21"/>
        </w:rPr>
        <w:t>号</w:t>
      </w:r>
      <w:r>
        <w:rPr>
          <w:sz w:val="21"/>
        </w:rPr>
        <w:t xml:space="preserve">                        </w:t>
      </w:r>
      <w:r>
        <w:rPr>
          <w:sz w:val="21"/>
        </w:rPr>
        <w:t>地址：</w:t>
      </w:r>
    </w:p>
    <w:p>
      <w:pPr>
        <w:pStyle w:val="null3"/>
        <w:jc w:val="both"/>
      </w:pPr>
      <w:r>
        <w:rPr>
          <w:sz w:val="21"/>
        </w:rPr>
        <w:t>邮政编码：</w:t>
      </w:r>
      <w:r>
        <w:rPr>
          <w:sz w:val="21"/>
        </w:rPr>
        <w:t xml:space="preserve">                                               </w:t>
      </w:r>
      <w:r>
        <w:rPr>
          <w:sz w:val="21"/>
        </w:rPr>
        <w:t>邮政编码：</w:t>
      </w:r>
    </w:p>
    <w:p>
      <w:pPr>
        <w:pStyle w:val="null3"/>
        <w:jc w:val="both"/>
      </w:pPr>
      <w:r>
        <w:rPr>
          <w:sz w:val="21"/>
        </w:rPr>
        <w:t>电话：</w:t>
      </w:r>
      <w:r>
        <w:rPr>
          <w:sz w:val="21"/>
        </w:rPr>
        <w:t xml:space="preserve">020-28368614                                     </w:t>
      </w:r>
      <w:r>
        <w:rPr>
          <w:sz w:val="21"/>
        </w:rPr>
        <w:t>电话：</w:t>
      </w:r>
    </w:p>
    <w:p>
      <w:pPr>
        <w:pStyle w:val="null3"/>
        <w:jc w:val="both"/>
      </w:pPr>
      <w:r>
        <w:rPr>
          <w:sz w:val="21"/>
        </w:rPr>
        <w:t>传真：</w:t>
      </w:r>
      <w:r>
        <w:rPr>
          <w:sz w:val="21"/>
        </w:rPr>
        <w:t xml:space="preserve">020-28368590                                     </w:t>
      </w:r>
      <w:r>
        <w:rPr>
          <w:sz w:val="21"/>
        </w:rPr>
        <w:t>传真：</w:t>
      </w:r>
    </w:p>
    <w:p>
      <w:pPr>
        <w:pStyle w:val="null3"/>
        <w:ind w:left="4245"/>
        <w:jc w:val="both"/>
      </w:pPr>
      <w:r>
        <w:rPr>
          <w:sz w:val="21"/>
        </w:rPr>
        <w:t>开户银行：光大银行广州东风支行</w:t>
      </w:r>
      <w:r>
        <w:rPr>
          <w:sz w:val="21"/>
        </w:rPr>
        <w:t xml:space="preserve">                     </w:t>
      </w:r>
      <w:r>
        <w:rPr>
          <w:sz w:val="21"/>
        </w:rPr>
        <w:t>开户银行：</w:t>
      </w:r>
    </w:p>
    <w:p>
      <w:pPr>
        <w:pStyle w:val="null3"/>
        <w:ind w:left="4245"/>
        <w:jc w:val="both"/>
      </w:pPr>
      <w:r>
        <w:rPr>
          <w:sz w:val="21"/>
        </w:rPr>
        <w:t>开户名称：广东省生态环境监测中心</w:t>
      </w:r>
      <w:r>
        <w:rPr>
          <w:sz w:val="21"/>
        </w:rPr>
        <w:t xml:space="preserve">                   </w:t>
      </w:r>
      <w:r>
        <w:rPr>
          <w:sz w:val="21"/>
        </w:rPr>
        <w:t>开户名称：</w:t>
      </w:r>
    </w:p>
    <w:p>
      <w:pPr>
        <w:pStyle w:val="null3"/>
        <w:ind w:left="1020"/>
        <w:jc w:val="both"/>
      </w:pPr>
      <w:r>
        <w:rPr>
          <w:sz w:val="21"/>
        </w:rPr>
        <w:t>银行账号：</w:t>
      </w:r>
      <w:r>
        <w:rPr>
          <w:sz w:val="21"/>
        </w:rPr>
        <w:t xml:space="preserve">087790120100330006347                    </w:t>
      </w:r>
      <w:r>
        <w:rPr>
          <w:sz w:val="21"/>
        </w:rPr>
        <w:t>银行账号：</w:t>
      </w:r>
    </w:p>
    <w:p>
      <w:pPr>
        <w:pStyle w:val="null3"/>
      </w:pPr>
      <w:r>
        <w:rPr>
          <w:sz w:val="21"/>
          <w:b/>
        </w:rPr>
        <w:t>附件</w:t>
      </w:r>
      <w:r>
        <w:rPr>
          <w:sz w:val="21"/>
          <w:b/>
        </w:rPr>
        <w:t>1</w:t>
      </w:r>
    </w:p>
    <w:p>
      <w:pPr>
        <w:pStyle w:val="null3"/>
        <w:jc w:val="center"/>
        <w:outlineLvl w:val="1"/>
      </w:pPr>
      <w:r>
        <w:rPr>
          <w:sz w:val="21"/>
          <w:b/>
        </w:rPr>
        <w:t>附表：物业服务评价明细</w:t>
      </w:r>
    </w:p>
    <w:tbl>
      <w:tblPr>
        <w:tblW w:w="0" w:type="auto"/>
        <w:tblBorders>
          <w:top w:val="none" w:color="000000" w:sz="4"/>
          <w:left w:val="none" w:color="000000" w:sz="4"/>
          <w:bottom w:val="none" w:color="000000" w:sz="4"/>
          <w:right w:val="none" w:color="000000" w:sz="4"/>
          <w:insideH w:val="none"/>
          <w:insideV w:val="none"/>
        </w:tblBorders>
      </w:tblPr>
      <w:tblGrid>
        <w:gridCol w:w="1389"/>
        <w:gridCol w:w="6068"/>
        <w:gridCol w:w="848"/>
      </w:tblGrid>
      <w:tr>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60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分值</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监控人员是否按要求24小时双岗值班，发现一次不符合扣2分；</w:t>
            </w:r>
          </w:p>
          <w:p>
            <w:pPr>
              <w:pStyle w:val="null3"/>
              <w:jc w:val="both"/>
            </w:pPr>
            <w:r>
              <w:rPr>
                <w:sz w:val="21"/>
              </w:rPr>
              <w:t>2.</w:t>
            </w:r>
            <w:r>
              <w:rPr>
                <w:sz w:val="21"/>
              </w:rPr>
              <w:t>是否存在有脱岗、睡岗情况，发现一处不符合扣0.5分；</w:t>
            </w:r>
          </w:p>
          <w:p>
            <w:pPr>
              <w:pStyle w:val="null3"/>
              <w:jc w:val="both"/>
            </w:pPr>
            <w:r>
              <w:rPr>
                <w:sz w:val="21"/>
              </w:rPr>
              <w:t>3.</w:t>
            </w:r>
            <w:r>
              <w:rPr>
                <w:sz w:val="21"/>
              </w:rPr>
              <w:t>值班履职不认真、警惕性不高，如玩游戏、看视频等情况，发现一次扣0.5分；</w:t>
            </w:r>
          </w:p>
          <w:p>
            <w:pPr>
              <w:pStyle w:val="null3"/>
              <w:jc w:val="both"/>
            </w:pPr>
            <w:r>
              <w:rPr>
                <w:sz w:val="21"/>
              </w:rPr>
              <w:t>4.</w:t>
            </w:r>
            <w:r>
              <w:rPr>
                <w:sz w:val="21"/>
              </w:rPr>
              <w:t>来访人员及车辆引导是否规范，发现一次不规范扣 0.5 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消防维保值班人员是否按要求24小时值班，发现一次不符合扣0.5分；</w:t>
            </w:r>
          </w:p>
          <w:p>
            <w:pPr>
              <w:pStyle w:val="null3"/>
              <w:jc w:val="both"/>
            </w:pPr>
            <w:r>
              <w:rPr>
                <w:sz w:val="21"/>
              </w:rPr>
              <w:t>2.</w:t>
            </w:r>
            <w:r>
              <w:rPr>
                <w:sz w:val="21"/>
              </w:rPr>
              <w:t>消防设备设施是否正常，发现一处不符合扣0.5分。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环境卫生</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外围重点区域保洁是否及时，发现一处不符合扣0.5分；</w:t>
            </w:r>
          </w:p>
          <w:p>
            <w:pPr>
              <w:pStyle w:val="null3"/>
              <w:jc w:val="both"/>
            </w:pPr>
            <w:r>
              <w:rPr>
                <w:sz w:val="21"/>
              </w:rPr>
              <w:t>2.</w:t>
            </w:r>
            <w:r>
              <w:rPr>
                <w:sz w:val="21"/>
              </w:rPr>
              <w:t>卫生清洁是否保持整洁，发现一处不符合扣0.5分。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园林绿化</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园区花草树木长势是否良好，是否持续健康生长，不符合扣0.5分；</w:t>
            </w:r>
          </w:p>
          <w:p>
            <w:pPr>
              <w:pStyle w:val="null3"/>
              <w:jc w:val="both"/>
            </w:pPr>
            <w:r>
              <w:rPr>
                <w:sz w:val="21"/>
              </w:rPr>
              <w:t>2.</w:t>
            </w:r>
            <w:r>
              <w:rPr>
                <w:sz w:val="21"/>
              </w:rPr>
              <w:t>园区花草树木是否长势良好，发现一处不符合扣0.5分；</w:t>
            </w:r>
          </w:p>
          <w:p>
            <w:pPr>
              <w:pStyle w:val="null3"/>
              <w:jc w:val="both"/>
            </w:pPr>
            <w:r>
              <w:rPr>
                <w:sz w:val="21"/>
              </w:rPr>
              <w:t>3.</w:t>
            </w:r>
            <w:r>
              <w:rPr>
                <w:sz w:val="21"/>
              </w:rPr>
              <w:t>园区花草树木是否及时修剪，发现一处不符合扣0.5分；</w:t>
            </w:r>
          </w:p>
          <w:p>
            <w:pPr>
              <w:pStyle w:val="null3"/>
              <w:jc w:val="both"/>
            </w:pPr>
            <w:r>
              <w:rPr>
                <w:sz w:val="21"/>
              </w:rPr>
              <w:t>4.</w:t>
            </w:r>
            <w:r>
              <w:rPr>
                <w:sz w:val="21"/>
              </w:rPr>
              <w:t>“四害”消杀是否及时，发现一处不符合扣0.5分。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垃圾分类</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是否对馆内进行垃圾分类检查，未落实检查工作扣1分；</w:t>
            </w:r>
          </w:p>
          <w:p>
            <w:pPr>
              <w:pStyle w:val="null3"/>
              <w:jc w:val="both"/>
            </w:pPr>
            <w:r>
              <w:rPr>
                <w:sz w:val="21"/>
              </w:rPr>
              <w:t>2.</w:t>
            </w:r>
            <w:r>
              <w:rPr>
                <w:sz w:val="21"/>
              </w:rPr>
              <w:t>是否及时清理垃圾桶，未及时清理扣0.5分。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客服服务</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服务人员是否统一穿着，举止是否文明，服务是否主动、热情，发现一项不符合扣0.5分；</w:t>
            </w:r>
          </w:p>
          <w:p>
            <w:pPr>
              <w:pStyle w:val="null3"/>
              <w:jc w:val="both"/>
            </w:pPr>
            <w:r>
              <w:rPr>
                <w:sz w:val="21"/>
              </w:rPr>
              <w:t>2.</w:t>
            </w:r>
            <w:r>
              <w:rPr>
                <w:sz w:val="21"/>
              </w:rPr>
              <w:t>对外接待服务是否接到有效投诉，针对有效投诉情节严重性扣0.5-2分。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会务服务</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会场布置是否能按相关要求及时落实到位，发现一项不符扣1分；</w:t>
            </w:r>
          </w:p>
          <w:p>
            <w:pPr>
              <w:pStyle w:val="null3"/>
              <w:jc w:val="both"/>
            </w:pPr>
            <w:r>
              <w:rPr>
                <w:sz w:val="21"/>
              </w:rPr>
              <w:t>2.</w:t>
            </w:r>
            <w:r>
              <w:rPr>
                <w:sz w:val="21"/>
              </w:rPr>
              <w:t>音响设备是否提前调试，发现不符合扣0.5分；</w:t>
            </w:r>
          </w:p>
          <w:p>
            <w:pPr>
              <w:pStyle w:val="null3"/>
              <w:jc w:val="both"/>
            </w:pPr>
            <w:r>
              <w:rPr>
                <w:sz w:val="21"/>
              </w:rPr>
              <w:t>3.</w:t>
            </w:r>
            <w:r>
              <w:rPr>
                <w:sz w:val="21"/>
              </w:rPr>
              <w:t>重大会议（活动）是否安排相关人员跟进，发现不符合扣2分。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饭堂设施设备是否及时维护，发现一项不符合扣1分；</w:t>
            </w:r>
          </w:p>
          <w:p>
            <w:pPr>
              <w:pStyle w:val="null3"/>
              <w:jc w:val="both"/>
            </w:pPr>
            <w:r>
              <w:rPr>
                <w:sz w:val="21"/>
              </w:rPr>
              <w:t>2.</w:t>
            </w:r>
            <w:r>
              <w:rPr>
                <w:sz w:val="21"/>
              </w:rPr>
              <w:t>环境卫生是否保持整洁，发现一项不符合扣1分；</w:t>
            </w:r>
          </w:p>
          <w:p>
            <w:pPr>
              <w:pStyle w:val="null3"/>
              <w:jc w:val="both"/>
            </w:pPr>
            <w:r>
              <w:rPr>
                <w:sz w:val="21"/>
              </w:rPr>
              <w:t>3.</w:t>
            </w:r>
            <w:r>
              <w:rPr>
                <w:sz w:val="21"/>
              </w:rPr>
              <w:t>厨工配备是否及时到位，发现一项不符合扣1分。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公用设施设备运行是否正常，发现一处不符合扣0.2分；</w:t>
            </w:r>
          </w:p>
          <w:p>
            <w:pPr>
              <w:pStyle w:val="null3"/>
              <w:jc w:val="both"/>
            </w:pPr>
            <w:r>
              <w:rPr>
                <w:sz w:val="21"/>
              </w:rPr>
              <w:t>2.</w:t>
            </w:r>
            <w:r>
              <w:rPr>
                <w:sz w:val="21"/>
              </w:rPr>
              <w:t>维护人员是否严格遵守操作规程 与保养规范，发现一处不符合扣0.5分；</w:t>
            </w:r>
          </w:p>
          <w:p>
            <w:pPr>
              <w:pStyle w:val="null3"/>
              <w:jc w:val="both"/>
            </w:pPr>
            <w:r>
              <w:rPr>
                <w:sz w:val="21"/>
              </w:rPr>
              <w:t>3.</w:t>
            </w:r>
            <w:r>
              <w:rPr>
                <w:sz w:val="21"/>
              </w:rPr>
              <w:t>设备故障是否有报备，发现一处不符合扣1分；</w:t>
            </w:r>
          </w:p>
          <w:p>
            <w:pPr>
              <w:pStyle w:val="null3"/>
              <w:jc w:val="both"/>
            </w:pPr>
            <w:r>
              <w:rPr>
                <w:sz w:val="21"/>
              </w:rPr>
              <w:t>4.</w:t>
            </w:r>
            <w:r>
              <w:rPr>
                <w:sz w:val="21"/>
              </w:rPr>
              <w:t>电梯运行是否正常，发现一处不符合扣0.5分；</w:t>
            </w:r>
          </w:p>
          <w:p>
            <w:pPr>
              <w:pStyle w:val="null3"/>
              <w:jc w:val="both"/>
            </w:pPr>
            <w:r>
              <w:rPr>
                <w:sz w:val="21"/>
              </w:rPr>
              <w:t>5.</w:t>
            </w:r>
            <w:r>
              <w:rPr>
                <w:sz w:val="21"/>
              </w:rPr>
              <w:t>如无特殊情况，应保障版本馆的供水供电正常使用，发现一处不符合扣1分。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施工管理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施工单位是否按要求办理相关施工手续，施工人员是否持相关证件作业，发现一项不符合扣1分（甲 方允许未办施工手续也可施工情况除外）；</w:t>
            </w:r>
          </w:p>
          <w:p>
            <w:pPr>
              <w:pStyle w:val="null3"/>
              <w:jc w:val="both"/>
            </w:pPr>
            <w:r>
              <w:rPr>
                <w:sz w:val="21"/>
              </w:rPr>
              <w:t>2.</w:t>
            </w:r>
            <w:r>
              <w:rPr>
                <w:sz w:val="21"/>
              </w:rPr>
              <w:t>施工现场是否有物业人员监管及巡查，发现不符合0.5分；</w:t>
            </w:r>
          </w:p>
          <w:p>
            <w:pPr>
              <w:pStyle w:val="null3"/>
              <w:jc w:val="both"/>
            </w:pPr>
            <w:r>
              <w:rPr>
                <w:sz w:val="21"/>
              </w:rPr>
              <w:t>3.</w:t>
            </w:r>
            <w:r>
              <w:rPr>
                <w:sz w:val="21"/>
              </w:rPr>
              <w:t>施工现场是否有违规作业（如在室内动火作业、吸烟），发现一项不符合扣1分。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加分项</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季度无一例违规行为奖励5分；</w:t>
            </w:r>
          </w:p>
          <w:p>
            <w:pPr>
              <w:pStyle w:val="null3"/>
              <w:jc w:val="both"/>
            </w:pPr>
            <w:r>
              <w:rPr>
                <w:sz w:val="21"/>
              </w:rPr>
              <w:t>2.</w:t>
            </w:r>
            <w:r>
              <w:rPr>
                <w:sz w:val="21"/>
              </w:rPr>
              <w:t>协助采购人完成重大接待，获得好评奖励5分；</w:t>
            </w:r>
          </w:p>
          <w:p>
            <w:pPr>
              <w:pStyle w:val="null3"/>
              <w:jc w:val="both"/>
            </w:pPr>
            <w:r>
              <w:rPr>
                <w:sz w:val="21"/>
              </w:rPr>
              <w:t>3.</w:t>
            </w:r>
            <w:r>
              <w:rPr>
                <w:sz w:val="21"/>
              </w:rPr>
              <w:t>有突出表现或领导提出表扬并出具书面表扬信或感谢信的，奖励5分，有授锦旗、牌匾的奖励10分；</w:t>
            </w:r>
          </w:p>
          <w:p>
            <w:pPr>
              <w:pStyle w:val="null3"/>
              <w:jc w:val="both"/>
            </w:pPr>
            <w:r>
              <w:rPr>
                <w:sz w:val="21"/>
              </w:rPr>
              <w:t>4.</w:t>
            </w:r>
            <w:r>
              <w:rPr>
                <w:sz w:val="21"/>
              </w:rPr>
              <w:t>物业人员巡查发现重大隐患，及时上报并处理，避免出现重大损失，奖励3-10分；</w:t>
            </w:r>
          </w:p>
          <w:p>
            <w:pPr>
              <w:pStyle w:val="null3"/>
              <w:jc w:val="both"/>
            </w:pPr>
            <w:r>
              <w:rPr>
                <w:sz w:val="21"/>
              </w:rPr>
              <w:t>5</w:t>
            </w:r>
            <w:r>
              <w:rPr>
                <w:sz w:val="21"/>
              </w:rPr>
              <w:t>垃圾分类检查在市级区级排名前三，奖励5-15分。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rPr>
        <w:t>备注：发生饮食安全事故、重大事故（如工作态度缺失、管理不当造成财产较大损失或人身安全或其他重大不良影响的），甲方有权立即与乙方解除合同、没收履约保证金，并由乙方承担由此而产生的一切责任（包括但不限于赔偿甲方因此支出的赔偿金/和解款、诉讼费/仲裁费、律师费等）。</w:t>
      </w:r>
    </w:p>
    <w:p>
      <w:pPr>
        <w:pStyle w:val="null3"/>
        <w:jc w:val="both"/>
      </w:pPr>
      <w:r>
        <w:rPr>
          <w:sz w:val="24"/>
        </w:rPr>
        <w:t>考评人签名：</w:t>
      </w:r>
      <w:r>
        <w:rPr>
          <w:sz w:val="24"/>
        </w:rPr>
        <w:t xml:space="preserve">                                     20XX</w:t>
      </w:r>
      <w:r>
        <w:rPr>
          <w:sz w:val="24"/>
        </w:rPr>
        <w:t>年</w:t>
      </w:r>
      <w:r>
        <w:rPr>
          <w:sz w:val="24"/>
        </w:rPr>
        <w:t>XX</w:t>
      </w:r>
      <w:r>
        <w:rPr>
          <w:sz w:val="24"/>
        </w:rPr>
        <w:t>月</w:t>
      </w:r>
      <w:r>
        <w:rPr>
          <w:sz w:val="24"/>
        </w:rPr>
        <w:t>XX</w:t>
      </w:r>
      <w:r>
        <w:rPr>
          <w:sz w:val="24"/>
        </w:rPr>
        <w:t>日</w:t>
      </w:r>
    </w:p>
    <w:p>
      <w:pPr>
        <w:pStyle w:val="null3"/>
      </w:pPr>
      <w:r>
        <w:rPr>
          <w:sz w:val="24"/>
          <w:b/>
        </w:rPr>
        <w:t>附件2</w:t>
      </w:r>
    </w:p>
    <w:p>
      <w:pPr>
        <w:pStyle w:val="null3"/>
        <w:ind w:firstLine="640"/>
        <w:jc w:val="center"/>
      </w:pPr>
      <w:r>
        <w:rPr>
          <w:sz w:val="32"/>
        </w:rPr>
        <w:t>广东省生态环境监测中心业务关联公司</w:t>
      </w:r>
    </w:p>
    <w:p>
      <w:pPr>
        <w:pStyle w:val="null3"/>
        <w:ind w:firstLine="640"/>
        <w:jc w:val="center"/>
      </w:pPr>
      <w:r>
        <w:rPr>
          <w:sz w:val="32"/>
        </w:rPr>
        <w:t>廉洁自律承诺书</w:t>
      </w:r>
    </w:p>
    <w:p>
      <w:pPr>
        <w:pStyle w:val="null3"/>
        <w:ind w:firstLine="480"/>
        <w:jc w:val="both"/>
      </w:pPr>
      <w:r>
        <w:rPr>
          <w:sz w:val="24"/>
        </w:rPr>
        <w:t>本公司（单位名称：</w:t>
      </w:r>
      <w:r>
        <w:rPr>
          <w:sz w:val="24"/>
          <w:u w:val="single"/>
        </w:rPr>
        <w:t xml:space="preserve">              </w:t>
      </w:r>
      <w:r>
        <w:rPr>
          <w:sz w:val="24"/>
        </w:rPr>
        <w:t>）于20</w:t>
      </w:r>
      <w:r>
        <w:rPr>
          <w:sz w:val="24"/>
        </w:rPr>
        <w:t>XX</w:t>
      </w:r>
      <w:r>
        <w:rPr>
          <w:sz w:val="24"/>
        </w:rPr>
        <w:t>年</w:t>
      </w:r>
      <w:r>
        <w:rPr>
          <w:sz w:val="24"/>
        </w:rPr>
        <w:t>XX</w:t>
      </w:r>
      <w:r>
        <w:rPr>
          <w:sz w:val="24"/>
        </w:rPr>
        <w:t>月</w:t>
      </w:r>
      <w:r>
        <w:rPr>
          <w:sz w:val="24"/>
        </w:rPr>
        <w:t>XX</w:t>
      </w:r>
      <w:r>
        <w:rPr>
          <w:sz w:val="24"/>
        </w:rPr>
        <w:t>日至20</w:t>
      </w:r>
      <w:r>
        <w:rPr>
          <w:sz w:val="24"/>
        </w:rPr>
        <w:t>XX</w:t>
      </w:r>
      <w:r>
        <w:rPr>
          <w:sz w:val="24"/>
        </w:rPr>
        <w:t>年</w:t>
      </w:r>
      <w:r>
        <w:rPr>
          <w:sz w:val="24"/>
        </w:rPr>
        <w:t>XX</w:t>
      </w:r>
      <w:r>
        <w:rPr>
          <w:sz w:val="24"/>
        </w:rPr>
        <w:t>月</w:t>
      </w:r>
      <w:r>
        <w:rPr>
          <w:sz w:val="24"/>
        </w:rPr>
        <w:t>XX</w:t>
      </w:r>
      <w:r>
        <w:rPr>
          <w:sz w:val="24"/>
        </w:rPr>
        <w:t>日承接广东省生态环境监测中心（以下简称省中心）</w:t>
      </w:r>
      <w:r>
        <w:rPr>
          <w:sz w:val="24"/>
          <w:u w:val="single"/>
        </w:rPr>
        <w:t xml:space="preserve">          </w:t>
      </w:r>
      <w:r>
        <w:rPr>
          <w:sz w:val="24"/>
        </w:rPr>
        <w:t>项目工作，在项目投标、合同、承建、运营、运维、监理、验收期间，本公司承诺：</w:t>
      </w:r>
    </w:p>
    <w:p>
      <w:pPr>
        <w:pStyle w:val="null3"/>
        <w:ind w:firstLine="480"/>
        <w:jc w:val="both"/>
      </w:pPr>
      <w:r>
        <w:rPr>
          <w:sz w:val="24"/>
        </w:rPr>
        <w:t>一、严格遵守国家法律法规及行业规范，依法经营，廉洁从业。</w:t>
      </w:r>
    </w:p>
    <w:p>
      <w:pPr>
        <w:pStyle w:val="null3"/>
        <w:ind w:firstLine="480"/>
        <w:jc w:val="both"/>
      </w:pPr>
      <w:r>
        <w:rPr>
          <w:sz w:val="24"/>
        </w:rPr>
        <w:t>二、不为谋取不正当利益，给予省中心相关人员红包、礼品礼金、有价证券、购物券、会员卡等财物，不报销应由其本人及亲属支付的个人费用。</w:t>
      </w:r>
    </w:p>
    <w:p>
      <w:pPr>
        <w:pStyle w:val="null3"/>
        <w:ind w:firstLine="480"/>
        <w:jc w:val="both"/>
      </w:pPr>
      <w:r>
        <w:rPr>
          <w:sz w:val="24"/>
        </w:rPr>
        <w:t>三、不邀请省中心相关人员及其亲属参加旅游、娱乐、健身、宴请等活动。</w:t>
      </w:r>
    </w:p>
    <w:p>
      <w:pPr>
        <w:pStyle w:val="null3"/>
        <w:ind w:firstLine="480"/>
        <w:jc w:val="both"/>
      </w:pPr>
      <w:r>
        <w:rPr>
          <w:sz w:val="24"/>
        </w:rPr>
        <w:t>四、不通过不当手段获取招标文件的潜在投标人的名称、数量或者对投标文件的评审比较、中标候选人的推荐情况以及与评标有关的可能影响公平竞争的其他情况。</w:t>
      </w:r>
    </w:p>
    <w:p>
      <w:pPr>
        <w:pStyle w:val="null3"/>
        <w:ind w:firstLine="480"/>
        <w:jc w:val="both"/>
      </w:pPr>
      <w:r>
        <w:rPr>
          <w:sz w:val="24"/>
        </w:rPr>
        <w:t>五、不通过数据造假、泄露相关信息等方式为公司或者个人谋取利益。</w:t>
      </w:r>
    </w:p>
    <w:p>
      <w:pPr>
        <w:pStyle w:val="null3"/>
        <w:ind w:firstLine="480"/>
        <w:jc w:val="both"/>
      </w:pPr>
      <w:r>
        <w:rPr>
          <w:sz w:val="24"/>
        </w:rPr>
        <w:t>若违反上述承诺，本公司将承担相应的法律后果，并无条件承诺三年内不承接广东省生态环境监测中心及其下属事业单位的项目。</w:t>
      </w:r>
    </w:p>
    <w:p>
      <w:pPr>
        <w:pStyle w:val="null3"/>
        <w:ind w:firstLine="480"/>
        <w:jc w:val="both"/>
      </w:pPr>
      <w:r>
        <w:rPr>
          <w:sz w:val="24"/>
        </w:rPr>
        <w:t>承诺人（公章）</w:t>
      </w:r>
    </w:p>
    <w:p>
      <w:pPr>
        <w:pStyle w:val="null3"/>
        <w:ind w:firstLine="480"/>
        <w:jc w:val="both"/>
      </w:pPr>
      <w:r>
        <w:rPr>
          <w:sz w:val="24"/>
        </w:rPr>
        <w:t>公司法定代表人或代表：</w:t>
      </w:r>
    </w:p>
    <w:p>
      <w:pPr>
        <w:pStyle w:val="null3"/>
        <w:ind w:firstLine="480"/>
        <w:jc w:val="both"/>
      </w:pPr>
      <w:r>
        <w:rPr>
          <w:sz w:val="24"/>
        </w:rPr>
        <w:t>身份证号码：</w:t>
      </w:r>
    </w:p>
    <w:p>
      <w:pPr>
        <w:pStyle w:val="null3"/>
        <w:ind w:firstLine="480"/>
        <w:jc w:val="both"/>
      </w:pPr>
      <w:r>
        <w:rPr>
          <w:sz w:val="21"/>
        </w:rPr>
        <w:t xml:space="preserve">                                                </w:t>
      </w:r>
      <w:r>
        <w:rPr>
          <w:sz w:val="24"/>
        </w:rPr>
        <w:t>年    月    日</w:t>
      </w:r>
    </w:p>
    <w:p>
      <w:pPr>
        <w:pStyle w:val="null3"/>
        <w:ind w:firstLine="420"/>
        <w:jc w:val="right"/>
      </w:pPr>
      <w:r>
        <w:rPr>
          <w:sz w:val="21"/>
          <w:b/>
        </w:rPr>
        <w:t>附件</w:t>
      </w:r>
      <w:r>
        <w:rPr>
          <w:sz w:val="21"/>
          <w:b/>
        </w:rPr>
        <w:t>3</w:t>
      </w:r>
    </w:p>
    <w:p>
      <w:pPr>
        <w:pStyle w:val="null3"/>
        <w:jc w:val="center"/>
      </w:pPr>
      <w:r>
        <w:rPr>
          <w:sz w:val="32"/>
        </w:rPr>
        <w:t>广东省环境监控中心大楼</w:t>
      </w:r>
      <w:r>
        <w:rPr>
          <w:sz w:val="32"/>
        </w:rPr>
        <w:t>2025</w:t>
      </w:r>
      <w:r>
        <w:rPr>
          <w:sz w:val="32"/>
        </w:rPr>
        <w:t>年</w:t>
      </w:r>
      <w:r>
        <w:rPr>
          <w:sz w:val="32"/>
        </w:rPr>
        <w:t>-2027</w:t>
      </w:r>
      <w:r>
        <w:rPr>
          <w:sz w:val="32"/>
        </w:rPr>
        <w:t>年</w:t>
      </w:r>
    </w:p>
    <w:p>
      <w:pPr>
        <w:pStyle w:val="null3"/>
        <w:jc w:val="center"/>
      </w:pPr>
      <w:r>
        <w:rPr>
          <w:sz w:val="40"/>
        </w:rPr>
        <w:t>物业管理服务内容</w:t>
      </w:r>
    </w:p>
    <w:p>
      <w:pPr>
        <w:pStyle w:val="null3"/>
        <w:jc w:val="center"/>
      </w:pPr>
      <w:r>
        <w:rPr>
          <w:sz w:val="40"/>
        </w:rPr>
        <w:t>-</w:t>
      </w:r>
      <w:r>
        <w:rPr>
          <w:sz w:val="40"/>
        </w:rPr>
        <w:t>略</w:t>
      </w:r>
      <w:r>
        <w:rPr>
          <w:sz w:val="40"/>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440001-2025-05297</w:t>
      </w:r>
    </w:p>
    <w:p>
      <w:pPr>
        <w:pStyle w:val="null3"/>
        <w:jc w:val="center"/>
        <w:outlineLvl w:val="3"/>
      </w:pPr>
      <w:r>
        <w:rPr>
          <w:sz w:val="24"/>
          <w:b/>
        </w:rPr>
        <w:t>采购项目编号：</w:t>
      </w:r>
      <w:r>
        <w:rPr>
          <w:sz w:val="24"/>
          <w:b/>
        </w:rPr>
        <w:t>GPCGD251115FG048J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广东省环境监控中心大楼物业管理服务项目（2025年-2027年）</w:t>
      </w:r>
      <w:r>
        <w:rPr>
          <w:u w:val="single"/>
        </w:rPr>
        <w:t>”</w:t>
      </w:r>
      <w:r>
        <w:rPr/>
        <w:t>项目的招标[采购项目编号为：</w:t>
      </w:r>
      <w:r>
        <w:rPr>
          <w:u w:val="single"/>
        </w:rPr>
        <w:t>GPCGD251115FG048J</w:t>
      </w:r>
      <w:r>
        <w:rPr/>
        <w:t>]，我方愿参与投标。</w:t>
      </w:r>
    </w:p>
    <w:p>
      <w:pPr>
        <w:pStyle w:val="null3"/>
        <w:ind w:firstLine="480"/>
      </w:pPr>
      <w:r>
        <w:rPr/>
        <w:t>我方确认收到贵方提供的</w:t>
      </w:r>
      <w:r>
        <w:rPr>
          <w:u w:val="single"/>
        </w:rPr>
        <w:t>“</w:t>
      </w:r>
      <w:r>
        <w:rPr>
          <w:u w:val="single"/>
        </w:rPr>
        <w:t>广东省环境监控中心大楼物业管理服务项目（2025年-2027年）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广东省环境监控中心大楼物业管理服务项目（2025年-2027年）</w:t>
      </w:r>
      <w:r>
        <w:rPr/>
        <w:t>”项目采购[采购项目编号为</w:t>
      </w:r>
      <w:r>
        <w:rPr/>
        <w:t>GPCGD251115FG048J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广东省生态环境监测中心（省中心本部）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广东省环境监控中心大楼物业管理服务项目（2025年-2027年）</w:t>
      </w:r>
      <w:r>
        <w:rPr/>
        <w:t>招标中获中标（采购项目编号：</w:t>
      </w:r>
      <w:r>
        <w:rPr/>
        <w:t>GPCGD251115FG048J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广东省环境监控中心大楼物业管理服务项目（2025年-2027年）</w:t>
      </w:r>
      <w:r>
        <w:rPr/>
        <w:t>”项目（采购项目编号：</w:t>
      </w:r>
      <w:r>
        <w:rPr/>
        <w:t>GPCGD251115FG048J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