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440001-2025-04670</w:t>
      </w:r>
    </w:p>
    <w:p>
      <w:pPr>
        <w:pStyle w:val="null3"/>
        <w:jc w:val="center"/>
        <w:outlineLvl w:val="3"/>
      </w:pPr>
      <w:r>
        <w:rPr>
          <w:sz w:val="24"/>
          <w:b/>
        </w:rPr>
        <w:t>采购项目编号：</w:t>
      </w:r>
      <w:r>
        <w:rPr>
          <w:sz w:val="24"/>
          <w:b/>
        </w:rPr>
        <w:t>GPCGD253190FG028F</w:t>
      </w:r>
    </w:p>
    <w:p>
      <w:pPr>
        <w:pStyle w:val="null3"/>
        <w:jc w:val="center"/>
        <w:outlineLvl w:val="3"/>
      </w:pPr>
      <w:r>
        <w:rPr>
          <w:sz w:val="24"/>
          <w:b/>
        </w:rPr>
        <w:t>项目名称：</w:t>
      </w:r>
      <w:r>
        <w:rPr>
          <w:sz w:val="24"/>
          <w:b/>
        </w:rPr>
        <w:t>2025年度国土空间生态修复机制研究</w:t>
      </w:r>
    </w:p>
    <w:p>
      <w:pPr>
        <w:pStyle w:val="null3"/>
        <w:jc w:val="center"/>
        <w:outlineLvl w:val="3"/>
      </w:pPr>
      <w:r>
        <w:rPr>
          <w:sz w:val="24"/>
          <w:b/>
        </w:rPr>
        <w:t>采购人：</w:t>
      </w:r>
      <w:r>
        <w:rPr>
          <w:sz w:val="24"/>
          <w:b/>
        </w:rPr>
        <w:t>广东省土地开发整治中心（广东省自然资源厅不动产登记中心）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广东省土地开发整治中心（广东省自然资源厅不动产登记中心）</w:t>
      </w:r>
      <w:r>
        <w:rPr/>
        <w:t>的委托，采用</w:t>
      </w:r>
      <w:r>
        <w:rPr/>
        <w:t>公开招标</w:t>
      </w:r>
      <w:r>
        <w:rPr/>
        <w:t>方式组织采购</w:t>
      </w:r>
      <w:r>
        <w:rPr/>
        <w:t>2025年度国土空间生态修复机制研究</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2025年度国土空间生态修复机制研究</w:t>
      </w:r>
    </w:p>
    <w:p>
      <w:pPr>
        <w:pStyle w:val="null3"/>
        <w:ind w:firstLine="480"/>
      </w:pPr>
      <w:r>
        <w:rPr/>
        <w:t>采购计划编号：</w:t>
      </w:r>
      <w:r>
        <w:rPr/>
        <w:t>440001-2025-04670</w:t>
      </w:r>
    </w:p>
    <w:p>
      <w:pPr>
        <w:pStyle w:val="null3"/>
        <w:ind w:firstLine="480"/>
      </w:pPr>
      <w:r>
        <w:rPr/>
        <w:t>采购项目编号：</w:t>
      </w:r>
      <w:r>
        <w:rPr/>
        <w:t>GPCGD253190FG028F</w:t>
      </w:r>
    </w:p>
    <w:p>
      <w:pPr>
        <w:pStyle w:val="null3"/>
        <w:ind w:firstLine="480"/>
      </w:pPr>
      <w:r>
        <w:rPr/>
        <w:t>采购方式：</w:t>
      </w:r>
      <w:r>
        <w:rPr/>
        <w:t>公开招标</w:t>
      </w:r>
    </w:p>
    <w:p>
      <w:pPr>
        <w:pStyle w:val="null3"/>
        <w:ind w:firstLine="480"/>
      </w:pPr>
      <w:r>
        <w:rPr/>
        <w:t>预算金额：</w:t>
      </w:r>
      <w:r>
        <w:rPr/>
        <w:t>4,450,000.00</w:t>
      </w:r>
      <w:r>
        <w:rPr/>
        <w:t>元</w:t>
      </w:r>
    </w:p>
    <w:p>
      <w:pPr>
        <w:pStyle w:val="null3"/>
        <w:outlineLvl w:val="3"/>
      </w:pPr>
      <w:r>
        <w:rPr>
          <w:sz w:val="24"/>
          <w:b/>
        </w:rPr>
        <w:t>2.项目内容及需求情况（采购项目技术规格、参数及要求）</w:t>
      </w:r>
    </w:p>
    <w:p>
      <w:pPr>
        <w:pStyle w:val="null3"/>
      </w:pPr>
      <w:r>
        <w:rPr/>
        <w:t>采购包1(全域土地综合整治全过程实施监管技术研究):</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全域土地综合整治全过程实施监管技术研究</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合同履行期限：自合同签订之日起至2025年11月30日。</w:t>
      </w:r>
    </w:p>
    <w:p>
      <w:pPr>
        <w:pStyle w:val="null3"/>
      </w:pPr>
      <w:r>
        <w:rPr/>
        <w:t>采购包2(山水林田湖草沙一体化保护和修复工程生态修复产品价值实现关键路径与方法研究):</w:t>
      </w:r>
    </w:p>
    <w:p>
      <w:pPr>
        <w:pStyle w:val="null3"/>
      </w:pPr>
      <w:r>
        <w:rPr/>
        <w:t>采购包预算金额：400,000.00元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其他专业技术服务</w:t>
            </w:r>
          </w:p>
        </w:tc>
        <w:tc>
          <w:tcPr>
            <w:tcW w:type="dxa" w:w="2136"/>
          </w:tcPr>
          <w:p>
            <w:pPr>
              <w:pStyle w:val="null3"/>
            </w:pPr>
            <w:r>
              <w:rPr/>
              <w:t>山水林田湖草沙一体化保护和修复工程生态修复产品价值实现关键路径与方法研究</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合同履行期限：自合同签订之日起至2025年11月30日。</w:t>
      </w:r>
    </w:p>
    <w:p>
      <w:pPr>
        <w:pStyle w:val="null3"/>
      </w:pPr>
      <w:r>
        <w:rPr/>
        <w:t>采购包3(历史遗留矿山生态修复综合评价研究及新技术成果推广):</w:t>
      </w:r>
    </w:p>
    <w:p>
      <w:pPr>
        <w:pStyle w:val="null3"/>
      </w:pPr>
      <w:r>
        <w:rPr/>
        <w:t>采购包预算金额：850,000.00元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其他专业技术服务</w:t>
            </w:r>
          </w:p>
        </w:tc>
        <w:tc>
          <w:tcPr>
            <w:tcW w:type="dxa" w:w="2136"/>
          </w:tcPr>
          <w:p>
            <w:pPr>
              <w:pStyle w:val="null3"/>
            </w:pPr>
            <w:r>
              <w:rPr/>
              <w:t>历史遗留矿山生态修复综合评价研究及新技术成果推广</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合同履行期限：自合同签订之日起至2025年11月30日。</w:t>
      </w:r>
    </w:p>
    <w:p>
      <w:pPr>
        <w:pStyle w:val="null3"/>
      </w:pPr>
      <w:r>
        <w:rPr/>
        <w:t>采购包4(全域土地综合整治案例调研及模式总结汇编):</w:t>
      </w:r>
    </w:p>
    <w:p>
      <w:pPr>
        <w:pStyle w:val="null3"/>
      </w:pPr>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其他专业技术服务</w:t>
            </w:r>
          </w:p>
        </w:tc>
        <w:tc>
          <w:tcPr>
            <w:tcW w:type="dxa" w:w="2136"/>
          </w:tcPr>
          <w:p>
            <w:pPr>
              <w:pStyle w:val="null3"/>
            </w:pPr>
            <w:r>
              <w:rPr/>
              <w:t>全域土地综合整治案例调研及模式总结汇编</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合同履行期限：自合同签订之日起至2025年11月30日。</w:t>
      </w:r>
    </w:p>
    <w:p>
      <w:pPr>
        <w:pStyle w:val="null3"/>
      </w:pPr>
      <w:r>
        <w:rPr/>
        <w:t>采购包5(全域土地综合整治项目数据库规范研究):</w:t>
      </w:r>
    </w:p>
    <w:p>
      <w:pPr>
        <w:pStyle w:val="null3"/>
      </w:pPr>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5-1</w:t>
            </w:r>
          </w:p>
        </w:tc>
        <w:tc>
          <w:tcPr>
            <w:tcW w:type="dxa" w:w="1424"/>
          </w:tcPr>
          <w:p>
            <w:pPr>
              <w:pStyle w:val="null3"/>
            </w:pPr>
            <w:r>
              <w:rPr/>
              <w:t>其他专业技术服务</w:t>
            </w:r>
          </w:p>
        </w:tc>
        <w:tc>
          <w:tcPr>
            <w:tcW w:type="dxa" w:w="2136"/>
          </w:tcPr>
          <w:p>
            <w:pPr>
              <w:pStyle w:val="null3"/>
            </w:pPr>
            <w:r>
              <w:rPr/>
              <w:t>全域土地综合整治项目数据库规范研究</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 自合同签订之日起至2025年12月30日。</w:t>
      </w:r>
    </w:p>
    <w:p>
      <w:pPr>
        <w:pStyle w:val="null3"/>
      </w:pPr>
      <w:r>
        <w:rPr/>
        <w:t>采购包6(农村存量建设用地腾挪的路径探索):</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6-1</w:t>
            </w:r>
          </w:p>
        </w:tc>
        <w:tc>
          <w:tcPr>
            <w:tcW w:type="dxa" w:w="1424"/>
          </w:tcPr>
          <w:p>
            <w:pPr>
              <w:pStyle w:val="null3"/>
            </w:pPr>
            <w:r>
              <w:rPr/>
              <w:t>其他专业技术服务</w:t>
            </w:r>
          </w:p>
        </w:tc>
        <w:tc>
          <w:tcPr>
            <w:tcW w:type="dxa" w:w="2136"/>
          </w:tcPr>
          <w:p>
            <w:pPr>
              <w:pStyle w:val="null3"/>
            </w:pPr>
            <w:r>
              <w:rPr/>
              <w:t>农村存量建设用地腾挪的路径探索</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合同履行期限：自合同签订之日起至2025年11月30日。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提供相应证明材料。（如投标人为联合体，联合体各方均须满足）。</w:t>
      </w:r>
    </w:p>
    <w:p>
      <w:pPr>
        <w:pStyle w:val="null3"/>
      </w:pPr>
      <w:r>
        <w:rPr/>
        <w:t>3）具有良好的商业信誉和健全的财务会计制度：供应商必须具有良好的商业信誉和健全的财务会计制度（提供以下2种证明材料之一：①经会计师事务所审计的2023年度或2024年度财务状况报告；②同时提供a.基本开户行出具的资信证明，b.《基本存款账号信息》或《开户许可证》）。（如投标人为联合体，联合体各方均须满足）。</w:t>
      </w:r>
    </w:p>
    <w:p>
      <w:pPr>
        <w:pStyle w:val="null3"/>
      </w:pPr>
      <w:r>
        <w:rPr/>
        <w:t>4）履行合同所必需的设备和专业技术能力：按投标（响应）文件格式填报设备及专业技术能力情况。（如投标人为联合体，联合体各方均须满足）。</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p>
      <w:pPr>
        <w:pStyle w:val="null3"/>
        <w:outlineLvl w:val="3"/>
      </w:pPr>
      <w:r>
        <w:rPr>
          <w:sz w:val="24"/>
          <w:b/>
        </w:rPr>
        <w:t>2.落实政府采购政策需满足的资格要求：</w:t>
      </w:r>
    </w:p>
    <w:p>
      <w:pPr>
        <w:pStyle w:val="null3"/>
        <w:jc w:val="left"/>
      </w:pPr>
      <w:r>
        <w:rPr/>
        <w:t>采购包1（全域土地综合整治全过程实施监管技术研究）：</w:t>
      </w:r>
      <w:r>
        <w:rPr/>
        <w:t>本采购包以联合体形式预留不少于合同金额40%给中小企业。 供应商须符合以下情形之一： （1）以联合体形式参加投标（响应）的，联合体成员中至少有一方须为中小企业，中小企业承担部分须达到合同金额的40%。提交《联合体共同投标协议书》和《中小企业声明函》。 （2）非联合体形式参加投标（响应）的，则供应商须为中小企业。提交《中小企业声明函》。 （注1：参加投标的中小企业须符合本采购包采购标的对应行业（其他未列明行业）的政策划分标准。）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由中小企业承担的合同金额比例以《联合体共同投标协议书》（格式见“第二章 采购需求”附件）为判定标准。） （注3：联合体各方不得再单独参加或者与其他供应商另外组成联合体参加本采购包的政府采购活动。）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p>
      <w:pPr>
        <w:pStyle w:val="null3"/>
        <w:jc w:val="left"/>
      </w:pPr>
      <w:r>
        <w:rPr/>
        <w:t>采购包2（山水林田湖草沙一体化保护和修复工程生态修复产品价值实现关键路径与方法研究）：</w:t>
      </w:r>
      <w:r>
        <w:rPr/>
        <w:t>本采购包以联合体形式预留不少于合同金额40%给中小企业。 供应商须符合以下情形之一： （1）以联合体形式参加投标（响应）的，联合体成员中至少有一方须为中小企业，中小企业承担部分须达到合同金额的40%。提交《联合体共同投标协议书》和《中小企业声明函》。 （2）非联合体形式参加投标（响应）的，则供应商须为中小企业。提交《中小企业声明函》。 （注1：参加投标的中小企业须符合本采购包采购标的对应行业（其他未列明行业）的政策划分标准。）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由中小企业承担的合同金额比例以《联合体共同投标协议书》（格式见“第二章 采购需求”附件）为判定标准。） （注3：联合体各方不得再单独参加或者与其他供应商另外组成联合体参加本采购包的政府采购活动。）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p>
      <w:pPr>
        <w:pStyle w:val="null3"/>
        <w:jc w:val="left"/>
      </w:pPr>
      <w:r>
        <w:rPr/>
        <w:t>采购包3（历史遗留矿山生态修复综合评价研究及新技术成果推广）：</w:t>
      </w:r>
      <w:r>
        <w:rPr/>
        <w:t>本采购包以联合体形式预留不少于合同金额40%给中小企业。 供应商须符合以下情形之一： （1）以联合体形式参加投标（响应）的，联合体成员中至少有一方须为中小企业，中小企业承担部分须达到合同金额的40%。提交《联合体共同投标协议书》和《中小企业声明函》。 （2）非联合体形式参加投标（响应）的，则供应商须为中小企业。提交《中小企业声明函》。 （注1：参加投标的中小企业须符合本采购包采购标的对应行业（其他未列明行业）的政策划分标准。）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由中小企业承担的合同金额比例以《联合体共同投标协议书》（格式见“第二章 采购需求”附件）为判定标准。） （注3：联合体各方不得再单独参加或者与其他供应商另外组成联合体参加本采购包的政府采购活动。）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p>
      <w:pPr>
        <w:pStyle w:val="null3"/>
        <w:jc w:val="left"/>
      </w:pPr>
      <w:r>
        <w:rPr/>
        <w:t>采购包4（全域土地综合整治案例调研及模式总结汇编）：</w:t>
      </w:r>
      <w:r>
        <w:rPr/>
        <w:t>本采购包以联合体形式预留不少于合同金额40%给中小企业。 供应商须符合以下情形之一： （1）以联合体形式参加投标（响应）的，联合体成员中至少有一方须为中小企业，中小企业承担部分须达到合同金额的40%。提交《联合体共同投标协议书》和《中小企业声明函》。 （2）非联合体形式参加投标（响应）的，则供应商须为中小企业。提交《中小企业声明函》。 （注1：参加投标的中小企业须符合本采购包采购标的对应行业（其他未列明行业）的政策划分标准。）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由中小企业承担的合同金额比例以《联合体共同投标协议书》（格式见“第二章 采购需求”附件）为判定标准。） （注3：联合体各方不得再单独参加或者与其他供应商另外组成联合体参加本采购包的政府采购活动。）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p>
      <w:pPr>
        <w:pStyle w:val="null3"/>
        <w:jc w:val="left"/>
      </w:pPr>
      <w:r>
        <w:rPr/>
        <w:t>采购包5（全域土地综合整治项目数据库规范研究）：</w:t>
      </w:r>
      <w:r>
        <w:rPr/>
        <w:t>本采购包以联合体形式预留不少于合同金额40%给中小企业。 供应商须符合以下情形之一： （1）以联合体形式参加投标（响应）的，联合体成员中至少有一方须为中小企业，中小企业承担部分须达到合同金额的40%。提交《联合体共同投标协议书》和《中小企业声明函》。 （2）非联合体形式参加投标（响应）的，则供应商须为中小企业。提交《中小企业声明函》。 （注1：参加投标的中小企业须符合本采购包采购标的对应行业（其他未列明行业）的政策划分标准。）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由中小企业承担的合同金额比例以《联合体共同投标协议书》（格式见“第二章 采购需求”附件）为判定标准。） （注3：联合体各方不得再单独参加或者与其他供应商另外组成联合体参加本采购包的政府采购活动。）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p>
      <w:pPr>
        <w:pStyle w:val="null3"/>
        <w:jc w:val="left"/>
      </w:pPr>
      <w:r>
        <w:rPr/>
        <w:t>采购包6（农村存量建设用地腾挪的路径探索）：</w:t>
      </w:r>
      <w:r>
        <w:rPr/>
        <w:t>本采购包以联合体形式预留不少于合同金额40%给中小企业。 供应商须符合以下情形之一： （1）以联合体形式参加投标（响应）的，联合体成员中至少有一方须为中小企业，中小企业承担部分须达到合同金额的40%。提交《联合体共同投标协议书》和《中小企业声明函》。 （2）非联合体形式参加投标（响应）的，则供应商须为中小企业。提交《中小企业声明函》。 （注1：参加投标的中小企业须符合本采购包采购标的对应行业（其他未列明行业）的政策划分标准。）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由中小企业承担的合同金额比例以《联合体共同投标协议书》（格式见“第二章 采购需求”附件）为判定标准。） （注3：联合体各方不得再单独参加或者与其他供应商另外组成联合体参加本采购包的政府采购活动。）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p>
      <w:pPr>
        <w:pStyle w:val="null3"/>
        <w:outlineLvl w:val="3"/>
      </w:pPr>
      <w:r>
        <w:rPr>
          <w:sz w:val="24"/>
          <w:b/>
        </w:rPr>
        <w:t>3.本项目特定的资格要求：</w:t>
      </w:r>
    </w:p>
    <w:p>
      <w:pPr>
        <w:pStyle w:val="null3"/>
      </w:pPr>
      <w:r>
        <w:rPr/>
        <w:t>采购包1（全域土地综合整治全过程实施监管技术研究）：</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该条款）。</w:t>
      </w:r>
    </w:p>
    <w:p>
      <w:pPr>
        <w:pStyle w:val="null3"/>
      </w:pPr>
      <w:r>
        <w:rPr/>
        <w:t>2)单位负责人为同一人或者存在直接控股、管理关系的不同投标人，不得同时参加本采购包投标（响应）。投标（报价） 函相关承诺要求内容。（如投标人为联合体，联合体各方不得与本采购包其他投标人存在上述情形）。</w:t>
      </w:r>
    </w:p>
    <w:p>
      <w:pPr>
        <w:pStyle w:val="null3"/>
      </w:pPr>
      <w:r>
        <w:rPr/>
        <w:t>3)为本采购包提供整体设计、规范编制或者项目管理、监理、检测等服务的投标人，不得再参与本采购包投标（响应）。投标（报价） 函相关承诺要求内容。（如投标人为联合体，联合体各方均须满足该条款）。</w:t>
      </w:r>
    </w:p>
    <w:p>
      <w:pPr>
        <w:pStyle w:val="null3"/>
      </w:pPr>
      <w:r>
        <w:rPr/>
        <w:t>4)本采购包接受联合体投标，联合体成员数量不得超过3家，联合体各方须签订《联合体共同投标协议书》（格式见“第二章 采购需求”附件），根据联合体共同投标协议书明确约定分工内容，联合体牵头方对联合体成员完成招标任务负有责任。联合体任何一方不能再单独或与本采购包其他投标人组成另一联合体申请本采购包的投标。 注：以联合体形式投标的，联合体各方之间应签订《联合体共同投标协议书》并在投标文件中提交，明确约定联合体各方承担的工作和相应的责任。各方均应在《联合体共同投标协议书》中盖章。</w:t>
      </w:r>
    </w:p>
    <w:p>
      <w:pPr>
        <w:pStyle w:val="null3"/>
      </w:pPr>
      <w:r>
        <w:rPr/>
        <w:t>采购包2（山水林田湖草沙一体化保护和修复工程生态修复产品价值实现关键路径与方法研究）：</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该条款）。</w:t>
      </w:r>
    </w:p>
    <w:p>
      <w:pPr>
        <w:pStyle w:val="null3"/>
      </w:pPr>
      <w:r>
        <w:rPr/>
        <w:t>2)单位负责人为同一人或者存在直接控股、管理关系的不同投标人，不得同时参加本采购包投标（响应）。投标（报价） 函相关承诺要求内容。（如投标人为联合体，联合体各方不得与本采购包其他投标人存在上述情形）。</w:t>
      </w:r>
    </w:p>
    <w:p>
      <w:pPr>
        <w:pStyle w:val="null3"/>
      </w:pPr>
      <w:r>
        <w:rPr/>
        <w:t>3)为本采购包提供整体设计、规范编制或者项目管理、监理、检测等服务的投标人，不得再参与本采购包投标（响应）。投标（报价） 函相关承诺要求内容。（如投标人为联合体，联合体各方均须满足该条款）。</w:t>
      </w:r>
    </w:p>
    <w:p>
      <w:pPr>
        <w:pStyle w:val="null3"/>
      </w:pPr>
      <w:r>
        <w:rPr/>
        <w:t>4)本采购包接受联合体投标，联合体成员数量不得超过3家，联合体各方须签订《联合体共同投标协议书》（格式见“第二章 采购需求”附件），根据联合体共同投标协议书明确约定分工内容，联合体牵头方对联合体成员完成招标任务负有责任。联合体任何一方不能再单独或与本采购包其他投标人组成另一联合体申请本采购包的投标。 注：以联合体形式投标的，联合体各方之间应签订《联合体共同投标协议书》并在投标文件中提交，明确约定联合体各方承担的工作和相应的责任。各方均应在《联合体共同投标协议书》中盖章。</w:t>
      </w:r>
    </w:p>
    <w:p>
      <w:pPr>
        <w:pStyle w:val="null3"/>
      </w:pPr>
      <w:r>
        <w:rPr/>
        <w:t>采购包3（历史遗留矿山生态修复综合评价研究及新技术成果推广）：</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该条款）。</w:t>
      </w:r>
    </w:p>
    <w:p>
      <w:pPr>
        <w:pStyle w:val="null3"/>
      </w:pPr>
      <w:r>
        <w:rPr/>
        <w:t>2)单位负责人为同一人或者存在直接控股、管理关系的不同投标人，不得同时参加本采购包投标（响应）。投标（报价） 函相关承诺要求内容。（如投标人为联合体，联合体各方不得与本采购包其他投标人存在上述情形）。</w:t>
      </w:r>
    </w:p>
    <w:p>
      <w:pPr>
        <w:pStyle w:val="null3"/>
      </w:pPr>
      <w:r>
        <w:rPr/>
        <w:t>3)为本采购包提供整体设计、规范编制或者项目管理、监理、检测等服务的投标人，不得再参与本采购包投标（响应）。投标（报价） 函相关承诺要求内容。（如投标人为联合体，联合体各方均须满足该条款）。</w:t>
      </w:r>
    </w:p>
    <w:p>
      <w:pPr>
        <w:pStyle w:val="null3"/>
      </w:pPr>
      <w:r>
        <w:rPr/>
        <w:t>4)本采购包接受联合体投标，联合体成员数量不得超过3家，联合体各方须签订《联合体共同投标协议书》（格式见“第二章 采购需求”附件），根据联合体共同投标协议书明确约定分工内容，联合体牵头方对联合体成员完成招标任务负有责任。联合体任何一方不能再单独或与本采购包其他投标人组成另一联合体申请本采购包的投标。 注：以联合体形式投标的，联合体各方之间应签订《联合体共同投标协议书》并在投标文件中提交，明确约定联合体各方承担的工作和相应的责任。各方均应在《联合体共同投标协议书》中盖章。</w:t>
      </w:r>
    </w:p>
    <w:p>
      <w:pPr>
        <w:pStyle w:val="null3"/>
      </w:pPr>
      <w:r>
        <w:rPr/>
        <w:t>采购包4（全域土地综合整治案例调研及模式总结汇编）：</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该条款）。</w:t>
      </w:r>
    </w:p>
    <w:p>
      <w:pPr>
        <w:pStyle w:val="null3"/>
      </w:pPr>
      <w:r>
        <w:rPr/>
        <w:t>2)单位负责人为同一人或者存在直接控股、管理关系的不同投标人，不得同时参加本采购包投标（响应）。投标（报价） 函相关承诺要求内容。（如投标人为联合体，联合体各方不得与本采购包其他投标人存在上述情形）。</w:t>
      </w:r>
    </w:p>
    <w:p>
      <w:pPr>
        <w:pStyle w:val="null3"/>
      </w:pPr>
      <w:r>
        <w:rPr/>
        <w:t>3)为本采购包提供整体设计、规范编制或者项目管理、监理、检测等服务的投标人，不得再参与本采购包投标（响应）。投标（报价） 函相关承诺要求内容。（如投标人为联合体，联合体各方均须满足该条款）。</w:t>
      </w:r>
    </w:p>
    <w:p>
      <w:pPr>
        <w:pStyle w:val="null3"/>
      </w:pPr>
      <w:r>
        <w:rPr/>
        <w:t>4)本采购包接受联合体投标，联合体成员数量不得超过3家，联合体各方须签订《联合体共同投标协议书》（格式见“第二章 采购需求”附件），根据联合体共同投标协议书明确约定分工内容，联合体牵头方对联合体成员完成招标任务负有责任。联合体任何一方不能再单独或与本采购包其他投标人组成另一联合体申请本采购包的投标。 注：以联合体形式投标的，联合体各方之间应签订《联合体共同投标协议书》并在投标文件中提交，明确约定联合体各方承担的工作和相应的责任。各方均应在《联合体共同投标协议书》中盖章。</w:t>
      </w:r>
    </w:p>
    <w:p>
      <w:pPr>
        <w:pStyle w:val="null3"/>
      </w:pPr>
      <w:r>
        <w:rPr/>
        <w:t>采购包5（全域土地综合整治项目数据库规范研究）：</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该条款）。</w:t>
      </w:r>
    </w:p>
    <w:p>
      <w:pPr>
        <w:pStyle w:val="null3"/>
      </w:pPr>
      <w:r>
        <w:rPr/>
        <w:t>2)单位负责人为同一人或者存在直接控股、管理关系的不同投标人，不得同时参加本采购包投标（响应）。投标（报价） 函相关承诺要求内容。（如投标人为联合体，联合体各方不得与本采购包其他投标人存在上述情形）。</w:t>
      </w:r>
    </w:p>
    <w:p>
      <w:pPr>
        <w:pStyle w:val="null3"/>
      </w:pPr>
      <w:r>
        <w:rPr/>
        <w:t>3)为本采购包提供整体设计、规范编制或者项目管理、监理、检测等服务的投标人，不得再参与本采购包投标（响应）。投标（报价） 函相关承诺要求内容。（如投标人为联合体，联合体各方均须满足该条款）。</w:t>
      </w:r>
    </w:p>
    <w:p>
      <w:pPr>
        <w:pStyle w:val="null3"/>
      </w:pPr>
      <w:r>
        <w:rPr/>
        <w:t>4)本采购包接受联合体投标，联合体成员数量不得超过2家，联合体各方须签订《联合体共同投标协议书》（格式见“第二章 采购需求”附件），根据联合体共同投标协议书明确约定分工内容，联合体牵头方对联合体成员完成招标任务负有责任。联合体任何一方不能再单独或与本采购包其他投标人组成另一联合体申请本采购包的投标。 注：以联合体形式投标的，联合体各方之间应签订《联合体共同投标协议书》并在投标文件中提交，明确约定联合体各方承担的工作和相应的责任。各方均应在《联合体共同投标协议书》中盖章。</w:t>
      </w:r>
    </w:p>
    <w:p>
      <w:pPr>
        <w:pStyle w:val="null3"/>
      </w:pPr>
      <w:r>
        <w:rPr/>
        <w:t>采购包6（农村存量建设用地腾挪的路径探索）：</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该条款）。</w:t>
      </w:r>
    </w:p>
    <w:p>
      <w:pPr>
        <w:pStyle w:val="null3"/>
      </w:pPr>
      <w:r>
        <w:rPr/>
        <w:t>2)单位负责人为同一人或者存在直接控股、管理关系的不同投标人，不得同时参加本采购包投标（响应）。投标（报价） 函相关承诺要求内容。（如投标人为联合体，联合体各方不得与本采购包其他投标人存在上述情形）。</w:t>
      </w:r>
    </w:p>
    <w:p>
      <w:pPr>
        <w:pStyle w:val="null3"/>
      </w:pPr>
      <w:r>
        <w:rPr/>
        <w:t>3)为本采购包提供整体设计、规范编制或者项目管理、监理、检测等服务的投标人，不得再参与本采购包投标（响应）。投标（报价） 函相关承诺要求内容。（如投标人为联合体，联合体各方均须满足该条款）。</w:t>
      </w:r>
    </w:p>
    <w:p>
      <w:pPr>
        <w:pStyle w:val="null3"/>
      </w:pPr>
      <w:r>
        <w:rPr/>
        <w:t>4)本采购包接受联合体投标，联合体成员数量不得超过2家，联合体各方须签订《联合体共同投标协议书》（格式见“第二章 采购需求”附件），根据联合体共同投标协议书明确约定分工内容，联合体牵头方对联合体成员完成招标任务负有责任。联合体任何一方不能再单独或与本采购包其他投标人组成另一联合体申请本采购包的投标。 注：以联合体形式投标的，联合体各方之间应签订《联合体共同投标协议书》并在投标文件中提交，明确约定联合体各方承担的工作和相应的责任。各方均应在《联合体共同投标协议书》中盖章。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广东省政府采购中心网（http://gpcgd.gd.gov.cn/）；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广东省土地开发整治中心（广东省自然资源厅不动产登记中心）</w:t>
      </w:r>
    </w:p>
    <w:p>
      <w:pPr>
        <w:pStyle w:val="null3"/>
        <w:ind w:firstLine="480"/>
      </w:pPr>
      <w:r>
        <w:rPr/>
        <w:t xml:space="preserve"> 地址：</w:t>
      </w:r>
      <w:r>
        <w:rPr/>
        <w:t>广州市天河区天润路合晖街194号祥兴大厦</w:t>
      </w:r>
    </w:p>
    <w:p>
      <w:pPr>
        <w:pStyle w:val="null3"/>
        <w:ind w:firstLine="480"/>
      </w:pPr>
      <w:r>
        <w:rPr/>
        <w:t xml:space="preserve"> 联系方式：</w:t>
      </w:r>
      <w:r>
        <w:rPr/>
        <w:t>020-87132503</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020-83187283（邮箱：sczx3@gd.gov.cn）</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020-83187283（邮箱：sczx3@gd.gov.cn）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说明：</w:t>
      </w:r>
    </w:p>
    <w:p>
      <w:pPr>
        <w:pStyle w:val="null3"/>
        <w:ind w:firstLine="420"/>
        <w:jc w:val="both"/>
      </w:pPr>
      <w:r>
        <w:rPr>
          <w:sz w:val="21"/>
        </w:rPr>
        <w:t>（</w:t>
      </w:r>
      <w:r>
        <w:rPr>
          <w:sz w:val="21"/>
        </w:rPr>
        <w:t>1</w:t>
      </w:r>
      <w:r>
        <w:rPr>
          <w:sz w:val="21"/>
        </w:rPr>
        <w:t>）</w:t>
      </w:r>
      <w:r>
        <w:rPr>
          <w:sz w:val="21"/>
        </w:rPr>
        <w:t>标有</w:t>
      </w:r>
      <w:r>
        <w:rPr>
          <w:sz w:val="21"/>
        </w:rPr>
        <w:t>“★”</w:t>
      </w:r>
      <w:r>
        <w:rPr>
          <w:sz w:val="21"/>
        </w:rPr>
        <w:t>的条款为必须完全满足的要求，任何未响应或负偏离将导致无效响应。</w:t>
      </w:r>
    </w:p>
    <w:p>
      <w:pPr>
        <w:pStyle w:val="null3"/>
        <w:spacing w:before="15" w:after="15"/>
        <w:ind w:firstLine="420"/>
        <w:jc w:val="both"/>
      </w:pPr>
      <w:r>
        <w:rPr>
          <w:sz w:val="21"/>
        </w:rPr>
        <w:t>★</w:t>
      </w:r>
      <w:r>
        <w:rPr>
          <w:sz w:val="21"/>
        </w:rPr>
        <w:t>（</w:t>
      </w:r>
      <w:r>
        <w:rPr>
          <w:sz w:val="21"/>
        </w:rPr>
        <w:t>2</w:t>
      </w:r>
      <w:r>
        <w:rPr>
          <w:sz w:val="21"/>
        </w:rPr>
        <w:t>）</w:t>
      </w:r>
      <w:r>
        <w:rPr>
          <w:sz w:val="21"/>
        </w:rPr>
        <w:t>本项目</w:t>
      </w:r>
      <w:r>
        <w:rPr>
          <w:sz w:val="21"/>
        </w:rPr>
        <w:t>各采购包</w:t>
      </w:r>
      <w:r>
        <w:rPr>
          <w:sz w:val="21"/>
        </w:rPr>
        <w:t>不接受备用投标方案，不接受有任何选择或具有附加条件的报价，投标文件的报价只允许唯一方案报价。</w:t>
      </w:r>
      <w:r>
        <w:rPr>
          <w:sz w:val="21"/>
        </w:rPr>
        <w:t>（</w:t>
      </w:r>
      <w:r>
        <w:rPr>
          <w:sz w:val="21"/>
        </w:rPr>
        <w:t>供应商提供承诺函</w:t>
      </w:r>
      <w:r>
        <w:rPr>
          <w:sz w:val="21"/>
        </w:rPr>
        <w:t>，可参照</w:t>
      </w:r>
      <w:r>
        <w:rPr>
          <w:sz w:val="21"/>
        </w:rPr>
        <w:t>“投标文件格式与要求”中《承诺函》格式）</w:t>
      </w:r>
    </w:p>
    <w:p>
      <w:pPr>
        <w:pStyle w:val="null3"/>
        <w:ind w:firstLine="420"/>
        <w:jc w:val="both"/>
      </w:pPr>
      <w:r>
        <w:rPr>
          <w:sz w:val="21"/>
        </w:rPr>
        <w:t>★</w:t>
      </w:r>
      <w:r>
        <w:rPr>
          <w:sz w:val="21"/>
        </w:rPr>
        <w:t>（</w:t>
      </w:r>
      <w:r>
        <w:rPr>
          <w:sz w:val="21"/>
        </w:rPr>
        <w:t>3</w:t>
      </w:r>
      <w:r>
        <w:rPr>
          <w:sz w:val="21"/>
        </w:rPr>
        <w:t>）</w:t>
      </w:r>
      <w:r>
        <w:rPr>
          <w:sz w:val="21"/>
        </w:rPr>
        <w:t>本项目</w:t>
      </w:r>
      <w:r>
        <w:rPr>
          <w:sz w:val="21"/>
        </w:rPr>
        <w:t>各采购包均</w:t>
      </w:r>
      <w:r>
        <w:rPr>
          <w:sz w:val="21"/>
        </w:rPr>
        <w:t>不允许分包。如供应商在投标</w:t>
      </w:r>
      <w:r>
        <w:rPr>
          <w:sz w:val="21"/>
        </w:rPr>
        <w:t>/</w:t>
      </w:r>
      <w:r>
        <w:rPr>
          <w:sz w:val="21"/>
        </w:rPr>
        <w:t>响应文件中未出现《分包意向协议书》，则视为未采取分包。</w:t>
      </w:r>
    </w:p>
    <w:p>
      <w:pPr>
        <w:pStyle w:val="null3"/>
        <w:ind w:firstLine="420"/>
        <w:jc w:val="both"/>
      </w:pPr>
      <w:r>
        <w:rPr>
          <w:sz w:val="21"/>
        </w:rPr>
        <w:t>★</w:t>
      </w:r>
      <w:r>
        <w:rPr>
          <w:sz w:val="21"/>
        </w:rPr>
        <w:t>（</w:t>
      </w:r>
      <w:r>
        <w:rPr>
          <w:sz w:val="21"/>
        </w:rPr>
        <w:t>4</w:t>
      </w:r>
      <w:r>
        <w:rPr>
          <w:sz w:val="21"/>
        </w:rPr>
        <w:t>）</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r>
        <w:rPr>
          <w:sz w:val="21"/>
        </w:rPr>
        <w:t>，可参照</w:t>
      </w:r>
      <w:r>
        <w:rPr>
          <w:sz w:val="21"/>
        </w:rPr>
        <w:t>“投标文件格式与要求”中《承诺函》格式</w:t>
      </w:r>
      <w:r>
        <w:rPr>
          <w:sz w:val="21"/>
        </w:rPr>
        <w:t>）</w:t>
      </w:r>
      <w:r>
        <w:rPr>
          <w:sz w:val="21"/>
        </w:rPr>
        <w:t>。</w:t>
      </w:r>
    </w:p>
    <w:p>
      <w:pPr>
        <w:pStyle w:val="null3"/>
        <w:ind w:firstLine="420"/>
        <w:jc w:val="both"/>
      </w:pPr>
      <w:r>
        <w:rPr>
          <w:sz w:val="21"/>
        </w:rPr>
        <w:t>（</w:t>
      </w:r>
      <w:r>
        <w:rPr>
          <w:sz w:val="21"/>
        </w:rPr>
        <w:t>5</w:t>
      </w:r>
      <w:r>
        <w:rPr>
          <w:sz w:val="21"/>
        </w:rPr>
        <w:t>）</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等。</w:t>
      </w:r>
    </w:p>
    <w:p>
      <w:pPr>
        <w:pStyle w:val="null3"/>
        <w:ind w:firstLine="420"/>
        <w:jc w:val="both"/>
      </w:pPr>
      <w:r>
        <w:rPr>
          <w:sz w:val="21"/>
        </w:rPr>
        <w:t>（</w:t>
      </w:r>
      <w:r>
        <w:rPr>
          <w:sz w:val="21"/>
        </w:rPr>
        <w:t>6</w:t>
      </w:r>
      <w:r>
        <w:rPr>
          <w:sz w:val="21"/>
        </w:rPr>
        <w:t>）</w:t>
      </w:r>
      <w:r>
        <w:rPr>
          <w:sz w:val="21"/>
        </w:rPr>
        <w:t>本项目每个采购包确定</w:t>
      </w:r>
      <w:r>
        <w:rPr>
          <w:sz w:val="21"/>
        </w:rPr>
        <w:t>1</w:t>
      </w:r>
      <w:r>
        <w:rPr>
          <w:sz w:val="21"/>
        </w:rPr>
        <w:t>家中标供应商</w:t>
      </w:r>
      <w:r>
        <w:rPr>
          <w:sz w:val="21"/>
        </w:rPr>
        <w:t>。</w:t>
      </w:r>
      <w:r>
        <w:rPr>
          <w:sz w:val="21"/>
        </w:rPr>
        <w:t>各采购包</w:t>
      </w:r>
      <w:r>
        <w:rPr>
          <w:sz w:val="21"/>
        </w:rPr>
        <w:t>将按照采购包号从小到大的顺序评审，依次按照评标总得分由高到低的顺序，每个采购包推荐两名中标候选人。各采购包兼投兼中。</w:t>
      </w:r>
    </w:p>
    <w:p>
      <w:pPr>
        <w:pStyle w:val="null3"/>
        <w:spacing w:before="15" w:after="15"/>
        <w:jc w:val="both"/>
      </w:pPr>
      <w:r>
        <w:rPr>
          <w:sz w:val="21"/>
          <w:b/>
        </w:rPr>
        <w:t>采购包</w:t>
      </w:r>
      <w:r>
        <w:rPr>
          <w:sz w:val="21"/>
          <w:b/>
        </w:rPr>
        <w:t>1</w:t>
      </w:r>
      <w:r>
        <w:rPr>
          <w:sz w:val="21"/>
          <w:b/>
        </w:rPr>
        <w:t>（全域土地综合整治全过程实施监管技术研究</w:t>
      </w:r>
      <w:r>
        <w:rPr>
          <w:sz w:val="21"/>
          <w:b/>
        </w:rPr>
        <w:t>）</w:t>
      </w:r>
    </w:p>
    <w:p>
      <w:pPr>
        <w:pStyle w:val="null3"/>
        <w:ind w:firstLine="420"/>
        <w:jc w:val="both"/>
      </w:pPr>
      <w:r>
        <w:rPr>
          <w:sz w:val="21"/>
          <w:b/>
        </w:rPr>
        <w:t>一、项目概述</w:t>
      </w:r>
    </w:p>
    <w:p>
      <w:pPr>
        <w:pStyle w:val="null3"/>
        <w:ind w:firstLine="420"/>
        <w:jc w:val="both"/>
      </w:pPr>
      <w:r>
        <w:rPr>
          <w:sz w:val="21"/>
          <w:b/>
        </w:rPr>
        <w:t>1.</w:t>
      </w:r>
      <w:r>
        <w:rPr>
          <w:sz w:val="21"/>
          <w:b/>
        </w:rPr>
        <w:t>项目背景</w:t>
      </w:r>
    </w:p>
    <w:p>
      <w:pPr>
        <w:pStyle w:val="null3"/>
        <w:ind w:firstLine="420"/>
        <w:jc w:val="both"/>
      </w:pPr>
      <w:r>
        <w:rPr>
          <w:sz w:val="21"/>
        </w:rPr>
        <w:t>为贯彻落实</w:t>
      </w:r>
      <w:r>
        <w:rPr>
          <w:sz w:val="21"/>
        </w:rPr>
        <w:t>对</w:t>
      </w:r>
      <w:r>
        <w:rPr>
          <w:sz w:val="21"/>
        </w:rPr>
        <w:t>浙江</w:t>
      </w:r>
      <w:r>
        <w:rPr>
          <w:sz w:val="21"/>
        </w:rPr>
        <w:t>“千村示范、万村整治”的重要批示精神，</w:t>
      </w:r>
      <w:r>
        <w:rPr>
          <w:sz w:val="21"/>
        </w:rPr>
        <w:t>2019</w:t>
      </w:r>
      <w:r>
        <w:rPr>
          <w:sz w:val="21"/>
        </w:rPr>
        <w:t>年自然资源部印发了《关于开展全域土地综合整治试点工作的通知》（自然资发〔</w:t>
      </w:r>
      <w:r>
        <w:rPr>
          <w:sz w:val="21"/>
        </w:rPr>
        <w:t>2019</w:t>
      </w:r>
      <w:r>
        <w:rPr>
          <w:sz w:val="21"/>
        </w:rPr>
        <w:t>〕</w:t>
      </w:r>
      <w:r>
        <w:rPr>
          <w:sz w:val="21"/>
        </w:rPr>
        <w:t>194</w:t>
      </w:r>
      <w:r>
        <w:rPr>
          <w:sz w:val="21"/>
        </w:rPr>
        <w:t>号）。</w:t>
      </w:r>
      <w:r>
        <w:rPr>
          <w:sz w:val="21"/>
        </w:rPr>
        <w:t>2020</w:t>
      </w:r>
      <w:r>
        <w:rPr>
          <w:sz w:val="21"/>
        </w:rPr>
        <w:t>年起，连续五年的中央一号文件均对全域土地综合整治作了部署。</w:t>
      </w:r>
      <w:r>
        <w:rPr>
          <w:sz w:val="21"/>
        </w:rPr>
        <w:t>2022</w:t>
      </w:r>
      <w:r>
        <w:rPr>
          <w:sz w:val="21"/>
        </w:rPr>
        <w:t>年</w:t>
      </w:r>
      <w:r>
        <w:rPr>
          <w:sz w:val="21"/>
        </w:rPr>
        <w:t>12</w:t>
      </w:r>
      <w:r>
        <w:rPr>
          <w:sz w:val="21"/>
        </w:rPr>
        <w:t>月，《中共广东省委关于实施“百县千镇万村高质量发展工程”促进城乡区域协调发展的决定》提出，开展城乡土地综合整治，推进城乡建设用地增减挂钩，满足县镇扩容提质空间需求。</w:t>
      </w:r>
      <w:r>
        <w:rPr>
          <w:sz w:val="21"/>
        </w:rPr>
        <w:t>2024</w:t>
      </w:r>
      <w:r>
        <w:rPr>
          <w:sz w:val="21"/>
        </w:rPr>
        <w:t>年，中央一号文提出，在耕地总量不减少、永久基本农田布局基本稳定的前提下，综合运用增减挂钩和占补平衡政策，稳妥有序开展以乡镇为基本单元的全域土地综合整治，整合盘活农村零散闲置土地，保障乡村基础设施和产业发展用地。</w:t>
      </w:r>
      <w:r>
        <w:rPr>
          <w:sz w:val="21"/>
        </w:rPr>
        <w:t>2024</w:t>
      </w:r>
      <w:r>
        <w:rPr>
          <w:sz w:val="21"/>
        </w:rPr>
        <w:t>年</w:t>
      </w:r>
      <w:r>
        <w:rPr>
          <w:sz w:val="21"/>
        </w:rPr>
        <w:t>8</w:t>
      </w:r>
      <w:r>
        <w:rPr>
          <w:sz w:val="21"/>
        </w:rPr>
        <w:t>月，《自然资源部关于学习运用“千万工程”经验深入推进全域土地综合整治工作的意见》（自然资发〔</w:t>
      </w:r>
      <w:r>
        <w:rPr>
          <w:sz w:val="21"/>
        </w:rPr>
        <w:t>2024</w:t>
      </w:r>
      <w:r>
        <w:rPr>
          <w:sz w:val="21"/>
        </w:rPr>
        <w:t>〕</w:t>
      </w:r>
      <w:r>
        <w:rPr>
          <w:sz w:val="21"/>
        </w:rPr>
        <w:t>149</w:t>
      </w:r>
      <w:r>
        <w:rPr>
          <w:sz w:val="21"/>
        </w:rPr>
        <w:t>号，以下简称</w:t>
      </w:r>
      <w:r>
        <w:rPr>
          <w:sz w:val="21"/>
        </w:rPr>
        <w:t>“</w:t>
      </w:r>
      <w:r>
        <w:rPr>
          <w:sz w:val="21"/>
        </w:rPr>
        <w:t>149</w:t>
      </w:r>
      <w:r>
        <w:rPr>
          <w:sz w:val="21"/>
        </w:rPr>
        <w:t>号文</w:t>
      </w:r>
      <w:r>
        <w:rPr>
          <w:sz w:val="21"/>
        </w:rPr>
        <w:t>”</w:t>
      </w:r>
      <w:r>
        <w:rPr>
          <w:sz w:val="21"/>
        </w:rPr>
        <w:t>）提出，深入推进全域土地综合整治工作。</w:t>
      </w:r>
    </w:p>
    <w:p>
      <w:pPr>
        <w:pStyle w:val="null3"/>
        <w:ind w:firstLine="420"/>
        <w:jc w:val="both"/>
      </w:pPr>
      <w:r>
        <w:rPr>
          <w:sz w:val="21"/>
        </w:rPr>
        <w:t>开展全域土地综合整治以来，广东深入贯彻学习借鉴浙江</w:t>
      </w:r>
      <w:r>
        <w:rPr>
          <w:sz w:val="21"/>
        </w:rPr>
        <w:t>“千万工程”</w:t>
      </w:r>
      <w:r>
        <w:rPr>
          <w:sz w:val="21"/>
        </w:rPr>
        <w:t>经验</w:t>
      </w:r>
      <w:r>
        <w:rPr>
          <w:sz w:val="21"/>
        </w:rPr>
        <w:t>的重要指示，围绕落实省委</w:t>
      </w:r>
      <w:r>
        <w:rPr>
          <w:sz w:val="21"/>
        </w:rPr>
        <w:t>“</w:t>
      </w:r>
      <w:r>
        <w:rPr>
          <w:sz w:val="21"/>
        </w:rPr>
        <w:t>1310</w:t>
      </w:r>
      <w:r>
        <w:rPr>
          <w:sz w:val="21"/>
        </w:rPr>
        <w:t>”具体部署，以全域土地综合整治作为推进“百县千镇万村高质量发展工程”重要抓手和牵引性工作，推进全域土地综合整治扩面提质，破解空间布局无序化、耕地碎片化、土地利用低效化、生态功能退化等四化问题和区域发展不协调的问题，促进百县千镇万村高质量发展，为广东打造新发展格局、实现“走在前列”的总目标提供重要保障。</w:t>
      </w:r>
      <w:r>
        <w:rPr>
          <w:sz w:val="21"/>
        </w:rPr>
        <w:t>2024</w:t>
      </w:r>
      <w:r>
        <w:rPr>
          <w:sz w:val="21"/>
        </w:rPr>
        <w:t>年，省委办公厅、省政府办公厅联合印发《中共广东省委办公厅 广东省人民政府办公厅关于深入推进全域土地综合整治 助力“百县千镇万村高质量发展工程”的意见》（粤办发〔</w:t>
      </w:r>
      <w:r>
        <w:rPr>
          <w:sz w:val="21"/>
        </w:rPr>
        <w:t>2024</w:t>
      </w:r>
      <w:r>
        <w:rPr>
          <w:sz w:val="21"/>
        </w:rPr>
        <w:t>〕</w:t>
      </w:r>
      <w:r>
        <w:rPr>
          <w:sz w:val="21"/>
        </w:rPr>
        <w:t>62</w:t>
      </w:r>
      <w:r>
        <w:rPr>
          <w:sz w:val="21"/>
        </w:rPr>
        <w:t>号，以下简称“</w:t>
      </w:r>
      <w:r>
        <w:rPr>
          <w:sz w:val="21"/>
        </w:rPr>
        <w:t>62</w:t>
      </w:r>
      <w:r>
        <w:rPr>
          <w:sz w:val="21"/>
        </w:rPr>
        <w:t>号文”），要求加快构建“良田比较集中，村庄布局优化，产业集聚发展，生态健康优美”的土地利用保护新格局。截至</w:t>
      </w:r>
      <w:r>
        <w:rPr>
          <w:sz w:val="21"/>
        </w:rPr>
        <w:t>2024</w:t>
      </w:r>
      <w:r>
        <w:rPr>
          <w:sz w:val="21"/>
        </w:rPr>
        <w:t>年</w:t>
      </w:r>
      <w:r>
        <w:rPr>
          <w:sz w:val="21"/>
        </w:rPr>
        <w:t>年底，我省已批复全域土地综合整治实施方案</w:t>
      </w:r>
      <w:r>
        <w:rPr>
          <w:sz w:val="21"/>
        </w:rPr>
        <w:t>105</w:t>
      </w:r>
      <w:r>
        <w:rPr>
          <w:sz w:val="21"/>
        </w:rPr>
        <w:t>个，涉及项目投资金额数千亿元。</w:t>
      </w:r>
      <w:r>
        <w:rPr>
          <w:sz w:val="21"/>
        </w:rPr>
        <w:t>当前广东全域土地综合整治正处于扩面提质向深入推进实施的关键时期</w:t>
      </w:r>
      <w:r>
        <w:rPr>
          <w:sz w:val="21"/>
        </w:rPr>
        <w:t>，为更好落实</w:t>
      </w:r>
      <w:r>
        <w:rPr>
          <w:sz w:val="21"/>
        </w:rPr>
        <w:t>自然资源部</w:t>
      </w:r>
      <w:r>
        <w:rPr>
          <w:sz w:val="21"/>
        </w:rPr>
        <w:t>149</w:t>
      </w:r>
      <w:r>
        <w:rPr>
          <w:sz w:val="21"/>
        </w:rPr>
        <w:t>号文</w:t>
      </w:r>
      <w:r>
        <w:rPr>
          <w:sz w:val="21"/>
        </w:rPr>
        <w:t>以及省委省政府</w:t>
      </w:r>
      <w:r>
        <w:rPr>
          <w:sz w:val="21"/>
        </w:rPr>
        <w:t>62</w:t>
      </w:r>
      <w:r>
        <w:rPr>
          <w:sz w:val="21"/>
        </w:rPr>
        <w:t>号文的新要求，推动投资额涉及数千亿元的项目依法依规有序落地，有必要开展新政策、新要求下满足广东当前实践需要的全域土地综合整治全过程监管技术研究。</w:t>
      </w:r>
    </w:p>
    <w:p>
      <w:pPr>
        <w:pStyle w:val="null3"/>
        <w:ind w:firstLine="420"/>
        <w:jc w:val="both"/>
      </w:pPr>
      <w:r>
        <w:rPr>
          <w:sz w:val="21"/>
        </w:rPr>
        <w:t>投标人需根据本项目要求</w:t>
      </w:r>
      <w:r>
        <w:rPr>
          <w:sz w:val="21"/>
        </w:rPr>
        <w:t>提供</w:t>
      </w:r>
      <w:r>
        <w:rPr>
          <w:sz w:val="21"/>
        </w:rPr>
        <w:t>“项目理解”方案，包括</w:t>
      </w:r>
      <w:r>
        <w:rPr>
          <w:sz w:val="21"/>
        </w:rPr>
        <w:t>对本项目</w:t>
      </w:r>
      <w:r>
        <w:rPr>
          <w:sz w:val="21"/>
          <w:b/>
        </w:rPr>
        <w:t>全域土地综合整治全过程实施监管技术研究</w:t>
      </w:r>
      <w:r>
        <w:rPr>
          <w:sz w:val="21"/>
        </w:rPr>
        <w:t>的理解（包括项目背景，项目目标等）以及</w:t>
      </w:r>
      <w:r>
        <w:rPr>
          <w:sz w:val="21"/>
        </w:rPr>
        <w:t>AI技术如何助力全域土地综合整治监管工作的思路</w:t>
      </w:r>
      <w:r>
        <w:rPr>
          <w:sz w:val="21"/>
        </w:rPr>
        <w:t>。</w:t>
      </w:r>
    </w:p>
    <w:p>
      <w:pPr>
        <w:pStyle w:val="null3"/>
        <w:ind w:firstLine="420"/>
        <w:jc w:val="both"/>
      </w:pPr>
      <w:r>
        <w:rPr>
          <w:sz w:val="21"/>
          <w:b/>
        </w:rPr>
        <w:t>2.</w:t>
      </w:r>
      <w:r>
        <w:rPr>
          <w:sz w:val="21"/>
          <w:b/>
        </w:rPr>
        <w:t>项目目标</w:t>
      </w:r>
    </w:p>
    <w:p>
      <w:pPr>
        <w:pStyle w:val="null3"/>
        <w:ind w:firstLine="420"/>
        <w:jc w:val="both"/>
      </w:pPr>
      <w:r>
        <w:rPr>
          <w:sz w:val="21"/>
        </w:rPr>
        <w:t>在文献梳理、资料收集、实地调研等基础上，深入研究和剖析省内省外全域土地综合整治全过程监管的案例和实践需要，通过开展全域土地综合整治实施方案智能化审查技术、</w:t>
      </w:r>
      <w:r>
        <w:rPr>
          <w:sz w:val="21"/>
        </w:rPr>
        <w:t>动态监测监管规则</w:t>
      </w:r>
      <w:r>
        <w:rPr>
          <w:sz w:val="21"/>
        </w:rPr>
        <w:t>及</w:t>
      </w:r>
      <w:r>
        <w:rPr>
          <w:sz w:val="21"/>
        </w:rPr>
        <w:t>监测</w:t>
      </w:r>
      <w:r>
        <w:rPr>
          <w:sz w:val="21"/>
        </w:rPr>
        <w:t>监管模型、验收规则、管护规则</w:t>
      </w:r>
      <w:r>
        <w:rPr>
          <w:sz w:val="21"/>
        </w:rPr>
        <w:t>以及实例验证</w:t>
      </w:r>
      <w:r>
        <w:rPr>
          <w:sz w:val="21"/>
        </w:rPr>
        <w:t>等方面的研究工作，推动我省建立全域土地综合整治职责明晰、全程全面、有制度规范、有标准可依、有技术支撑、有系统服务的闭环管理格局。</w:t>
      </w:r>
    </w:p>
    <w:p>
      <w:pPr>
        <w:pStyle w:val="null3"/>
        <w:ind w:firstLine="420"/>
        <w:jc w:val="both"/>
      </w:pPr>
      <w:r>
        <w:rPr>
          <w:sz w:val="21"/>
          <w:b/>
        </w:rPr>
        <w:t>3.</w:t>
      </w:r>
      <w:r>
        <w:rPr>
          <w:sz w:val="21"/>
          <w:b/>
        </w:rPr>
        <w:t>项目</w:t>
      </w:r>
      <w:r>
        <w:rPr>
          <w:sz w:val="21"/>
          <w:b/>
        </w:rPr>
        <w:t>服务</w:t>
      </w:r>
      <w:r>
        <w:rPr>
          <w:sz w:val="21"/>
          <w:b/>
        </w:rPr>
        <w:t>内容</w:t>
      </w:r>
    </w:p>
    <w:p>
      <w:pPr>
        <w:pStyle w:val="null3"/>
        <w:ind w:firstLine="420"/>
        <w:jc w:val="both"/>
      </w:pPr>
      <w:r>
        <w:rPr>
          <w:sz w:val="21"/>
          <w:b/>
        </w:rPr>
        <w:t>（</w:t>
      </w:r>
      <w:r>
        <w:rPr>
          <w:sz w:val="21"/>
          <w:b/>
        </w:rPr>
        <w:t>1）开展文献梳理、资料收集、案例剖析以及实地调研</w:t>
      </w:r>
    </w:p>
    <w:p>
      <w:pPr>
        <w:pStyle w:val="null3"/>
        <w:ind w:firstLine="420"/>
        <w:jc w:val="both"/>
      </w:pPr>
      <w:r>
        <w:rPr>
          <w:sz w:val="21"/>
        </w:rPr>
        <w:t>开展全域土地综合整治资料收集、调研、国内外文献梳理等工作，梳理省内外有关全域土地综合整治全过程监管的案例和经验，深入研究全域土地综合整治落实全过程监管要明确的</w:t>
      </w:r>
      <w:r>
        <w:rPr>
          <w:sz w:val="21"/>
        </w:rPr>
        <w:t>“谁来管”“管什么”“怎么管”等问题，并着重围绕开展全域土地综合整治监管的技术支撑进行研究，形成总体研究报告。</w:t>
      </w:r>
    </w:p>
    <w:p>
      <w:pPr>
        <w:pStyle w:val="null3"/>
        <w:ind w:firstLine="420"/>
        <w:jc w:val="both"/>
      </w:pPr>
      <w:r>
        <w:rPr>
          <w:sz w:val="21"/>
          <w:b/>
        </w:rPr>
        <w:t>（</w:t>
      </w:r>
      <w:r>
        <w:rPr>
          <w:sz w:val="21"/>
          <w:b/>
        </w:rPr>
        <w:t>2）开展全域土地综合整治实施方案智能化审查技术研究</w:t>
      </w:r>
    </w:p>
    <w:p>
      <w:pPr>
        <w:pStyle w:val="null3"/>
        <w:ind w:firstLine="420"/>
        <w:jc w:val="both"/>
      </w:pPr>
      <w:r>
        <w:rPr>
          <w:sz w:val="21"/>
        </w:rPr>
        <w:t>结合</w:t>
      </w:r>
      <w:r>
        <w:rPr>
          <w:sz w:val="21"/>
        </w:rPr>
        <w:t>DeepSeek等人工智能技术手段、广东省土地整治与生态修复监测监管系统（下简称“省整治监管系统”）以及我省全域土地综合整治实施方案审查实际，开展全域土地综合整治实施方案智能化审查技术研究，建立相关数据填报、审查质量管控技术体系和工作规则，并构建基于DeepSeek等人工智能技术手段的数据填报质量管控模型，推动全省实施方案审查规范化、信息化、智能化。</w:t>
      </w:r>
    </w:p>
    <w:p>
      <w:pPr>
        <w:pStyle w:val="null3"/>
        <w:ind w:firstLine="420"/>
        <w:jc w:val="both"/>
      </w:pPr>
      <w:r>
        <w:rPr>
          <w:sz w:val="21"/>
          <w:b/>
        </w:rPr>
        <w:t>（</w:t>
      </w:r>
      <w:r>
        <w:rPr>
          <w:sz w:val="21"/>
          <w:b/>
        </w:rPr>
        <w:t>3）开展全域土地综合整治动态监测监管规则研究并构建监测监管模型</w:t>
      </w:r>
    </w:p>
    <w:p>
      <w:pPr>
        <w:pStyle w:val="null3"/>
        <w:ind w:firstLine="420"/>
        <w:jc w:val="both"/>
      </w:pPr>
      <w:r>
        <w:rPr>
          <w:sz w:val="21"/>
        </w:rPr>
        <w:t>在文献梳理，资料收集、实地调研以及案例剖析的基础上，结合最新国土年度变更调查成果、无人机监测、遥感影像、</w:t>
      </w:r>
      <w:r>
        <w:rPr>
          <w:sz w:val="21"/>
        </w:rPr>
        <w:t>GIS、大数据、DeepSeek等信息手段，开展全域土地综合整治日常监管和重点核查研究。</w:t>
      </w:r>
    </w:p>
    <w:p>
      <w:pPr>
        <w:pStyle w:val="null3"/>
        <w:ind w:firstLine="420"/>
        <w:jc w:val="both"/>
      </w:pPr>
      <w:r>
        <w:rPr>
          <w:sz w:val="21"/>
        </w:rPr>
        <w:t>结合省整治监管系统，建立全域土地综合整治动态监测预警机制，自动生成监测预警情况报告。</w:t>
      </w:r>
    </w:p>
    <w:p>
      <w:pPr>
        <w:pStyle w:val="null3"/>
        <w:ind w:firstLine="420"/>
        <w:jc w:val="both"/>
      </w:pPr>
      <w:r>
        <w:rPr>
          <w:sz w:val="21"/>
        </w:rPr>
        <w:t>结合全域土地综合整治不同子项目类型的管理路径，提出全域土地综合整治监测监管指标体系，结合</w:t>
      </w:r>
      <w:r>
        <w:rPr>
          <w:sz w:val="21"/>
        </w:rPr>
        <w:t>DeepSeek等技术，基于不同的监管尺度和监管内容，提出全域土地综合整治监管技术要点和工作规则，并结合省整治监管系统构建监管模型，自动生成全域土地综合整治监管情况报告，推动构建全过程一体化监测监管新格局。</w:t>
      </w:r>
    </w:p>
    <w:p>
      <w:pPr>
        <w:pStyle w:val="null3"/>
        <w:ind w:firstLine="420"/>
        <w:jc w:val="both"/>
      </w:pPr>
      <w:r>
        <w:rPr>
          <w:sz w:val="21"/>
        </w:rPr>
        <w:t>根据分区分类整治原则，从粤东、粤西、粤北、珠三角地区各选择</w:t>
      </w:r>
      <w:r>
        <w:rPr>
          <w:sz w:val="21"/>
        </w:rPr>
        <w:t>1-2个全域土地综合整治项目进行监测预警以及监管模型实例验证。</w:t>
      </w:r>
    </w:p>
    <w:p>
      <w:pPr>
        <w:pStyle w:val="null3"/>
        <w:ind w:firstLine="420"/>
        <w:jc w:val="both"/>
      </w:pPr>
      <w:r>
        <w:rPr>
          <w:sz w:val="21"/>
          <w:b/>
        </w:rPr>
        <w:t>（</w:t>
      </w:r>
      <w:r>
        <w:rPr>
          <w:sz w:val="21"/>
          <w:b/>
        </w:rPr>
        <w:t>4）开展全域土地综合整治整体验收规则研究</w:t>
      </w:r>
    </w:p>
    <w:p>
      <w:pPr>
        <w:pStyle w:val="null3"/>
        <w:ind w:firstLine="420"/>
        <w:jc w:val="both"/>
      </w:pPr>
      <w:r>
        <w:rPr>
          <w:sz w:val="21"/>
        </w:rPr>
        <w:t>在文献梳理，资料收集、实地调研的基础上，开展全域土地综合整治整体验收规则研究，可结合我省实际案例，提出我省开展全域土地综合整治整体验收的技术要点和工作规则，并结合我省全域整治试点验收工作开展情况，选择</w:t>
      </w:r>
      <w:r>
        <w:rPr>
          <w:sz w:val="21"/>
        </w:rPr>
        <w:t>2-3个试点地区进行实例验证。</w:t>
      </w:r>
    </w:p>
    <w:p>
      <w:pPr>
        <w:pStyle w:val="null3"/>
        <w:ind w:firstLine="420"/>
        <w:jc w:val="both"/>
      </w:pPr>
      <w:r>
        <w:rPr>
          <w:sz w:val="21"/>
          <w:b/>
        </w:rPr>
        <w:t>（</w:t>
      </w:r>
      <w:r>
        <w:rPr>
          <w:sz w:val="21"/>
          <w:b/>
        </w:rPr>
        <w:t>5）开展全域土地综合整治管护规则研究</w:t>
      </w:r>
    </w:p>
    <w:p>
      <w:pPr>
        <w:pStyle w:val="null3"/>
        <w:ind w:firstLine="422"/>
        <w:jc w:val="both"/>
      </w:pPr>
      <w:r>
        <w:rPr>
          <w:sz w:val="21"/>
        </w:rPr>
        <w:t>在文献梳理，资料收集、实地调研的基础上，开展全域土地综合整治管护规则研究，可结合我省实际案例，提出我省开展全域土地综合整治项目管护的技术要点和工作规则，并从粤东、粤西、粤北、珠三角地区各选择</w:t>
      </w:r>
      <w:r>
        <w:rPr>
          <w:sz w:val="21"/>
        </w:rPr>
        <w:t>1-2个全域土地综合整治项目进行实例验证。</w:t>
      </w:r>
    </w:p>
    <w:p>
      <w:pPr>
        <w:pStyle w:val="null3"/>
        <w:ind w:firstLine="422"/>
        <w:jc w:val="both"/>
      </w:pPr>
      <w:r>
        <w:rPr>
          <w:sz w:val="21"/>
          <w:b/>
        </w:rPr>
        <w:t>（</w:t>
      </w:r>
      <w:r>
        <w:rPr>
          <w:sz w:val="21"/>
          <w:b/>
        </w:rPr>
        <w:t>6</w:t>
      </w:r>
      <w:r>
        <w:rPr>
          <w:sz w:val="21"/>
          <w:b/>
        </w:rPr>
        <w:t>）开展咨询和专家评审验收</w:t>
      </w:r>
    </w:p>
    <w:p>
      <w:pPr>
        <w:pStyle w:val="null3"/>
        <w:ind w:firstLine="420"/>
        <w:jc w:val="both"/>
      </w:pPr>
      <w:r>
        <w:rPr>
          <w:sz w:val="21"/>
        </w:rPr>
        <w:t>为确保成果的合理性、科学性，一是需要开展不少于</w:t>
      </w:r>
      <w:r>
        <w:rPr>
          <w:sz w:val="21"/>
        </w:rPr>
        <w:t>2</w:t>
      </w:r>
      <w:r>
        <w:rPr>
          <w:sz w:val="21"/>
        </w:rPr>
        <w:t>次专家咨询会，对研究过程中的难点疑点，研究阶段性结论等组织专家咨询，并根据反馈情况进行完善与优化；二是需要开展不少于</w:t>
      </w:r>
      <w:r>
        <w:rPr>
          <w:sz w:val="21"/>
        </w:rPr>
        <w:t>1</w:t>
      </w:r>
      <w:r>
        <w:rPr>
          <w:sz w:val="21"/>
        </w:rPr>
        <w:t>次专家评审验收。</w:t>
      </w:r>
    </w:p>
    <w:p>
      <w:pPr>
        <w:pStyle w:val="null3"/>
        <w:ind w:firstLine="420"/>
        <w:jc w:val="both"/>
      </w:pPr>
      <w:r>
        <w:rPr>
          <w:sz w:val="21"/>
          <w:b/>
        </w:rPr>
        <w:t>4.</w:t>
      </w:r>
      <w:r>
        <w:rPr>
          <w:sz w:val="21"/>
          <w:b/>
        </w:rPr>
        <w:t>项目预算</w:t>
      </w:r>
    </w:p>
    <w:p>
      <w:pPr>
        <w:pStyle w:val="null3"/>
        <w:ind w:firstLine="420"/>
        <w:jc w:val="both"/>
      </w:pPr>
      <w:r>
        <w:rPr>
          <w:sz w:val="21"/>
        </w:rPr>
        <w:t>本采购预算为</w:t>
      </w:r>
      <w:r>
        <w:rPr>
          <w:sz w:val="21"/>
        </w:rPr>
        <w:t>1</w:t>
      </w:r>
      <w:r>
        <w:rPr>
          <w:sz w:val="21"/>
        </w:rPr>
        <w:t>5</w:t>
      </w:r>
      <w:r>
        <w:rPr>
          <w:sz w:val="21"/>
        </w:rPr>
        <w:t>0</w:t>
      </w:r>
      <w:r>
        <w:rPr>
          <w:sz w:val="21"/>
        </w:rPr>
        <w:t>万元。</w:t>
      </w:r>
    </w:p>
    <w:p>
      <w:pPr>
        <w:pStyle w:val="null3"/>
        <w:ind w:firstLine="560"/>
      </w:pPr>
      <w:r>
        <w:rPr>
          <w:sz w:val="28"/>
          <w:b/>
        </w:rPr>
        <w:t>二、项目进度要求</w:t>
      </w:r>
    </w:p>
    <w:p>
      <w:pPr>
        <w:pStyle w:val="null3"/>
        <w:ind w:firstLine="420"/>
        <w:jc w:val="both"/>
      </w:pPr>
      <w:r>
        <w:rPr>
          <w:sz w:val="21"/>
        </w:rPr>
        <w:t>委托服务期分两个部分：一是自合同签订之日起至项目正式通过验收的建设期（</w:t>
      </w:r>
      <w:r>
        <w:rPr>
          <w:sz w:val="21"/>
          <w:u w:val="single"/>
        </w:rPr>
        <w:t xml:space="preserve"> 202</w:t>
      </w:r>
      <w:r>
        <w:rPr>
          <w:sz w:val="21"/>
          <w:u w:val="single"/>
        </w:rPr>
        <w:t>5</w:t>
      </w:r>
      <w:r>
        <w:rPr>
          <w:sz w:val="21"/>
        </w:rPr>
        <w:t>年</w:t>
      </w:r>
      <w:r>
        <w:rPr>
          <w:sz w:val="21"/>
          <w:u w:val="single"/>
        </w:rPr>
        <w:t>11</w:t>
      </w:r>
      <w:r>
        <w:rPr>
          <w:sz w:val="21"/>
        </w:rPr>
        <w:t>月</w:t>
      </w:r>
      <w:r>
        <w:rPr>
          <w:sz w:val="21"/>
          <w:u w:val="single"/>
        </w:rPr>
        <w:t xml:space="preserve"> 30 </w:t>
      </w:r>
      <w:r>
        <w:rPr>
          <w:sz w:val="21"/>
        </w:rPr>
        <w:t>日前完成验收工作）；二是自项目正式通过验收之日起一年内的质量保障期。</w:t>
      </w:r>
    </w:p>
    <w:p>
      <w:pPr>
        <w:pStyle w:val="null3"/>
        <w:ind w:firstLine="420"/>
        <w:jc w:val="both"/>
      </w:pPr>
      <w:r>
        <w:rPr>
          <w:sz w:val="21"/>
        </w:rPr>
        <w:t>服务期间，采购人可依据工作需要，要求中标人对成果进行修改、汇报和提交。中标人需按照要求向采购人提交各阶段性成果及每月汇报进展。因不可抗力导致不能按期完成任务的可以延期或者解除合同等。</w:t>
      </w:r>
    </w:p>
    <w:p>
      <w:pPr>
        <w:pStyle w:val="null3"/>
        <w:ind w:firstLine="560"/>
      </w:pPr>
      <w:r>
        <w:rPr>
          <w:sz w:val="28"/>
          <w:b/>
        </w:rPr>
        <w:t>三、项目实施要求</w:t>
      </w:r>
    </w:p>
    <w:p>
      <w:pPr>
        <w:pStyle w:val="null3"/>
        <w:ind w:firstLine="420"/>
        <w:jc w:val="both"/>
      </w:pPr>
      <w:r>
        <w:rPr>
          <w:sz w:val="21"/>
        </w:rPr>
        <w:t>1.</w:t>
      </w:r>
      <w:r>
        <w:rPr>
          <w:sz w:val="21"/>
        </w:rPr>
        <w:t>项目的人员及组织机构要求</w:t>
      </w:r>
    </w:p>
    <w:p>
      <w:pPr>
        <w:pStyle w:val="null3"/>
        <w:ind w:firstLine="420"/>
        <w:jc w:val="both"/>
      </w:pPr>
      <w:r>
        <w:rPr>
          <w:sz w:val="21"/>
        </w:rPr>
        <w:t>（</w:t>
      </w:r>
      <w:r>
        <w:rPr>
          <w:sz w:val="21"/>
        </w:rPr>
        <w:t>1</w:t>
      </w:r>
      <w:r>
        <w:rPr>
          <w:sz w:val="21"/>
        </w:rPr>
        <w:t>）投标人必须成立合理的组织机构，建立健全保障项目顺利实施的各项管理制度和质量保证体系，安排好足够的高素质人才参加本项目工作，需保证项目总负责人</w:t>
      </w:r>
      <w:r>
        <w:rPr>
          <w:sz w:val="21"/>
        </w:rPr>
        <w:t>1</w:t>
      </w:r>
      <w:r>
        <w:rPr>
          <w:sz w:val="21"/>
        </w:rPr>
        <w:t>名、技术负责人</w:t>
      </w:r>
      <w:r>
        <w:rPr>
          <w:sz w:val="21"/>
        </w:rPr>
        <w:t>2</w:t>
      </w:r>
      <w:r>
        <w:rPr>
          <w:sz w:val="21"/>
        </w:rPr>
        <w:t>名及具有专业能力的其他技术人员若干名，以保障项目顺利实施。项目总负责人与技术负责人不得兼任。</w:t>
      </w:r>
    </w:p>
    <w:p>
      <w:pPr>
        <w:pStyle w:val="null3"/>
        <w:ind w:firstLine="420"/>
        <w:jc w:val="both"/>
      </w:pPr>
      <w:r>
        <w:rPr>
          <w:sz w:val="21"/>
        </w:rPr>
        <w:t>（</w:t>
      </w:r>
      <w:r>
        <w:rPr>
          <w:sz w:val="21"/>
        </w:rPr>
        <w:t>2</w:t>
      </w:r>
      <w:r>
        <w:rPr>
          <w:sz w:val="21"/>
        </w:rPr>
        <w:t>）在本项目的执行过程中，项目总负责人要把主要精力放到此项工作中，具有国土或规划</w:t>
      </w:r>
      <w:r>
        <w:rPr>
          <w:sz w:val="21"/>
        </w:rPr>
        <w:t>或信息化（含软考）</w:t>
      </w:r>
      <w:r>
        <w:rPr>
          <w:sz w:val="21"/>
        </w:rPr>
        <w:t>相关专业高级或以上职称</w:t>
      </w:r>
      <w:r>
        <w:rPr>
          <w:sz w:val="21"/>
        </w:rPr>
        <w:t>证书</w:t>
      </w:r>
      <w:r>
        <w:rPr>
          <w:sz w:val="21"/>
        </w:rPr>
        <w:t>，具备完成同类课题的丰富经验以及指导下属人员开展课题研究和编制课题报告的能力，核心人员要百分之百地投入到此项目。</w:t>
      </w:r>
    </w:p>
    <w:p>
      <w:pPr>
        <w:pStyle w:val="null3"/>
        <w:ind w:firstLine="420"/>
        <w:jc w:val="both"/>
      </w:pPr>
      <w:r>
        <w:rPr>
          <w:sz w:val="21"/>
        </w:rPr>
        <w:t>（</w:t>
      </w:r>
      <w:r>
        <w:rPr>
          <w:sz w:val="21"/>
        </w:rPr>
        <w:t>3</w:t>
      </w:r>
      <w:r>
        <w:rPr>
          <w:sz w:val="21"/>
        </w:rPr>
        <w:t>）技术负责人须有较强组织、协调能力，较高的理论素养和分析解决问题能力，具有国土或规划</w:t>
      </w:r>
      <w:r>
        <w:rPr>
          <w:sz w:val="21"/>
        </w:rPr>
        <w:t>或信息化（含软考）</w:t>
      </w:r>
      <w:r>
        <w:rPr>
          <w:sz w:val="21"/>
        </w:rPr>
        <w:t>相关专业高级或以上职称</w:t>
      </w:r>
      <w:r>
        <w:rPr>
          <w:sz w:val="21"/>
        </w:rPr>
        <w:t>证书</w:t>
      </w:r>
      <w:r>
        <w:rPr>
          <w:sz w:val="21"/>
        </w:rPr>
        <w:t>，能够完全服从项目总负责人的安排，同时具备完成同类课题的经验以及指导下属人员开展课题研究</w:t>
      </w:r>
      <w:r>
        <w:rPr>
          <w:sz w:val="21"/>
        </w:rPr>
        <w:t>、</w:t>
      </w:r>
      <w:r>
        <w:rPr>
          <w:sz w:val="21"/>
        </w:rPr>
        <w:t>编制课题报告</w:t>
      </w:r>
      <w:r>
        <w:rPr>
          <w:sz w:val="21"/>
        </w:rPr>
        <w:t>并开展实例验证</w:t>
      </w:r>
      <w:r>
        <w:rPr>
          <w:sz w:val="21"/>
        </w:rPr>
        <w:t>的能力。技术负责人至少有一个具有国土类或规划类相关专业高级</w:t>
      </w:r>
      <w:r>
        <w:rPr>
          <w:sz w:val="21"/>
        </w:rPr>
        <w:t>或以上</w:t>
      </w:r>
      <w:r>
        <w:rPr>
          <w:sz w:val="21"/>
        </w:rPr>
        <w:t>职称。</w:t>
      </w:r>
    </w:p>
    <w:p>
      <w:pPr>
        <w:pStyle w:val="null3"/>
        <w:ind w:firstLine="420"/>
        <w:jc w:val="both"/>
      </w:pPr>
      <w:r>
        <w:rPr>
          <w:sz w:val="21"/>
        </w:rPr>
        <w:t>▲</w:t>
      </w:r>
      <w:r>
        <w:rPr>
          <w:sz w:val="21"/>
        </w:rPr>
        <w:t>（</w:t>
      </w:r>
      <w:r>
        <w:rPr>
          <w:sz w:val="21"/>
        </w:rPr>
        <w:t>4</w:t>
      </w:r>
      <w:r>
        <w:rPr>
          <w:sz w:val="21"/>
        </w:rPr>
        <w:t>）参与此项目的技术人员必须具有强烈的服务意识和高度的责任感，提交的成果需提供经项目总负责人、技术负责人审核，并提供审核记录。</w:t>
      </w:r>
      <w:r>
        <w:rPr>
          <w:sz w:val="21"/>
        </w:rPr>
        <w:t>（投标人需提供承诺函，可参照</w:t>
      </w:r>
      <w:r>
        <w:rPr>
          <w:sz w:val="21"/>
        </w:rPr>
        <w:t>“</w:t>
      </w:r>
      <w:r>
        <w:rPr>
          <w:sz w:val="21"/>
        </w:rPr>
        <w:t>投标文件格式与要求</w:t>
      </w:r>
      <w:r>
        <w:rPr>
          <w:sz w:val="21"/>
        </w:rPr>
        <w:t>”</w:t>
      </w:r>
      <w:r>
        <w:rPr>
          <w:sz w:val="21"/>
        </w:rPr>
        <w:t>中《承诺函》格式。）</w:t>
      </w:r>
    </w:p>
    <w:p>
      <w:pPr>
        <w:pStyle w:val="null3"/>
        <w:ind w:firstLine="420"/>
        <w:jc w:val="both"/>
      </w:pPr>
      <w:r>
        <w:rPr>
          <w:sz w:val="21"/>
        </w:rPr>
        <w:t>（</w:t>
      </w:r>
      <w:r>
        <w:rPr>
          <w:sz w:val="21"/>
        </w:rPr>
        <w:t>5</w:t>
      </w:r>
      <w:r>
        <w:rPr>
          <w:sz w:val="21"/>
        </w:rPr>
        <w:t>）</w:t>
      </w:r>
      <w:r>
        <w:rPr>
          <w:sz w:val="21"/>
        </w:rPr>
        <w:t>本项目团队人员（含项目总负责人、技术负责人）发表过</w:t>
      </w:r>
      <w:r>
        <w:rPr>
          <w:sz w:val="21"/>
        </w:rPr>
        <w:t>与</w:t>
      </w:r>
      <w:r>
        <w:rPr>
          <w:sz w:val="21"/>
        </w:rPr>
        <w:t>全域土地综合整治</w:t>
      </w:r>
      <w:r>
        <w:rPr>
          <w:sz w:val="21"/>
        </w:rPr>
        <w:t>或</w:t>
      </w:r>
      <w:r>
        <w:rPr>
          <w:sz w:val="21"/>
        </w:rPr>
        <w:t>耕地保护</w:t>
      </w:r>
      <w:r>
        <w:rPr>
          <w:sz w:val="21"/>
        </w:rPr>
        <w:t>或</w:t>
      </w:r>
      <w:r>
        <w:rPr>
          <w:sz w:val="21"/>
        </w:rPr>
        <w:t>建设用地整理</w:t>
      </w:r>
      <w:r>
        <w:rPr>
          <w:sz w:val="21"/>
        </w:rPr>
        <w:t>或</w:t>
      </w:r>
      <w:r>
        <w:rPr>
          <w:sz w:val="21"/>
        </w:rPr>
        <w:t>生态</w:t>
      </w:r>
      <w:r>
        <w:rPr>
          <w:sz w:val="21"/>
        </w:rPr>
        <w:t>保护</w:t>
      </w:r>
      <w:r>
        <w:rPr>
          <w:sz w:val="21"/>
        </w:rPr>
        <w:t>修复</w:t>
      </w:r>
      <w:r>
        <w:rPr>
          <w:sz w:val="21"/>
        </w:rPr>
        <w:t>或土地管理项目监测监管</w:t>
      </w:r>
      <w:r>
        <w:rPr>
          <w:sz w:val="21"/>
        </w:rPr>
        <w:t>相关</w:t>
      </w:r>
      <w:r>
        <w:rPr>
          <w:sz w:val="21"/>
        </w:rPr>
        <w:t>著作书籍或</w:t>
      </w:r>
      <w:r>
        <w:rPr>
          <w:sz w:val="21"/>
        </w:rPr>
        <w:t>期刊论文</w:t>
      </w:r>
      <w:r>
        <w:rPr>
          <w:sz w:val="21"/>
        </w:rPr>
        <w:t>。</w:t>
      </w:r>
      <w:r>
        <w:rPr>
          <w:sz w:val="21"/>
        </w:rPr>
        <w:t>参与此项目的技术人员（除项目总负责人、技术负责人外）具有国土</w:t>
      </w:r>
      <w:r>
        <w:rPr>
          <w:sz w:val="21"/>
        </w:rPr>
        <w:t>或</w:t>
      </w:r>
      <w:r>
        <w:rPr>
          <w:sz w:val="21"/>
        </w:rPr>
        <w:t>规划</w:t>
      </w:r>
      <w:r>
        <w:rPr/>
        <w:t>或信息化（含软考）</w:t>
      </w:r>
      <w:r>
        <w:rPr>
          <w:sz w:val="21"/>
        </w:rPr>
        <w:t>相关专业中级或以上职称</w:t>
      </w:r>
      <w:r>
        <w:rPr>
          <w:sz w:val="21"/>
        </w:rPr>
        <w:t>证书。</w:t>
      </w:r>
    </w:p>
    <w:p>
      <w:pPr>
        <w:pStyle w:val="null3"/>
        <w:ind w:firstLine="420"/>
        <w:jc w:val="both"/>
      </w:pPr>
      <w:r>
        <w:rPr>
          <w:sz w:val="21"/>
        </w:rPr>
        <w:t>（</w:t>
      </w:r>
      <w:r>
        <w:rPr>
          <w:sz w:val="21"/>
        </w:rPr>
        <w:t>6</w:t>
      </w:r>
      <w:r>
        <w:rPr>
          <w:sz w:val="21"/>
        </w:rPr>
        <w:t>）在项目实施期间，未经采购人同意，中标人不得调整在投标文件中所承诺的项目实施人员，否则采购人有权终止合同，并要求中标人赔偿由此给采购人造成的全部损失。</w:t>
      </w:r>
    </w:p>
    <w:p>
      <w:pPr>
        <w:pStyle w:val="null3"/>
        <w:ind w:firstLine="420"/>
        <w:jc w:val="both"/>
      </w:pPr>
      <w:r>
        <w:rPr>
          <w:sz w:val="21"/>
        </w:rPr>
        <w:t>2.</w:t>
      </w:r>
      <w:r>
        <w:rPr>
          <w:sz w:val="21"/>
        </w:rPr>
        <w:t>费用要求</w:t>
      </w:r>
    </w:p>
    <w:p>
      <w:pPr>
        <w:pStyle w:val="null3"/>
        <w:ind w:firstLine="420"/>
        <w:jc w:val="both"/>
      </w:pPr>
      <w:r>
        <w:rPr>
          <w:sz w:val="21"/>
        </w:rPr>
        <w:t>（</w:t>
      </w:r>
      <w:r>
        <w:rPr>
          <w:sz w:val="21"/>
        </w:rPr>
        <w:t>1</w:t>
      </w:r>
      <w:r>
        <w:rPr>
          <w:sz w:val="21"/>
        </w:rPr>
        <w:t>）投标人的报价应包含本项目实施</w:t>
      </w:r>
      <w:r>
        <w:rPr>
          <w:sz w:val="21"/>
        </w:rPr>
        <w:t>过程中所有可能发生的费用，包括但不限于税费、采购代理费、成果咨询等会议费、专家劳务费、售后服务费等所有的相关费用。本招标文件所要求内容应视为保证项目开展所需最低要求，如有遗漏，投标人应予补充，否则，一旦中标将认为投标人认同遗漏部分</w:t>
      </w:r>
      <w:r>
        <w:rPr>
          <w:sz w:val="21"/>
        </w:rPr>
        <w:t>并提供，且费用已包含在报价中</w:t>
      </w:r>
      <w:r>
        <w:rPr>
          <w:sz w:val="21"/>
        </w:rPr>
        <w:t>。</w:t>
      </w:r>
    </w:p>
    <w:p>
      <w:pPr>
        <w:pStyle w:val="null3"/>
        <w:ind w:firstLine="420"/>
        <w:jc w:val="both"/>
      </w:pPr>
      <w:r>
        <w:rPr>
          <w:sz w:val="21"/>
        </w:rPr>
        <w:t>（</w:t>
      </w:r>
      <w:r>
        <w:rPr>
          <w:sz w:val="21"/>
        </w:rPr>
        <w:t>2</w:t>
      </w:r>
      <w:r>
        <w:rPr>
          <w:sz w:val="21"/>
        </w:rPr>
        <w:t>）根据项目总体进度的变化，采购人可能会延长项目实施的工期或调整进度计划，投标人应在投标总价中充分考虑这种工期风险，在实施过程中不得借此要求增加任何费用。</w:t>
      </w:r>
    </w:p>
    <w:p>
      <w:pPr>
        <w:pStyle w:val="null3"/>
        <w:ind w:firstLine="480"/>
        <w:jc w:val="both"/>
      </w:pPr>
      <w:r>
        <w:rPr>
          <w:sz w:val="21"/>
        </w:rPr>
        <w:t>3.</w:t>
      </w:r>
      <w:r>
        <w:rPr>
          <w:sz w:val="21"/>
        </w:rPr>
        <w:t>安全保密</w:t>
      </w:r>
    </w:p>
    <w:p>
      <w:pPr>
        <w:pStyle w:val="null3"/>
        <w:ind w:firstLine="420"/>
        <w:jc w:val="both"/>
      </w:pPr>
      <w:r>
        <w:rPr>
          <w:sz w:val="21"/>
        </w:rPr>
        <w:t>投标人需对项目所收集的资料以及由采购人提供的所有内部资料、技术文档和信息予以保密。投标人必须遵守与采购人签订的保密协议，未经采购人书面许可，投标人不得以任何形式向第三方透露本项目标书以及本项目的任何内容。</w:t>
      </w:r>
    </w:p>
    <w:p>
      <w:pPr>
        <w:pStyle w:val="null3"/>
        <w:ind w:firstLine="480"/>
        <w:jc w:val="both"/>
      </w:pPr>
      <w:r>
        <w:rPr>
          <w:sz w:val="21"/>
        </w:rPr>
        <w:t>4.</w:t>
      </w:r>
      <w:r>
        <w:rPr>
          <w:sz w:val="21"/>
        </w:rPr>
        <w:t>其他要求</w:t>
      </w:r>
    </w:p>
    <w:p>
      <w:pPr>
        <w:pStyle w:val="null3"/>
        <w:ind w:firstLine="420"/>
        <w:jc w:val="both"/>
      </w:pPr>
      <w:r>
        <w:rPr>
          <w:sz w:val="21"/>
        </w:rPr>
        <w:t>（</w:t>
      </w:r>
      <w:r>
        <w:rPr>
          <w:sz w:val="21"/>
        </w:rPr>
        <w:t>1</w:t>
      </w:r>
      <w:r>
        <w:rPr>
          <w:sz w:val="21"/>
        </w:rPr>
        <w:t>）投标人应具有完善的响应服务方案</w:t>
      </w:r>
      <w:r>
        <w:rPr>
          <w:sz w:val="21"/>
        </w:rPr>
        <w:t>。</w:t>
      </w:r>
    </w:p>
    <w:p>
      <w:pPr>
        <w:pStyle w:val="null3"/>
        <w:ind w:firstLine="420"/>
        <w:jc w:val="both"/>
      </w:pPr>
      <w:r>
        <w:rPr>
          <w:sz w:val="21"/>
        </w:rPr>
        <w:t>▲</w:t>
      </w:r>
      <w:r>
        <w:rPr>
          <w:sz w:val="21"/>
        </w:rPr>
        <w:t>投标人须</w:t>
      </w:r>
      <w:r>
        <w:rPr>
          <w:sz w:val="21"/>
        </w:rPr>
        <w:t>承诺在</w:t>
      </w:r>
      <w:r>
        <w:rPr>
          <w:sz w:val="21"/>
        </w:rPr>
        <w:t>30</w:t>
      </w:r>
      <w:r>
        <w:rPr>
          <w:sz w:val="21"/>
        </w:rPr>
        <w:t>分钟内对采购人需求做出响应，</w:t>
      </w:r>
      <w:r>
        <w:rPr>
          <w:sz w:val="21"/>
        </w:rPr>
        <w:t>8</w:t>
      </w:r>
      <w:r>
        <w:rPr>
          <w:sz w:val="21"/>
        </w:rPr>
        <w:t>小时内到达现场处理。</w:t>
      </w:r>
      <w:r>
        <w:rPr>
          <w:sz w:val="21"/>
        </w:rPr>
        <w:t>（投标人需提供承诺函，可</w:t>
      </w:r>
      <w:r>
        <w:rPr>
          <w:sz w:val="21"/>
        </w:rPr>
        <w:t>参照</w:t>
      </w:r>
      <w:r>
        <w:rPr>
          <w:sz w:val="21"/>
        </w:rPr>
        <w:t>“投标文件格式与要求”中《承</w:t>
      </w:r>
      <w:r>
        <w:rPr>
          <w:sz w:val="21"/>
        </w:rPr>
        <w:t>诺函》</w:t>
      </w:r>
      <w:r>
        <w:rPr>
          <w:sz w:val="21"/>
        </w:rPr>
        <w:t>格式。</w:t>
      </w:r>
      <w:r>
        <w:rPr>
          <w:sz w:val="21"/>
        </w:rPr>
        <w:t>）</w:t>
      </w:r>
    </w:p>
    <w:p>
      <w:pPr>
        <w:pStyle w:val="null3"/>
        <w:ind w:firstLine="420"/>
        <w:jc w:val="both"/>
      </w:pPr>
      <w:r>
        <w:rPr>
          <w:sz w:val="21"/>
        </w:rPr>
        <w:t>（</w:t>
      </w:r>
      <w:r>
        <w:rPr>
          <w:sz w:val="21"/>
        </w:rPr>
        <w:t>2</w:t>
      </w:r>
      <w:r>
        <w:rPr>
          <w:sz w:val="21"/>
        </w:rPr>
        <w:t>）中标人需配合采购人对项目的进度和质量监管，积极响应采购人对进度计划的要求，若有计划调整，应及时与采购人沟通协商。</w:t>
      </w:r>
    </w:p>
    <w:p>
      <w:pPr>
        <w:pStyle w:val="null3"/>
        <w:ind w:firstLine="420"/>
        <w:jc w:val="both"/>
      </w:pPr>
      <w:r>
        <w:rPr>
          <w:sz w:val="21"/>
        </w:rPr>
        <w:t>（</w:t>
      </w:r>
      <w:r>
        <w:rPr>
          <w:sz w:val="21"/>
        </w:rPr>
        <w:t>3</w:t>
      </w:r>
      <w:r>
        <w:rPr>
          <w:sz w:val="21"/>
        </w:rPr>
        <w:t>）中标人需记录每月工作情况，并每月向采购人提交书面工作简报，主要阐述近期工作进展进度情况、发生的重大事件及有关问题反馈，每季度按时提交采购人要求的阶段成果资料。</w:t>
      </w:r>
    </w:p>
    <w:p>
      <w:pPr>
        <w:pStyle w:val="null3"/>
        <w:ind w:firstLine="420"/>
        <w:jc w:val="both"/>
      </w:pPr>
      <w:r>
        <w:rPr>
          <w:sz w:val="21"/>
        </w:rPr>
        <w:t>（</w:t>
      </w:r>
      <w:r>
        <w:rPr>
          <w:sz w:val="21"/>
        </w:rPr>
        <w:t>4</w:t>
      </w:r>
      <w:r>
        <w:rPr>
          <w:sz w:val="21"/>
        </w:rPr>
        <w:t>）中标人需根据专家组、采购人提出的审核整改意见进行成果修改，确保交付质量。</w:t>
      </w:r>
    </w:p>
    <w:p>
      <w:pPr>
        <w:pStyle w:val="null3"/>
        <w:ind w:firstLine="420"/>
        <w:jc w:val="both"/>
      </w:pPr>
      <w:r>
        <w:rPr>
          <w:sz w:val="21"/>
        </w:rPr>
        <w:t>（</w:t>
      </w:r>
      <w:r>
        <w:rPr>
          <w:sz w:val="21"/>
        </w:rPr>
        <w:t>5</w:t>
      </w:r>
      <w:r>
        <w:rPr>
          <w:sz w:val="21"/>
        </w:rPr>
        <w:t>）中标人需按采购人要求提交项目成果、阶段成果及各类会议所需资料。</w:t>
      </w:r>
    </w:p>
    <w:p>
      <w:pPr>
        <w:pStyle w:val="null3"/>
        <w:ind w:firstLine="420"/>
      </w:pPr>
      <w:r>
        <w:rPr>
          <w:sz w:val="21"/>
        </w:rPr>
        <w:t>5.</w:t>
      </w:r>
      <w:r>
        <w:rPr>
          <w:sz w:val="21"/>
        </w:rPr>
        <w:t>重难点分析要求</w:t>
      </w:r>
    </w:p>
    <w:p>
      <w:pPr>
        <w:pStyle w:val="null3"/>
        <w:ind w:firstLine="420"/>
        <w:jc w:val="both"/>
      </w:pPr>
      <w:r>
        <w:rPr>
          <w:sz w:val="21"/>
        </w:rPr>
        <w:t>投标人需提供本采购包的重难点分析方案，包括智能化审查、建设动态监测预警机制、动态监测监管规则、构建监测监管模型、整体验收规则、管护规则以及实例验证等方面的重点以及存在的难点。重难点分析方案应对上述重点难点把握准确到位分析思路正确，内容完整、详细，并提出合理建议。</w:t>
      </w:r>
    </w:p>
    <w:p>
      <w:pPr>
        <w:pStyle w:val="null3"/>
        <w:ind w:firstLine="420"/>
      </w:pPr>
      <w:r>
        <w:rPr>
          <w:sz w:val="21"/>
        </w:rPr>
        <w:t>6.</w:t>
      </w:r>
      <w:r>
        <w:rPr>
          <w:sz w:val="21"/>
        </w:rPr>
        <w:t>研究方法及技术路线要求</w:t>
      </w:r>
    </w:p>
    <w:p>
      <w:pPr>
        <w:pStyle w:val="null3"/>
        <w:ind w:firstLine="420"/>
        <w:jc w:val="both"/>
      </w:pPr>
      <w:r>
        <w:rPr>
          <w:sz w:val="21"/>
        </w:rPr>
        <w:t>投标人需为本项目制定技术方案并进行讲解，结合</w:t>
      </w:r>
      <w:r>
        <w:rPr>
          <w:sz w:val="21"/>
        </w:rPr>
        <w:t>研究</w:t>
      </w:r>
      <w:r>
        <w:rPr>
          <w:sz w:val="21"/>
        </w:rPr>
        <w:t>内容和重难点问题，明确研究方法和技术路线。技术方案应全面系统、科学合理、切实可行，针对重难点的解决方案完整、详尽。研究方法和技术路线合理、可行，应包括文献分析、案例分析等研究方法，并在技术路线图中体现关键的研究内容、研究方法和工作步骤，包括智能化审查、建设动态监测预警机制、动态监测监管规则、构建监测监管模型、整体验收规则、管护规则以及实例验证等方面的研究方法和技术路线等。</w:t>
      </w:r>
    </w:p>
    <w:p>
      <w:pPr>
        <w:pStyle w:val="null3"/>
        <w:ind w:firstLine="420"/>
      </w:pPr>
      <w:r>
        <w:rPr>
          <w:sz w:val="21"/>
        </w:rPr>
        <w:t>7.</w:t>
      </w:r>
      <w:r>
        <w:rPr>
          <w:sz w:val="21"/>
        </w:rPr>
        <w:t>服务措施及质量保障要求</w:t>
      </w:r>
    </w:p>
    <w:p>
      <w:pPr>
        <w:pStyle w:val="null3"/>
        <w:ind w:firstLine="420"/>
      </w:pPr>
      <w:r>
        <w:rPr>
          <w:sz w:val="21"/>
        </w:rPr>
        <w:t>（</w:t>
      </w:r>
      <w:r>
        <w:rPr>
          <w:sz w:val="21"/>
        </w:rPr>
        <w:t>1</w:t>
      </w:r>
      <w:r>
        <w:rPr>
          <w:sz w:val="21"/>
        </w:rPr>
        <w:t>）投标人应具备全面、合理、得当的项目成果质量保证措施。</w:t>
      </w:r>
      <w:r>
        <w:rPr>
          <w:sz w:val="21"/>
        </w:rPr>
        <w:t>包括但不限于建立完整的项目实施方案（含实施进度计划）及可能涉及的方案调整机制（如因实施期限、实例验证选点等变化）。</w:t>
      </w:r>
      <w:r>
        <w:rPr>
          <w:sz w:val="21"/>
        </w:rPr>
        <w:t>中标人应配合采购人对项目的进度和质量监管，积极响应采购人对进度计划的要求，若有计划调整，应及时与采购人沟通协商。</w:t>
      </w:r>
    </w:p>
    <w:p>
      <w:pPr>
        <w:pStyle w:val="null3"/>
        <w:ind w:firstLine="420"/>
      </w:pPr>
      <w:r>
        <w:rPr>
          <w:sz w:val="21"/>
        </w:rPr>
        <w:t>（</w:t>
      </w:r>
      <w:r>
        <w:rPr>
          <w:sz w:val="21"/>
        </w:rPr>
        <w:t>2</w:t>
      </w:r>
      <w:r>
        <w:rPr>
          <w:sz w:val="21"/>
        </w:rPr>
        <w:t>）建立质量保障组织架构</w:t>
      </w:r>
      <w:r>
        <w:rPr>
          <w:sz w:val="21"/>
        </w:rPr>
        <w:t>与质检机制</w:t>
      </w:r>
      <w:r>
        <w:rPr>
          <w:sz w:val="21"/>
        </w:rPr>
        <w:t>，</w:t>
      </w:r>
      <w:r>
        <w:rPr>
          <w:sz w:val="21"/>
        </w:rPr>
        <w:t>明确项目成果质量审核把关具体流程时限</w:t>
      </w:r>
      <w:r>
        <w:rPr>
          <w:sz w:val="21"/>
        </w:rPr>
        <w:t>，需提供质量把控记录。</w:t>
      </w:r>
    </w:p>
    <w:p>
      <w:pPr>
        <w:pStyle w:val="null3"/>
        <w:ind w:firstLine="420"/>
      </w:pPr>
      <w:r>
        <w:rPr>
          <w:sz w:val="21"/>
        </w:rPr>
        <w:t>（</w:t>
      </w:r>
      <w:r>
        <w:rPr>
          <w:sz w:val="21"/>
        </w:rPr>
        <w:t>3</w:t>
      </w:r>
      <w:r>
        <w:rPr>
          <w:sz w:val="21"/>
        </w:rPr>
        <w:t>）中标人应根据咨询会专家组、采购人提出的修改整改意见进行成果修改，</w:t>
      </w:r>
      <w:r>
        <w:rPr>
          <w:sz w:val="21"/>
        </w:rPr>
        <w:t>明确修改期限及反馈机制，</w:t>
      </w:r>
      <w:r>
        <w:rPr>
          <w:sz w:val="21"/>
        </w:rPr>
        <w:t>确保交付质量。</w:t>
      </w:r>
    </w:p>
    <w:p>
      <w:pPr>
        <w:pStyle w:val="null3"/>
        <w:ind w:firstLine="560"/>
      </w:pPr>
      <w:r>
        <w:rPr>
          <w:sz w:val="28"/>
          <w:b/>
        </w:rPr>
        <w:t>▲</w:t>
      </w:r>
      <w:r>
        <w:rPr>
          <w:sz w:val="28"/>
          <w:b/>
        </w:rPr>
        <w:t>四、售后服务要求</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自项目验收合格之日起一年内提供售后服务。依据合同约定的项目质量保障期规定的时间、范围和内容开展工作，包括但不仅限于：</w:t>
      </w:r>
    </w:p>
    <w:p>
      <w:pPr>
        <w:pStyle w:val="null3"/>
        <w:ind w:firstLine="420"/>
        <w:jc w:val="both"/>
      </w:pPr>
      <w:r>
        <w:rPr>
          <w:sz w:val="21"/>
        </w:rPr>
        <w:t>1.</w:t>
      </w:r>
      <w:r>
        <w:rPr>
          <w:sz w:val="21"/>
        </w:rPr>
        <w:t>对采购人提出的质量缺陷进行检查和整改，并对质量问题进行处理、跟踪，直至解决为止；</w:t>
      </w:r>
    </w:p>
    <w:p>
      <w:pPr>
        <w:pStyle w:val="null3"/>
        <w:ind w:firstLine="420"/>
        <w:jc w:val="both"/>
      </w:pPr>
      <w:r>
        <w:rPr>
          <w:sz w:val="21"/>
        </w:rPr>
        <w:t>2.</w:t>
      </w:r>
      <w:r>
        <w:rPr>
          <w:sz w:val="21"/>
        </w:rPr>
        <w:t>根据采购人要求提供项目相关资料；</w:t>
      </w:r>
    </w:p>
    <w:p>
      <w:pPr>
        <w:pStyle w:val="null3"/>
        <w:ind w:firstLine="420"/>
        <w:jc w:val="both"/>
      </w:pPr>
      <w:r>
        <w:rPr>
          <w:sz w:val="21"/>
        </w:rPr>
        <w:t>3.</w:t>
      </w:r>
      <w:r>
        <w:rPr>
          <w:sz w:val="21"/>
        </w:rPr>
        <w:t>其他需要提供服务的事项。</w:t>
      </w:r>
    </w:p>
    <w:p>
      <w:pPr>
        <w:pStyle w:val="null3"/>
        <w:ind w:firstLine="560"/>
      </w:pPr>
      <w:r>
        <w:rPr>
          <w:sz w:val="28"/>
          <w:b/>
        </w:rPr>
        <w:t>★五、项目成果</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1.</w:t>
      </w:r>
      <w:r>
        <w:rPr>
          <w:sz w:val="21"/>
        </w:rPr>
        <w:t>广东省全域土地综合整治全过程实施监管技术总体研究报告；</w:t>
      </w:r>
    </w:p>
    <w:p>
      <w:pPr>
        <w:pStyle w:val="null3"/>
        <w:ind w:firstLine="420"/>
        <w:jc w:val="both"/>
      </w:pPr>
      <w:r>
        <w:rPr>
          <w:sz w:val="21"/>
        </w:rPr>
        <w:t>2.</w:t>
      </w:r>
      <w:r>
        <w:rPr>
          <w:sz w:val="21"/>
        </w:rPr>
        <w:t>广东省全域土地综合整治实施方案智能化审查研究报告及数据填报质量管控模型；</w:t>
      </w:r>
    </w:p>
    <w:p>
      <w:pPr>
        <w:pStyle w:val="null3"/>
        <w:ind w:firstLine="420"/>
        <w:jc w:val="both"/>
      </w:pPr>
      <w:r>
        <w:rPr>
          <w:sz w:val="21"/>
        </w:rPr>
        <w:t>3.</w:t>
      </w:r>
      <w:r>
        <w:rPr>
          <w:sz w:val="21"/>
        </w:rPr>
        <w:t>广东省全域土地综合整治动态监测预警机制研究报告及分区分类实例报告；</w:t>
      </w:r>
    </w:p>
    <w:p>
      <w:pPr>
        <w:pStyle w:val="null3"/>
        <w:ind w:firstLine="420"/>
        <w:jc w:val="both"/>
      </w:pPr>
      <w:r>
        <w:rPr>
          <w:sz w:val="21"/>
        </w:rPr>
        <w:t>4.</w:t>
      </w:r>
      <w:r>
        <w:rPr>
          <w:sz w:val="21"/>
        </w:rPr>
        <w:t>广东省全域土地综合整治监测监管技术报告；</w:t>
      </w:r>
    </w:p>
    <w:p>
      <w:pPr>
        <w:pStyle w:val="null3"/>
        <w:ind w:firstLine="420"/>
        <w:jc w:val="both"/>
      </w:pPr>
      <w:r>
        <w:rPr>
          <w:sz w:val="21"/>
        </w:rPr>
        <w:t>5.</w:t>
      </w:r>
      <w:r>
        <w:rPr>
          <w:sz w:val="21"/>
        </w:rPr>
        <w:t>广东省全域土地综合整治监测监管模型及分区分类实例报告；</w:t>
      </w:r>
    </w:p>
    <w:p>
      <w:pPr>
        <w:pStyle w:val="null3"/>
        <w:ind w:firstLine="420"/>
        <w:jc w:val="both"/>
      </w:pPr>
      <w:r>
        <w:rPr>
          <w:sz w:val="21"/>
        </w:rPr>
        <w:t>6.</w:t>
      </w:r>
      <w:r>
        <w:rPr>
          <w:sz w:val="21"/>
        </w:rPr>
        <w:t>广东省全域土地综合整治整体验收技术报告及实例报告；</w:t>
      </w:r>
    </w:p>
    <w:p>
      <w:pPr>
        <w:pStyle w:val="null3"/>
        <w:ind w:firstLine="420"/>
        <w:jc w:val="both"/>
      </w:pPr>
      <w:r>
        <w:rPr>
          <w:sz w:val="21"/>
        </w:rPr>
        <w:t>7.</w:t>
      </w:r>
      <w:r>
        <w:rPr>
          <w:sz w:val="21"/>
        </w:rPr>
        <w:t>广东省全域土地综合整治管护技术报告及实例报告；</w:t>
      </w:r>
    </w:p>
    <w:p>
      <w:pPr>
        <w:pStyle w:val="null3"/>
        <w:ind w:firstLine="420"/>
        <w:jc w:val="both"/>
      </w:pPr>
      <w:r>
        <w:rPr>
          <w:sz w:val="21"/>
        </w:rPr>
        <w:t>8.</w:t>
      </w:r>
      <w:r>
        <w:rPr>
          <w:sz w:val="21"/>
        </w:rPr>
        <w:t>2</w:t>
      </w:r>
      <w:r>
        <w:rPr>
          <w:sz w:val="21"/>
        </w:rPr>
        <w:t>篇及以上与项目</w:t>
      </w:r>
      <w:r>
        <w:rPr>
          <w:sz w:val="21"/>
        </w:rPr>
        <w:t>研究</w:t>
      </w:r>
      <w:r>
        <w:rPr>
          <w:sz w:val="21"/>
        </w:rPr>
        <w:t>内容相关的论文公开发表或录用通知</w:t>
      </w:r>
    </w:p>
    <w:p>
      <w:pPr>
        <w:pStyle w:val="null3"/>
        <w:ind w:firstLine="420"/>
        <w:jc w:val="both"/>
      </w:pPr>
      <w:r>
        <w:rPr>
          <w:sz w:val="21"/>
        </w:rPr>
        <w:t>以上研究成果、项目研究过程资料须按照采购人需求提供相应格式和数量的文件。最终成果须提交以上工作成果的纸质文件和电子光盘各</w:t>
      </w:r>
      <w:r>
        <w:rPr>
          <w:sz w:val="21"/>
        </w:rPr>
        <w:t>1</w:t>
      </w:r>
      <w:r>
        <w:rPr>
          <w:sz w:val="21"/>
        </w:rPr>
        <w:t>套（内含电子文本、扫描文件和调研数据文件）。电子文本为</w:t>
      </w:r>
      <w:r>
        <w:rPr>
          <w:sz w:val="21"/>
        </w:rPr>
        <w:t>DOC</w:t>
      </w:r>
      <w:r>
        <w:rPr>
          <w:sz w:val="21"/>
        </w:rPr>
        <w:t>及</w:t>
      </w:r>
      <w:r>
        <w:rPr>
          <w:sz w:val="21"/>
        </w:rPr>
        <w:t>PPT</w:t>
      </w:r>
      <w:r>
        <w:rPr>
          <w:sz w:val="21"/>
        </w:rPr>
        <w:t>格式，扫描文件为</w:t>
      </w:r>
      <w:r>
        <w:rPr>
          <w:sz w:val="21"/>
        </w:rPr>
        <w:t>PDF</w:t>
      </w:r>
      <w:r>
        <w:rPr>
          <w:sz w:val="21"/>
        </w:rPr>
        <w:t>或</w:t>
      </w:r>
      <w:r>
        <w:rPr>
          <w:sz w:val="21"/>
        </w:rPr>
        <w:t>JPG</w:t>
      </w:r>
      <w:r>
        <w:rPr>
          <w:sz w:val="21"/>
        </w:rPr>
        <w:t>格式，相关数据文件为</w:t>
      </w:r>
      <w:r>
        <w:rPr>
          <w:sz w:val="21"/>
        </w:rPr>
        <w:t>EXCEL</w:t>
      </w:r>
      <w:r>
        <w:rPr>
          <w:sz w:val="21"/>
        </w:rPr>
        <w:t>或</w:t>
      </w:r>
      <w:r>
        <w:rPr>
          <w:sz w:val="21"/>
        </w:rPr>
        <w:t>DOC</w:t>
      </w:r>
      <w:r>
        <w:rPr>
          <w:sz w:val="21"/>
        </w:rPr>
        <w:t>格式。</w:t>
      </w:r>
    </w:p>
    <w:p>
      <w:pPr>
        <w:pStyle w:val="null3"/>
        <w:ind w:firstLine="560"/>
      </w:pPr>
      <w:r>
        <w:rPr>
          <w:sz w:val="28"/>
          <w:b/>
        </w:rPr>
        <w:t>六、付款方式：</w:t>
      </w:r>
    </w:p>
    <w:p>
      <w:pPr>
        <w:pStyle w:val="null3"/>
        <w:ind w:firstLine="420"/>
        <w:jc w:val="both"/>
      </w:pPr>
      <w:r>
        <w:rPr>
          <w:sz w:val="21"/>
        </w:rPr>
        <w:t>1</w:t>
      </w:r>
      <w:r>
        <w:rPr>
          <w:sz w:val="21"/>
        </w:rPr>
        <w:t>期：支付比例</w:t>
      </w:r>
      <w:r>
        <w:rPr>
          <w:sz w:val="21"/>
        </w:rPr>
        <w:t>70%,</w:t>
      </w:r>
      <w:r>
        <w:rPr>
          <w:sz w:val="21"/>
        </w:rPr>
        <w:t>合同签订生效后，采购人在收到中标人提交付款申请和合法有效的发票</w:t>
      </w:r>
      <w:r>
        <w:rPr>
          <w:sz w:val="21"/>
        </w:rPr>
        <w:t>10</w:t>
      </w:r>
      <w:r>
        <w:rPr>
          <w:sz w:val="21"/>
        </w:rPr>
        <w:t>个工作日内完成支付，支付合同总额的</w:t>
      </w:r>
      <w:r>
        <w:rPr>
          <w:sz w:val="21"/>
        </w:rPr>
        <w:t>70%</w:t>
      </w:r>
      <w:r>
        <w:rPr>
          <w:sz w:val="21"/>
        </w:rPr>
        <w:t>。</w:t>
      </w:r>
    </w:p>
    <w:p>
      <w:pPr>
        <w:pStyle w:val="null3"/>
        <w:ind w:firstLine="420"/>
        <w:jc w:val="both"/>
      </w:pPr>
      <w:r>
        <w:rPr>
          <w:sz w:val="21"/>
        </w:rPr>
        <w:t>2</w:t>
      </w:r>
      <w:r>
        <w:rPr>
          <w:sz w:val="21"/>
        </w:rPr>
        <w:t>期：支付比例</w:t>
      </w:r>
      <w:r>
        <w:rPr>
          <w:sz w:val="21"/>
        </w:rPr>
        <w:t>20%</w:t>
      </w:r>
      <w:r>
        <w:rPr>
          <w:sz w:val="21"/>
        </w:rPr>
        <w:t>,</w:t>
      </w:r>
      <w:r>
        <w:rPr>
          <w:sz w:val="21"/>
        </w:rPr>
        <w:t>中标人提交项目要求</w:t>
      </w:r>
      <w:r>
        <w:rPr>
          <w:sz w:val="21"/>
        </w:rPr>
        <w:t>1</w:t>
      </w:r>
      <w:r>
        <w:rPr>
          <w:sz w:val="21"/>
        </w:rPr>
        <w:t>至</w:t>
      </w:r>
      <w:r>
        <w:rPr>
          <w:sz w:val="21"/>
        </w:rPr>
        <w:t>7</w:t>
      </w:r>
      <w:r>
        <w:rPr>
          <w:sz w:val="21"/>
        </w:rPr>
        <w:t>项初步成果经采购人确认符合合同约定后，采购人在收到中标人提交的付款申请和合法有效的发票</w:t>
      </w:r>
      <w:r>
        <w:rPr>
          <w:sz w:val="21"/>
        </w:rPr>
        <w:t>10</w:t>
      </w:r>
      <w:r>
        <w:rPr>
          <w:sz w:val="21"/>
        </w:rPr>
        <w:t>个工作日内完成支付，支付合同总额的</w:t>
      </w:r>
      <w:r>
        <w:rPr>
          <w:sz w:val="21"/>
        </w:rPr>
        <w:t>20%</w:t>
      </w:r>
      <w:r>
        <w:rPr>
          <w:sz w:val="21"/>
        </w:rPr>
        <w:t>。</w:t>
      </w:r>
    </w:p>
    <w:p>
      <w:pPr>
        <w:pStyle w:val="null3"/>
        <w:ind w:firstLine="420"/>
        <w:jc w:val="both"/>
      </w:pPr>
      <w:r>
        <w:rPr>
          <w:sz w:val="21"/>
        </w:rPr>
        <w:t>3</w:t>
      </w:r>
      <w:r>
        <w:rPr>
          <w:sz w:val="21"/>
        </w:rPr>
        <w:t>期：支付比例</w:t>
      </w:r>
      <w:r>
        <w:rPr>
          <w:sz w:val="21"/>
        </w:rPr>
        <w:t>10%</w:t>
      </w:r>
      <w:r>
        <w:rPr>
          <w:sz w:val="21"/>
        </w:rPr>
        <w:t>,</w:t>
      </w:r>
      <w:r>
        <w:rPr>
          <w:sz w:val="21"/>
        </w:rPr>
        <w:t>提交的最终项目成果经采购人验收合格，且采购人确认中标人无违约事项后，中标人提交付款申请、与拟支付金额等额的发票，采购人在收到付款申请和合法有效的发票后的</w:t>
      </w:r>
      <w:r>
        <w:rPr>
          <w:sz w:val="21"/>
        </w:rPr>
        <w:t>10</w:t>
      </w:r>
      <w:r>
        <w:rPr>
          <w:sz w:val="21"/>
        </w:rPr>
        <w:t>个工作日内</w:t>
      </w:r>
      <w:r>
        <w:rPr>
          <w:sz w:val="21"/>
        </w:rPr>
        <w:t>完成支付</w:t>
      </w:r>
      <w:r>
        <w:rPr>
          <w:sz w:val="21"/>
        </w:rPr>
        <w:t>，支付合同总额的</w:t>
      </w:r>
      <w:r>
        <w:rPr>
          <w:sz w:val="21"/>
        </w:rPr>
        <w:t>10%</w:t>
      </w:r>
      <w:r>
        <w:rPr>
          <w:sz w:val="21"/>
        </w:rPr>
        <w:t>。</w:t>
      </w:r>
    </w:p>
    <w:p>
      <w:pPr>
        <w:pStyle w:val="null3"/>
        <w:ind w:firstLine="420"/>
        <w:jc w:val="both"/>
      </w:pPr>
      <w:r>
        <w:rPr>
          <w:sz w:val="21"/>
        </w:rPr>
        <w:t>4.</w:t>
      </w:r>
      <w:r>
        <w:rPr>
          <w:sz w:val="21"/>
        </w:rPr>
        <w:t>中标人应向采购人提供与拟支付金额相等的合法有效完整的完税发票及付款申请，且收款方、出具发票方均必须与合同中标人一致，如财政部门另有规定的，从其规定。</w:t>
      </w:r>
    </w:p>
    <w:p>
      <w:pPr>
        <w:pStyle w:val="null3"/>
        <w:ind w:firstLine="420"/>
      </w:pPr>
      <w:r>
        <w:rPr>
          <w:sz w:val="21"/>
        </w:rPr>
        <w:t>5.</w:t>
      </w:r>
      <w:r>
        <w:rPr>
          <w:sz w:val="21"/>
        </w:rPr>
        <w:t>采购人应向中标人指定账户汇出款项后，即视为已履行付款义务，在汇款过程中，因中标人账户的原因（包括但不限于账号被注销、被冻结等）导致其无法收取款项的，由中标人承担相应后果。</w:t>
      </w:r>
    </w:p>
    <w:p>
      <w:pPr>
        <w:pStyle w:val="null3"/>
        <w:ind w:firstLine="560"/>
      </w:pPr>
      <w:r>
        <w:rPr>
          <w:sz w:val="28"/>
          <w:b/>
        </w:rPr>
        <w:t>七、验收要求</w:t>
      </w:r>
    </w:p>
    <w:p>
      <w:pPr>
        <w:pStyle w:val="null3"/>
        <w:ind w:firstLine="420"/>
        <w:jc w:val="both"/>
      </w:pPr>
      <w:r>
        <w:rPr>
          <w:sz w:val="21"/>
        </w:rPr>
        <w:t>（一）验收标准</w:t>
      </w:r>
    </w:p>
    <w:p>
      <w:pPr>
        <w:pStyle w:val="null3"/>
        <w:ind w:firstLine="420"/>
        <w:jc w:val="both"/>
      </w:pPr>
      <w:r>
        <w:rPr>
          <w:sz w:val="21"/>
        </w:rPr>
        <w:t>1.</w:t>
      </w:r>
      <w:r>
        <w:rPr>
          <w:sz w:val="21"/>
        </w:rPr>
        <w:t>成果内容需符合规定的编制原则、编制规范等要点的规定。</w:t>
      </w:r>
    </w:p>
    <w:p>
      <w:pPr>
        <w:pStyle w:val="null3"/>
        <w:ind w:firstLine="420"/>
        <w:jc w:val="both"/>
      </w:pPr>
      <w:r>
        <w:rPr>
          <w:sz w:val="21"/>
        </w:rPr>
        <w:t>2.</w:t>
      </w:r>
      <w:r>
        <w:rPr>
          <w:sz w:val="21"/>
        </w:rPr>
        <w:t>成果需做到清晰、完整、表达准确。</w:t>
      </w:r>
    </w:p>
    <w:p>
      <w:pPr>
        <w:pStyle w:val="null3"/>
        <w:ind w:firstLine="420"/>
        <w:jc w:val="both"/>
      </w:pPr>
      <w:r>
        <w:rPr>
          <w:sz w:val="21"/>
        </w:rPr>
        <w:t>3.</w:t>
      </w:r>
      <w:r>
        <w:rPr>
          <w:sz w:val="21"/>
        </w:rPr>
        <w:t>成果需做到具体、可操作性和适用性强。</w:t>
      </w:r>
    </w:p>
    <w:p>
      <w:pPr>
        <w:pStyle w:val="null3"/>
        <w:ind w:firstLine="420"/>
        <w:jc w:val="both"/>
      </w:pPr>
      <w:r>
        <w:rPr>
          <w:sz w:val="21"/>
        </w:rPr>
        <w:t>（二）验收方式</w:t>
      </w:r>
    </w:p>
    <w:p>
      <w:pPr>
        <w:pStyle w:val="null3"/>
        <w:ind w:firstLine="420"/>
        <w:jc w:val="both"/>
      </w:pPr>
      <w:r>
        <w:rPr>
          <w:sz w:val="21"/>
        </w:rPr>
        <w:t>项目完成后，成果内容需符合规定的编制原则、编制规范等要点的规定。成果需做到清晰、完整、表达准确。成果需做到具体、可操作性和适用性强。根据中标人的投标承诺及行业标准、国家标准，工作成果由采购人组织的专家组评审通过视为本项目验收合格。</w:t>
      </w:r>
    </w:p>
    <w:p>
      <w:pPr>
        <w:pStyle w:val="null3"/>
        <w:ind w:firstLine="560"/>
      </w:pPr>
      <w:r>
        <w:rPr>
          <w:sz w:val="28"/>
          <w:b/>
        </w:rPr>
        <w:t>八、知识产权归属</w:t>
      </w:r>
    </w:p>
    <w:p>
      <w:pPr>
        <w:pStyle w:val="null3"/>
        <w:ind w:firstLine="480"/>
        <w:jc w:val="both"/>
      </w:pPr>
      <w:r>
        <w:rPr>
          <w:sz w:val="21"/>
        </w:rPr>
        <w:t>（一）</w:t>
      </w:r>
      <w:r>
        <w:rPr>
          <w:sz w:val="21"/>
        </w:rPr>
        <w:t>中标人</w:t>
      </w:r>
      <w:r>
        <w:rPr>
          <w:sz w:val="21"/>
        </w:rPr>
        <w:t>履行本合同过程中形成的全部项目成果（含初步成果、最终成果）的知识产权归</w:t>
      </w:r>
      <w:r>
        <w:rPr>
          <w:sz w:val="21"/>
        </w:rPr>
        <w:t>采购人</w:t>
      </w:r>
      <w:r>
        <w:rPr>
          <w:sz w:val="21"/>
        </w:rPr>
        <w:t>所有。</w:t>
      </w:r>
    </w:p>
    <w:p>
      <w:pPr>
        <w:pStyle w:val="null3"/>
        <w:ind w:firstLine="480"/>
        <w:jc w:val="both"/>
      </w:pPr>
      <w:r>
        <w:rPr>
          <w:sz w:val="21"/>
        </w:rPr>
        <w:t>（二）完成项目成果的相关人员享有署名权及获取荣誉证书、奖励的权利。</w:t>
      </w:r>
    </w:p>
    <w:p>
      <w:pPr>
        <w:pStyle w:val="null3"/>
        <w:ind w:firstLine="480"/>
        <w:jc w:val="both"/>
      </w:pPr>
      <w:r>
        <w:rPr>
          <w:sz w:val="21"/>
        </w:rPr>
        <w:t>（三）未经</w:t>
      </w:r>
      <w:r>
        <w:rPr>
          <w:sz w:val="21"/>
        </w:rPr>
        <w:t>采购人</w:t>
      </w:r>
      <w:r>
        <w:rPr>
          <w:sz w:val="21"/>
        </w:rPr>
        <w:t>书面同意，</w:t>
      </w:r>
      <w:r>
        <w:rPr>
          <w:sz w:val="21"/>
        </w:rPr>
        <w:t>中标人</w:t>
      </w:r>
      <w:r>
        <w:rPr>
          <w:sz w:val="21"/>
        </w:rPr>
        <w:t>不得自行或授权第三方使用本合同项下的项目成果，包括但不限于发表基于项目工作过程中形成的学术论文、专著、专利、就项目成果申报奖项等。</w:t>
      </w:r>
    </w:p>
    <w:p>
      <w:pPr>
        <w:pStyle w:val="null3"/>
        <w:ind w:firstLine="480"/>
        <w:jc w:val="both"/>
      </w:pPr>
      <w:r>
        <w:rPr>
          <w:sz w:val="21"/>
        </w:rPr>
        <w:t>（四）</w:t>
      </w:r>
      <w:r>
        <w:rPr>
          <w:sz w:val="21"/>
        </w:rPr>
        <w:t>中标人</w:t>
      </w:r>
      <w:r>
        <w:rPr>
          <w:sz w:val="21"/>
        </w:rPr>
        <w:t>保证所有项目成果均为独立原创成果，不存在侵犯第三方知识产权的情形，如</w:t>
      </w:r>
      <w:r>
        <w:rPr>
          <w:sz w:val="21"/>
        </w:rPr>
        <w:t>采购人</w:t>
      </w:r>
      <w:r>
        <w:rPr>
          <w:sz w:val="21"/>
        </w:rPr>
        <w:t>使用</w:t>
      </w:r>
      <w:r>
        <w:rPr>
          <w:sz w:val="21"/>
        </w:rPr>
        <w:t>中标人</w:t>
      </w:r>
      <w:r>
        <w:rPr>
          <w:sz w:val="21"/>
        </w:rPr>
        <w:t>的项目成果导致被第三方提出侵权之诉，一切法律责任由</w:t>
      </w:r>
      <w:r>
        <w:rPr>
          <w:sz w:val="21"/>
        </w:rPr>
        <w:t>中标人</w:t>
      </w:r>
      <w:r>
        <w:rPr>
          <w:sz w:val="21"/>
        </w:rPr>
        <w:t>承担。</w:t>
      </w:r>
    </w:p>
    <w:p>
      <w:pPr>
        <w:pStyle w:val="null3"/>
        <w:ind w:firstLine="560"/>
      </w:pPr>
      <w:r>
        <w:rPr>
          <w:sz w:val="28"/>
          <w:b/>
        </w:rPr>
        <w:t>九、保密条款</w:t>
      </w:r>
    </w:p>
    <w:p>
      <w:pPr>
        <w:pStyle w:val="null3"/>
        <w:ind w:firstLine="480"/>
        <w:jc w:val="both"/>
      </w:pPr>
      <w:r>
        <w:rPr>
          <w:sz w:val="21"/>
        </w:rPr>
        <w:t>（一）项目实施过程中至</w:t>
      </w:r>
      <w:r>
        <w:rPr>
          <w:sz w:val="21"/>
        </w:rPr>
        <w:t>中标人</w:t>
      </w:r>
      <w:r>
        <w:rPr>
          <w:sz w:val="21"/>
        </w:rPr>
        <w:t>正式向</w:t>
      </w:r>
      <w:r>
        <w:rPr>
          <w:sz w:val="21"/>
        </w:rPr>
        <w:t>采购人</w:t>
      </w:r>
      <w:r>
        <w:rPr>
          <w:sz w:val="21"/>
        </w:rPr>
        <w:t>交付成果时止，</w:t>
      </w:r>
      <w:r>
        <w:rPr>
          <w:sz w:val="21"/>
        </w:rPr>
        <w:t>中标人</w:t>
      </w:r>
      <w:r>
        <w:rPr>
          <w:sz w:val="21"/>
        </w:rPr>
        <w:t>必须采取措施对本项目实施过程中的数据、技术文档等资料保密，否则，由于</w:t>
      </w:r>
      <w:r>
        <w:rPr>
          <w:sz w:val="21"/>
        </w:rPr>
        <w:t>中标人</w:t>
      </w:r>
      <w:r>
        <w:rPr>
          <w:sz w:val="21"/>
        </w:rPr>
        <w:t>原因（无论故意或过失）导致的上述资料泄密的，</w:t>
      </w:r>
      <w:r>
        <w:rPr>
          <w:sz w:val="21"/>
        </w:rPr>
        <w:t>中标人</w:t>
      </w:r>
      <w:r>
        <w:rPr>
          <w:sz w:val="21"/>
        </w:rPr>
        <w:t>必须承担一切责任。项目完成后，双方均有责任对本项目的技术保密。</w:t>
      </w:r>
    </w:p>
    <w:p>
      <w:pPr>
        <w:pStyle w:val="null3"/>
        <w:ind w:firstLine="480"/>
        <w:jc w:val="both"/>
      </w:pPr>
      <w:r>
        <w:rPr>
          <w:sz w:val="21"/>
        </w:rPr>
        <w:t>（二）未经</w:t>
      </w:r>
      <w:r>
        <w:rPr>
          <w:sz w:val="21"/>
        </w:rPr>
        <w:t>采购人</w:t>
      </w:r>
      <w:r>
        <w:rPr>
          <w:sz w:val="21"/>
        </w:rPr>
        <w:t>事先书面同意，</w:t>
      </w:r>
      <w:r>
        <w:rPr>
          <w:sz w:val="21"/>
        </w:rPr>
        <w:t>中标人</w:t>
      </w:r>
      <w:r>
        <w:rPr>
          <w:sz w:val="21"/>
        </w:rPr>
        <w:t>不得将由</w:t>
      </w:r>
      <w:r>
        <w:rPr>
          <w:sz w:val="21"/>
        </w:rPr>
        <w:t>采购人</w:t>
      </w:r>
      <w:r>
        <w:rPr>
          <w:sz w:val="21"/>
        </w:rPr>
        <w:t>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80"/>
        <w:jc w:val="both"/>
      </w:pPr>
      <w:r>
        <w:rPr>
          <w:sz w:val="21"/>
        </w:rPr>
        <w:t>（三）</w:t>
      </w:r>
      <w:r>
        <w:rPr>
          <w:sz w:val="21"/>
        </w:rPr>
        <w:t>中标人</w:t>
      </w:r>
      <w:r>
        <w:rPr>
          <w:sz w:val="21"/>
        </w:rPr>
        <w:t>应当在履行完合同义务后将</w:t>
      </w:r>
      <w:r>
        <w:rPr>
          <w:sz w:val="21"/>
        </w:rPr>
        <w:t>采购人</w:t>
      </w:r>
      <w:r>
        <w:rPr>
          <w:sz w:val="21"/>
        </w:rPr>
        <w:t>提交的全部资料原件以及复制件交还给</w:t>
      </w:r>
      <w:r>
        <w:rPr>
          <w:sz w:val="21"/>
        </w:rPr>
        <w:t>采购人</w:t>
      </w:r>
      <w:r>
        <w:rPr>
          <w:sz w:val="21"/>
        </w:rPr>
        <w:t>，不得私自持有，</w:t>
      </w:r>
      <w:r>
        <w:rPr>
          <w:sz w:val="21"/>
        </w:rPr>
        <w:t>采购人</w:t>
      </w:r>
      <w:r>
        <w:rPr>
          <w:sz w:val="21"/>
        </w:rPr>
        <w:t>同意由</w:t>
      </w:r>
      <w:r>
        <w:rPr>
          <w:sz w:val="21"/>
        </w:rPr>
        <w:t>中标人</w:t>
      </w:r>
      <w:r>
        <w:rPr>
          <w:sz w:val="21"/>
        </w:rPr>
        <w:t>持有的除外。</w:t>
      </w:r>
    </w:p>
    <w:p>
      <w:pPr>
        <w:pStyle w:val="null3"/>
        <w:ind w:firstLine="480"/>
      </w:pPr>
      <w:r>
        <w:rPr>
          <w:sz w:val="21"/>
        </w:rPr>
        <w:t>（四）如</w:t>
      </w:r>
      <w:r>
        <w:rPr>
          <w:sz w:val="21"/>
        </w:rPr>
        <w:t>中标人</w:t>
      </w:r>
      <w:r>
        <w:rPr>
          <w:sz w:val="21"/>
        </w:rPr>
        <w:t>违反保密义务，应按本</w:t>
      </w:r>
      <w:r>
        <w:rPr>
          <w:sz w:val="21"/>
        </w:rPr>
        <w:t>项目</w:t>
      </w:r>
      <w:r>
        <w:rPr>
          <w:sz w:val="21"/>
        </w:rPr>
        <w:t>合同第十条第（二）项承担违约责任。</w:t>
      </w:r>
    </w:p>
    <w:p>
      <w:pPr>
        <w:pStyle w:val="null3"/>
        <w:jc w:val="both"/>
      </w:pPr>
      <w:r>
        <w:rPr/>
        <w:t xml:space="preserve"> </w:t>
      </w:r>
    </w:p>
    <w:p>
      <w:pPr>
        <w:pStyle w:val="null3"/>
        <w:spacing w:before="15" w:after="15"/>
        <w:jc w:val="both"/>
      </w:pPr>
      <w:r>
        <w:rPr>
          <w:sz w:val="21"/>
          <w:b/>
        </w:rPr>
        <w:t>采购包</w:t>
      </w:r>
      <w:r>
        <w:rPr>
          <w:sz w:val="21"/>
          <w:b/>
        </w:rPr>
        <w:t>2</w:t>
      </w:r>
      <w:r>
        <w:rPr/>
        <w:t>（山水林田湖草沙一体化保护和修复工程生态修复产品价值实现关键路径与方法研究）</w:t>
      </w:r>
    </w:p>
    <w:p>
      <w:pPr>
        <w:pStyle w:val="null3"/>
        <w:ind w:firstLine="420"/>
        <w:jc w:val="both"/>
      </w:pPr>
      <w:r>
        <w:rPr>
          <w:sz w:val="21"/>
          <w:b/>
        </w:rPr>
        <w:t>一、项目概述</w:t>
      </w:r>
    </w:p>
    <w:p>
      <w:pPr>
        <w:pStyle w:val="null3"/>
        <w:ind w:firstLine="420"/>
        <w:jc w:val="both"/>
      </w:pPr>
      <w:r>
        <w:rPr>
          <w:sz w:val="21"/>
          <w:b/>
        </w:rPr>
        <w:t>1.</w:t>
      </w:r>
      <w:r>
        <w:rPr>
          <w:sz w:val="21"/>
          <w:b/>
        </w:rPr>
        <w:t>项目背景</w:t>
      </w:r>
    </w:p>
    <w:p>
      <w:pPr>
        <w:pStyle w:val="null3"/>
        <w:ind w:firstLine="420"/>
        <w:jc w:val="both"/>
      </w:pPr>
      <w:r>
        <w:rPr>
          <w:sz w:val="21"/>
        </w:rPr>
        <w:t>为贯彻落实生态文明的思想，践行</w:t>
      </w:r>
      <w:r>
        <w:rPr>
          <w:sz w:val="21"/>
        </w:rPr>
        <w:t>“山水林田湖草是生命共同体”的理念，国家相关部委组织实施了</w:t>
      </w:r>
      <w:r>
        <w:rPr>
          <w:sz w:val="21"/>
        </w:rPr>
        <w:t>3</w:t>
      </w:r>
      <w:r>
        <w:rPr>
          <w:sz w:val="21"/>
        </w:rPr>
        <w:t>批共</w:t>
      </w:r>
      <w:r>
        <w:rPr>
          <w:sz w:val="21"/>
        </w:rPr>
        <w:t>25</w:t>
      </w:r>
      <w:r>
        <w:rPr>
          <w:sz w:val="21"/>
        </w:rPr>
        <w:t>个“山水林田湖草生态保护修复工程试点”及</w:t>
      </w:r>
      <w:r>
        <w:rPr>
          <w:sz w:val="21"/>
        </w:rPr>
        <w:t>3</w:t>
      </w:r>
      <w:r>
        <w:rPr>
          <w:sz w:val="21"/>
        </w:rPr>
        <w:t>批共</w:t>
      </w:r>
      <w:r>
        <w:rPr>
          <w:sz w:val="21"/>
        </w:rPr>
        <w:t>27</w:t>
      </w:r>
      <w:r>
        <w:rPr>
          <w:sz w:val="21"/>
        </w:rPr>
        <w:t>个“山水林田湖草沙一体化保护和修复工程项目”（以下统称为“山水工程”）。</w:t>
      </w:r>
      <w:r>
        <w:rPr>
          <w:sz w:val="21"/>
        </w:rPr>
        <w:t>2022</w:t>
      </w:r>
      <w:r>
        <w:rPr>
          <w:sz w:val="21"/>
        </w:rPr>
        <w:t>年底，我国山水工程成功入选联合国首批十大“世界生态恢复旗舰项目”。</w:t>
      </w:r>
    </w:p>
    <w:p>
      <w:pPr>
        <w:pStyle w:val="null3"/>
        <w:ind w:firstLine="420"/>
        <w:jc w:val="both"/>
      </w:pPr>
      <w:r>
        <w:rPr>
          <w:sz w:val="21"/>
        </w:rPr>
        <w:t>我省韶关市的</w:t>
      </w:r>
      <w:r>
        <w:rPr>
          <w:sz w:val="21"/>
        </w:rPr>
        <w:t>“广东粤北南岭山区山水林田湖草生态保护修复试点”及梅州市的“广东南岭山区韩江中上游山水林田湖草沙一体化保护和修复工程项目”分别入选十三五第三批及十四五第一批山水工程。两个山水工程的实施取得了一定成效，筑牢了我省生态安全屏障，也助力了绿美广东生态建设。但在实施过程中发现，山水工程项目在设计阶段至后期利用方面，缺乏对所形成生态产品价值实现的路径认知、及产品价值挖掘转化的考量。为此，亟需对山水工程生态修复产品价值实现的路径、技术要点进行系统梳理研究，为广东省推进山水工程谋划及实施做好技术支撑。</w:t>
      </w:r>
    </w:p>
    <w:p>
      <w:pPr>
        <w:pStyle w:val="null3"/>
        <w:ind w:firstLine="420"/>
        <w:jc w:val="both"/>
      </w:pPr>
      <w:r>
        <w:rPr>
          <w:sz w:val="21"/>
        </w:rPr>
        <w:t>投标人需根据本项目要求</w:t>
      </w:r>
      <w:r>
        <w:rPr>
          <w:sz w:val="21"/>
        </w:rPr>
        <w:t>提供</w:t>
      </w:r>
      <w:r>
        <w:rPr>
          <w:sz w:val="21"/>
        </w:rPr>
        <w:t>“项目理解”方案，包括</w:t>
      </w:r>
      <w:r>
        <w:rPr>
          <w:sz w:val="21"/>
        </w:rPr>
        <w:t>对本项目山水林田湖草沙一体化保护和修复工程生态修复产品价值实现关键路径与方法研究总体的理解（包括项目背景，项目目标等）</w:t>
      </w:r>
      <w:r>
        <w:rPr>
          <w:sz w:val="21"/>
        </w:rPr>
        <w:t>。</w:t>
      </w:r>
    </w:p>
    <w:p>
      <w:pPr>
        <w:pStyle w:val="null3"/>
        <w:ind w:firstLine="420"/>
        <w:jc w:val="both"/>
      </w:pPr>
      <w:r>
        <w:rPr>
          <w:sz w:val="21"/>
          <w:b/>
        </w:rPr>
        <w:t>2.</w:t>
      </w:r>
      <w:r>
        <w:rPr>
          <w:sz w:val="21"/>
          <w:b/>
        </w:rPr>
        <w:t>项目目标</w:t>
      </w:r>
    </w:p>
    <w:p>
      <w:pPr>
        <w:pStyle w:val="null3"/>
        <w:ind w:firstLine="420"/>
        <w:jc w:val="both"/>
      </w:pPr>
      <w:r>
        <w:rPr>
          <w:sz w:val="21"/>
        </w:rPr>
        <w:t>梳理国家和省在山水工程或生态保护修复相关政策中关于生态修复产品价值实现的支持政策，和兄弟省份在山水工程或生态保护修复工程中生态修复产品价值实现的典型经验做法，分区分类研究梳理广东省山水工程生态修复产品价值实现的关键技术路径，探索有关生态修复产品价值实现展示平台要素重点。同时，开展广东省</w:t>
      </w:r>
      <w:r>
        <w:rPr>
          <w:sz w:val="21"/>
        </w:rPr>
        <w:t>“十五五”山水工程部署前期研究，筑牢广东省生态屏障，实现“两山”价值</w:t>
      </w:r>
      <w:r>
        <w:rPr>
          <w:sz w:val="21"/>
        </w:rPr>
        <w:t>。</w:t>
      </w:r>
    </w:p>
    <w:p>
      <w:pPr>
        <w:pStyle w:val="null3"/>
        <w:ind w:firstLine="420"/>
        <w:jc w:val="both"/>
      </w:pPr>
      <w:r>
        <w:rPr>
          <w:sz w:val="21"/>
          <w:b/>
        </w:rPr>
        <w:t>3.</w:t>
      </w:r>
      <w:r>
        <w:rPr>
          <w:sz w:val="21"/>
          <w:b/>
        </w:rPr>
        <w:t>项目</w:t>
      </w:r>
      <w:r>
        <w:rPr>
          <w:sz w:val="21"/>
          <w:b/>
        </w:rPr>
        <w:t>服务</w:t>
      </w:r>
      <w:r>
        <w:rPr>
          <w:sz w:val="21"/>
          <w:b/>
        </w:rPr>
        <w:t>内容</w:t>
      </w:r>
    </w:p>
    <w:p>
      <w:pPr>
        <w:pStyle w:val="null3"/>
        <w:ind w:firstLine="422"/>
        <w:jc w:val="both"/>
      </w:pPr>
      <w:r>
        <w:rPr>
          <w:sz w:val="21"/>
          <w:b/>
        </w:rPr>
        <w:t>（</w:t>
      </w:r>
      <w:r>
        <w:rPr>
          <w:sz w:val="21"/>
          <w:b/>
        </w:rPr>
        <w:t>1</w:t>
      </w:r>
      <w:r>
        <w:rPr>
          <w:sz w:val="21"/>
          <w:b/>
        </w:rPr>
        <w:t>）开展山水工程生态修复产品价值实现相关政策文件梳理</w:t>
      </w:r>
    </w:p>
    <w:p>
      <w:pPr>
        <w:pStyle w:val="null3"/>
        <w:ind w:firstLine="420"/>
        <w:jc w:val="both"/>
      </w:pPr>
      <w:r>
        <w:rPr>
          <w:sz w:val="21"/>
        </w:rPr>
        <w:t>梳理国家和省在山水工程或生态保护修复相关政策中关于生态产品价值实现的支持政策，准确把握山水林田湖草沙一体化保护和修复工程生态修复产品价值实现技术要点。</w:t>
      </w:r>
    </w:p>
    <w:p>
      <w:pPr>
        <w:pStyle w:val="null3"/>
        <w:ind w:firstLine="422"/>
        <w:jc w:val="both"/>
      </w:pPr>
      <w:r>
        <w:rPr>
          <w:sz w:val="21"/>
          <w:b/>
        </w:rPr>
        <w:t>（</w:t>
      </w:r>
      <w:r>
        <w:rPr>
          <w:sz w:val="21"/>
          <w:b/>
        </w:rPr>
        <w:t>2</w:t>
      </w:r>
      <w:r>
        <w:rPr>
          <w:sz w:val="21"/>
          <w:b/>
        </w:rPr>
        <w:t>）总结分析山水工程生态修复产品价值实现典型案例研究</w:t>
      </w:r>
    </w:p>
    <w:p>
      <w:pPr>
        <w:pStyle w:val="null3"/>
        <w:ind w:firstLine="420"/>
        <w:jc w:val="both"/>
      </w:pPr>
      <w:r>
        <w:rPr>
          <w:sz w:val="21"/>
        </w:rPr>
        <w:t>调查研究兄弟省份山水工程或生态保护修复工程中生态修复产品价值实现典型案例，梳理总结其优秀做法与先进路径。</w:t>
      </w:r>
    </w:p>
    <w:p>
      <w:pPr>
        <w:pStyle w:val="null3"/>
        <w:ind w:firstLine="422"/>
        <w:jc w:val="both"/>
      </w:pPr>
      <w:r>
        <w:rPr>
          <w:sz w:val="21"/>
          <w:b/>
        </w:rPr>
        <w:t>（</w:t>
      </w:r>
      <w:r>
        <w:rPr>
          <w:sz w:val="21"/>
          <w:b/>
        </w:rPr>
        <w:t>3</w:t>
      </w:r>
      <w:r>
        <w:rPr>
          <w:sz w:val="21"/>
          <w:b/>
        </w:rPr>
        <w:t>）探索广东省山水工程生态修复产品价值实现的技术路径</w:t>
      </w:r>
    </w:p>
    <w:p>
      <w:pPr>
        <w:pStyle w:val="null3"/>
        <w:ind w:firstLine="420"/>
        <w:jc w:val="both"/>
      </w:pPr>
      <w:r>
        <w:rPr>
          <w:sz w:val="21"/>
        </w:rPr>
        <w:t>形成分区分类的广东省山水工程生态修复产品价值实现的关键技术路径体系，提出后续政策创新方向，并探索有关生态修复产品价值实现展示平台要素重点。</w:t>
      </w:r>
    </w:p>
    <w:p>
      <w:pPr>
        <w:pStyle w:val="null3"/>
        <w:ind w:firstLine="422"/>
        <w:jc w:val="both"/>
      </w:pPr>
      <w:r>
        <w:rPr>
          <w:sz w:val="21"/>
          <w:b/>
        </w:rPr>
        <w:t>（</w:t>
      </w:r>
      <w:r>
        <w:rPr>
          <w:sz w:val="21"/>
          <w:b/>
        </w:rPr>
        <w:t>4</w:t>
      </w:r>
      <w:r>
        <w:rPr>
          <w:sz w:val="21"/>
          <w:b/>
        </w:rPr>
        <w:t>）开展广东省山水工程相关数据整理工作</w:t>
      </w:r>
    </w:p>
    <w:p>
      <w:pPr>
        <w:pStyle w:val="null3"/>
        <w:ind w:firstLine="420"/>
        <w:jc w:val="both"/>
      </w:pPr>
      <w:r>
        <w:rPr>
          <w:sz w:val="21"/>
        </w:rPr>
        <w:t>开展广东省在实施山水工程相关数据资料及档案的治理工作，根据治理情况提出治理意见，形成相关治理报告。</w:t>
      </w:r>
    </w:p>
    <w:p>
      <w:pPr>
        <w:pStyle w:val="null3"/>
        <w:ind w:firstLine="422"/>
        <w:jc w:val="both"/>
      </w:pPr>
      <w:r>
        <w:rPr>
          <w:sz w:val="21"/>
          <w:b/>
        </w:rPr>
        <w:t>（</w:t>
      </w:r>
      <w:r>
        <w:rPr>
          <w:sz w:val="21"/>
          <w:b/>
        </w:rPr>
        <w:t>5</w:t>
      </w:r>
      <w:r>
        <w:rPr>
          <w:sz w:val="21"/>
          <w:b/>
        </w:rPr>
        <w:t>）开展广东省</w:t>
      </w:r>
      <w:r>
        <w:rPr>
          <w:sz w:val="21"/>
          <w:b/>
        </w:rPr>
        <w:t>“十五五”山水工程部署前期研究</w:t>
      </w:r>
    </w:p>
    <w:p>
      <w:pPr>
        <w:pStyle w:val="null3"/>
        <w:ind w:firstLine="422"/>
        <w:jc w:val="both"/>
      </w:pPr>
      <w:r>
        <w:rPr>
          <w:sz w:val="21"/>
        </w:rPr>
        <w:t>结合《全国重要生态系统保护和修复重大工程总体规划（</w:t>
      </w:r>
      <w:r>
        <w:rPr>
          <w:sz w:val="21"/>
        </w:rPr>
        <w:t>2021-2035</w:t>
      </w:r>
      <w:r>
        <w:rPr>
          <w:sz w:val="21"/>
        </w:rPr>
        <w:t>年）》《广东省重要生态系统保护和修复重大工程总体规划（</w:t>
      </w:r>
      <w:r>
        <w:rPr>
          <w:sz w:val="21"/>
        </w:rPr>
        <w:t>2021-2035</w:t>
      </w:r>
      <w:r>
        <w:rPr>
          <w:sz w:val="21"/>
        </w:rPr>
        <w:t>年）》、“黄金内湾”等重大战略部署，开展广东省“十五五”山水工程部署前期研究。国家级山水工程层面，分析本省山水工程部署重点与区域优劣势情况，编制遴选方案；省级山水工程层面，分析本省山水工程部署重点与区域优劣势情况，借鉴已部署省级山水工程的兄弟省份经验，开展本省省级山水工程实施规模尺度、资金来源及比例、遴选方案等方面研究。</w:t>
      </w:r>
    </w:p>
    <w:p>
      <w:pPr>
        <w:pStyle w:val="null3"/>
        <w:ind w:firstLine="422"/>
        <w:jc w:val="both"/>
      </w:pPr>
      <w:r>
        <w:rPr>
          <w:sz w:val="21"/>
          <w:b/>
        </w:rPr>
        <w:t>（</w:t>
      </w:r>
      <w:r>
        <w:rPr>
          <w:sz w:val="21"/>
          <w:b/>
        </w:rPr>
        <w:t>6</w:t>
      </w:r>
      <w:r>
        <w:rPr>
          <w:sz w:val="21"/>
          <w:b/>
        </w:rPr>
        <w:t>）协助开展咨询和专家评审</w:t>
      </w:r>
    </w:p>
    <w:p>
      <w:pPr>
        <w:pStyle w:val="null3"/>
        <w:ind w:firstLine="420"/>
        <w:jc w:val="both"/>
      </w:pPr>
      <w:r>
        <w:rPr>
          <w:sz w:val="21"/>
        </w:rPr>
        <w:t>为确保研究成果的科学性、合理性与实用性，需要协助开展</w:t>
      </w:r>
      <w:r>
        <w:rPr>
          <w:sz w:val="21"/>
        </w:rPr>
        <w:t>2</w:t>
      </w:r>
      <w:r>
        <w:rPr>
          <w:sz w:val="21"/>
        </w:rPr>
        <w:t>次专家咨询论证会及不少于</w:t>
      </w:r>
      <w:r>
        <w:rPr>
          <w:sz w:val="21"/>
        </w:rPr>
        <w:t>1</w:t>
      </w:r>
      <w:r>
        <w:rPr>
          <w:sz w:val="21"/>
        </w:rPr>
        <w:t>次专家评审，对研究过程中存在的现实问题、技术难点疑点、研究阶段性成果及研究结论等组织专家咨询和论证，并根据咨询专家反馈情况进行成果优化完善。</w:t>
      </w:r>
    </w:p>
    <w:p>
      <w:pPr>
        <w:pStyle w:val="null3"/>
        <w:ind w:firstLine="420"/>
        <w:jc w:val="both"/>
      </w:pPr>
      <w:r>
        <w:rPr>
          <w:sz w:val="21"/>
          <w:b/>
        </w:rPr>
        <w:t>4.</w:t>
      </w:r>
      <w:r>
        <w:rPr>
          <w:sz w:val="21"/>
          <w:b/>
        </w:rPr>
        <w:t>项目预算</w:t>
      </w:r>
    </w:p>
    <w:p>
      <w:pPr>
        <w:pStyle w:val="null3"/>
        <w:ind w:firstLine="420"/>
        <w:jc w:val="both"/>
      </w:pPr>
      <w:r>
        <w:rPr>
          <w:sz w:val="21"/>
        </w:rPr>
        <w:t>本采购预算为</w:t>
      </w:r>
      <w:r>
        <w:rPr>
          <w:sz w:val="21"/>
        </w:rPr>
        <w:t>40</w:t>
      </w:r>
      <w:r>
        <w:rPr>
          <w:sz w:val="21"/>
        </w:rPr>
        <w:t>万元。</w:t>
      </w:r>
    </w:p>
    <w:p>
      <w:pPr>
        <w:pStyle w:val="null3"/>
        <w:ind w:firstLine="560"/>
      </w:pPr>
      <w:r>
        <w:rPr>
          <w:sz w:val="28"/>
          <w:b/>
        </w:rPr>
        <w:t>二、项目进度要求</w:t>
      </w:r>
    </w:p>
    <w:p>
      <w:pPr>
        <w:pStyle w:val="null3"/>
        <w:ind w:firstLine="420"/>
        <w:jc w:val="both"/>
      </w:pPr>
      <w:r>
        <w:rPr>
          <w:sz w:val="21"/>
        </w:rPr>
        <w:t>委托服务期分两个部分：一是自合同签订之日起至项目正式通过验收的建设期（</w:t>
      </w:r>
      <w:r>
        <w:rPr>
          <w:sz w:val="21"/>
          <w:u w:val="single"/>
        </w:rPr>
        <w:t xml:space="preserve"> </w:t>
      </w:r>
      <w:r>
        <w:rPr>
          <w:sz w:val="21"/>
          <w:u w:val="single"/>
        </w:rPr>
        <w:t>202</w:t>
      </w:r>
      <w:r>
        <w:rPr>
          <w:sz w:val="21"/>
          <w:u w:val="single"/>
        </w:rPr>
        <w:t>5</w:t>
      </w:r>
      <w:r>
        <w:rPr>
          <w:sz w:val="21"/>
        </w:rPr>
        <w:t>年</w:t>
      </w:r>
      <w:r>
        <w:rPr>
          <w:sz w:val="21"/>
          <w:u w:val="single"/>
        </w:rPr>
        <w:t>11</w:t>
      </w:r>
      <w:r>
        <w:rPr>
          <w:sz w:val="21"/>
        </w:rPr>
        <w:t>月</w:t>
      </w:r>
      <w:r>
        <w:rPr>
          <w:sz w:val="21"/>
          <w:u w:val="single"/>
        </w:rPr>
        <w:t xml:space="preserve"> </w:t>
      </w:r>
      <w:r>
        <w:rPr>
          <w:sz w:val="21"/>
          <w:u w:val="single"/>
        </w:rPr>
        <w:t xml:space="preserve">30 </w:t>
      </w:r>
      <w:r>
        <w:rPr>
          <w:sz w:val="21"/>
        </w:rPr>
        <w:t>日前完成验收工作）；二是自项目正式通过验收之日起一年内的质量保障期。</w:t>
      </w:r>
    </w:p>
    <w:p>
      <w:pPr>
        <w:pStyle w:val="null3"/>
        <w:ind w:firstLine="420"/>
        <w:jc w:val="both"/>
      </w:pPr>
      <w:r>
        <w:rPr>
          <w:sz w:val="21"/>
        </w:rPr>
        <w:t>服务期间，采购人可依据工作需要，要求中标人对成果进行修改、汇报和提交。中标人需按照要求向采购人提交各阶段性成果及每月汇报进展。因不可抗力导致不能按期完成任务的可以延期或者解除合同等。</w:t>
      </w:r>
    </w:p>
    <w:p>
      <w:pPr>
        <w:pStyle w:val="null3"/>
        <w:ind w:firstLine="560"/>
      </w:pPr>
      <w:r>
        <w:rPr>
          <w:sz w:val="28"/>
          <w:b/>
        </w:rPr>
        <w:t>三、项目实施要求</w:t>
      </w:r>
    </w:p>
    <w:p>
      <w:pPr>
        <w:pStyle w:val="null3"/>
        <w:ind w:firstLine="420"/>
        <w:jc w:val="both"/>
      </w:pPr>
      <w:r>
        <w:rPr>
          <w:sz w:val="21"/>
        </w:rPr>
        <w:t>1.</w:t>
      </w:r>
      <w:r>
        <w:rPr>
          <w:sz w:val="21"/>
        </w:rPr>
        <w:t>项目的人员及组织机构要求</w:t>
      </w:r>
    </w:p>
    <w:p>
      <w:pPr>
        <w:pStyle w:val="null3"/>
        <w:ind w:firstLine="420"/>
        <w:jc w:val="both"/>
      </w:pPr>
      <w:r>
        <w:rPr>
          <w:sz w:val="21"/>
        </w:rPr>
        <w:t>（</w:t>
      </w:r>
      <w:r>
        <w:rPr>
          <w:sz w:val="21"/>
        </w:rPr>
        <w:t>1</w:t>
      </w:r>
      <w:r>
        <w:rPr>
          <w:sz w:val="21"/>
        </w:rPr>
        <w:t>）投标人必须成立合理的组织机构，建立健全保障项目顺利实施的各项管理制度和质量保证体系，安排好足够的高素质人才参加本项目工作，需保证项目总负责人</w:t>
      </w:r>
      <w:r>
        <w:rPr>
          <w:sz w:val="21"/>
        </w:rPr>
        <w:t>1</w:t>
      </w:r>
      <w:r>
        <w:rPr>
          <w:sz w:val="21"/>
        </w:rPr>
        <w:t>名、技术负责人</w:t>
      </w:r>
      <w:r>
        <w:rPr>
          <w:sz w:val="21"/>
        </w:rPr>
        <w:t>2</w:t>
      </w:r>
      <w:r>
        <w:rPr>
          <w:sz w:val="21"/>
        </w:rPr>
        <w:t>名及具有专业能力的其他技术人员若干名，以保障项目顺利实施。项目总负责人与技术负责人不得兼任。</w:t>
      </w:r>
    </w:p>
    <w:p>
      <w:pPr>
        <w:pStyle w:val="null3"/>
        <w:ind w:firstLine="420"/>
        <w:jc w:val="both"/>
      </w:pPr>
      <w:r>
        <w:rPr>
          <w:sz w:val="21"/>
        </w:rPr>
        <w:t>（</w:t>
      </w:r>
      <w:r>
        <w:rPr>
          <w:sz w:val="21"/>
        </w:rPr>
        <w:t>2</w:t>
      </w:r>
      <w:r>
        <w:rPr>
          <w:sz w:val="21"/>
        </w:rPr>
        <w:t>）在本项目的执行过程中，项目总负责人要把主要精力放到此项工作中，具有国土专业或规划专业</w:t>
      </w:r>
      <w:r>
        <w:rPr>
          <w:sz w:val="21"/>
        </w:rPr>
        <w:t>相关专业</w:t>
      </w:r>
      <w:r>
        <w:rPr>
          <w:sz w:val="21"/>
        </w:rPr>
        <w:t>高级</w:t>
      </w:r>
      <w:r>
        <w:rPr>
          <w:sz w:val="21"/>
        </w:rPr>
        <w:t>或</w:t>
      </w:r>
      <w:r>
        <w:rPr>
          <w:sz w:val="21"/>
        </w:rPr>
        <w:t>以上职称，具备完成同类课题的丰富经验以及指导下属人员开展课题研究和编制课题报告的能力，核心人员要百分之百地投入到此项目。</w:t>
      </w:r>
    </w:p>
    <w:p>
      <w:pPr>
        <w:pStyle w:val="null3"/>
        <w:ind w:firstLine="420"/>
        <w:jc w:val="both"/>
      </w:pPr>
      <w:r>
        <w:rPr>
          <w:sz w:val="21"/>
        </w:rPr>
        <w:t>（</w:t>
      </w:r>
      <w:r>
        <w:rPr>
          <w:sz w:val="21"/>
        </w:rPr>
        <w:t>3</w:t>
      </w:r>
      <w:r>
        <w:rPr>
          <w:sz w:val="21"/>
        </w:rPr>
        <w:t>）技术负责人须有较强组织、协调能力，较高的理论素养和分析解决问题能力，具有国土专业或规划专业</w:t>
      </w:r>
      <w:r>
        <w:rPr>
          <w:sz w:val="21"/>
        </w:rPr>
        <w:t>相关专业</w:t>
      </w:r>
      <w:r>
        <w:rPr>
          <w:sz w:val="21"/>
        </w:rPr>
        <w:t>高级</w:t>
      </w:r>
      <w:r>
        <w:rPr>
          <w:sz w:val="21"/>
        </w:rPr>
        <w:t>或</w:t>
      </w:r>
      <w:r>
        <w:rPr>
          <w:sz w:val="21"/>
        </w:rPr>
        <w:t>以上职称，能够完全服从项目总负责人的安排，同时具备完成同类课题的经验以及指导下属人员开展课题研究和编制课题报告的能力。技术负责人至少有一个具有国土专业或规划</w:t>
      </w:r>
      <w:r>
        <w:rPr>
          <w:sz w:val="21"/>
        </w:rPr>
        <w:t>相关</w:t>
      </w:r>
      <w:r>
        <w:rPr>
          <w:sz w:val="21"/>
        </w:rPr>
        <w:t>专业高级</w:t>
      </w:r>
      <w:r>
        <w:rPr>
          <w:sz w:val="21"/>
        </w:rPr>
        <w:t>或以上</w:t>
      </w:r>
      <w:r>
        <w:rPr>
          <w:sz w:val="21"/>
        </w:rPr>
        <w:t>职称。</w:t>
      </w:r>
    </w:p>
    <w:p>
      <w:pPr>
        <w:pStyle w:val="null3"/>
        <w:ind w:firstLine="420"/>
        <w:jc w:val="both"/>
      </w:pPr>
      <w:r>
        <w:rPr>
          <w:sz w:val="21"/>
        </w:rPr>
        <w:t>▲</w:t>
      </w:r>
      <w:r>
        <w:rPr>
          <w:sz w:val="21"/>
        </w:rPr>
        <w:t>（</w:t>
      </w:r>
      <w:r>
        <w:rPr>
          <w:sz w:val="21"/>
        </w:rPr>
        <w:t>4</w:t>
      </w:r>
      <w:r>
        <w:rPr>
          <w:sz w:val="21"/>
        </w:rPr>
        <w:t>）参与此项目的技术人员必须具有强烈的服务意识和高度的责任感，提交的成果需提供经项目总负责人、技术负责人审核，并提供审核记录。</w:t>
      </w:r>
      <w:r>
        <w:rPr>
          <w:sz w:val="21"/>
        </w:rPr>
        <w:t>（投标人需提供承诺函，</w:t>
      </w:r>
      <w:r>
        <w:rPr>
          <w:sz w:val="21"/>
        </w:rPr>
        <w:t>可参照</w:t>
      </w:r>
      <w:r>
        <w:rPr>
          <w:sz w:val="21"/>
        </w:rPr>
        <w:t>“投标文件格式与要求”中《承诺函》格式。</w:t>
      </w:r>
      <w:r>
        <w:rPr>
          <w:sz w:val="21"/>
        </w:rPr>
        <w:t>）</w:t>
      </w:r>
    </w:p>
    <w:p>
      <w:pPr>
        <w:pStyle w:val="null3"/>
        <w:ind w:firstLine="420"/>
        <w:jc w:val="both"/>
      </w:pPr>
      <w:r>
        <w:rPr>
          <w:sz w:val="21"/>
        </w:rPr>
        <w:t>（</w:t>
      </w:r>
      <w:r>
        <w:rPr>
          <w:sz w:val="21"/>
        </w:rPr>
        <w:t>5</w:t>
      </w:r>
      <w:r>
        <w:rPr>
          <w:sz w:val="21"/>
        </w:rPr>
        <w:t>）拟投入本项目团队人员（含项目总负责人、技术负责人）发表过山水工程或生态修复或生态价值转化实现相关期刊论文（或著作书籍）。投标人组建的技术队伍</w:t>
      </w:r>
      <w:r>
        <w:rPr/>
        <w:t>（除项目总负责人、技术负责人外）</w:t>
      </w:r>
      <w:r>
        <w:rPr>
          <w:sz w:val="21"/>
        </w:rPr>
        <w:t>中具有国土专业或规划专业相关专业中级或以上技术职称。</w:t>
      </w:r>
    </w:p>
    <w:p>
      <w:pPr>
        <w:pStyle w:val="null3"/>
        <w:ind w:firstLine="420"/>
        <w:jc w:val="both"/>
      </w:pPr>
      <w:r>
        <w:rPr>
          <w:sz w:val="21"/>
        </w:rPr>
        <w:t>（</w:t>
      </w:r>
      <w:r>
        <w:rPr>
          <w:sz w:val="21"/>
        </w:rPr>
        <w:t>6</w:t>
      </w:r>
      <w:r>
        <w:rPr>
          <w:sz w:val="21"/>
        </w:rPr>
        <w:t>）在项目实施期间，未经采购人同意，中标人不得调整在投标文件中所承诺的项目实施人员，否则采购人有权终止合同，并要求中标人赔偿由此给采购人造成的全部损失。</w:t>
      </w:r>
    </w:p>
    <w:p>
      <w:pPr>
        <w:pStyle w:val="null3"/>
        <w:ind w:firstLine="420"/>
        <w:jc w:val="both"/>
      </w:pPr>
      <w:r>
        <w:rPr>
          <w:sz w:val="21"/>
        </w:rPr>
        <w:t>2.</w:t>
      </w:r>
      <w:r>
        <w:rPr>
          <w:sz w:val="21"/>
        </w:rPr>
        <w:t>费用要求</w:t>
      </w:r>
    </w:p>
    <w:p>
      <w:pPr>
        <w:pStyle w:val="null3"/>
        <w:ind w:firstLine="420"/>
        <w:jc w:val="both"/>
      </w:pPr>
      <w:r>
        <w:rPr>
          <w:sz w:val="21"/>
        </w:rPr>
        <w:t>（</w:t>
      </w:r>
      <w:r>
        <w:rPr>
          <w:sz w:val="21"/>
        </w:rPr>
        <w:t>1</w:t>
      </w:r>
      <w:r>
        <w:rPr>
          <w:sz w:val="21"/>
        </w:rPr>
        <w:t>）投标人的报价应包含本项目实施过程中所有可能发生的费用，包括但不限于税费、采购代理费、成果咨询等会议费、专家劳务费、售后服务费等所有的相关费用。本招标文件所要求内容应视为保证项目开展所需最低要求，如有遗漏，投标人应予补充，否则，一旦中标将认为投标人认同遗漏部分</w:t>
      </w:r>
      <w:r>
        <w:rPr>
          <w:sz w:val="21"/>
        </w:rPr>
        <w:t>并提供，</w:t>
      </w:r>
      <w:r>
        <w:rPr>
          <w:sz w:val="21"/>
        </w:rPr>
        <w:t>且费用已包含在报价中</w:t>
      </w:r>
      <w:r>
        <w:rPr>
          <w:sz w:val="21"/>
        </w:rPr>
        <w:t>。</w:t>
      </w:r>
    </w:p>
    <w:p>
      <w:pPr>
        <w:pStyle w:val="null3"/>
        <w:ind w:firstLine="420"/>
        <w:jc w:val="both"/>
      </w:pPr>
      <w:r>
        <w:rPr>
          <w:sz w:val="21"/>
        </w:rPr>
        <w:t>（</w:t>
      </w:r>
      <w:r>
        <w:rPr>
          <w:sz w:val="21"/>
        </w:rPr>
        <w:t>2</w:t>
      </w:r>
      <w:r>
        <w:rPr>
          <w:sz w:val="21"/>
        </w:rPr>
        <w:t>）根据项目总体进度的变化，采购人可能会延长项目实施的工期或调整进度计划，投标人应在投标总价中充分考虑这种工期风险，在实施过程中不得借此要求增加任何费用。</w:t>
      </w:r>
    </w:p>
    <w:p>
      <w:pPr>
        <w:pStyle w:val="null3"/>
        <w:ind w:firstLine="480"/>
        <w:jc w:val="both"/>
      </w:pPr>
      <w:r>
        <w:rPr>
          <w:sz w:val="21"/>
        </w:rPr>
        <w:t>3.</w:t>
      </w:r>
      <w:r>
        <w:rPr>
          <w:sz w:val="21"/>
        </w:rPr>
        <w:t>安全保密</w:t>
      </w:r>
    </w:p>
    <w:p>
      <w:pPr>
        <w:pStyle w:val="null3"/>
        <w:ind w:firstLine="420"/>
        <w:jc w:val="both"/>
      </w:pPr>
      <w:r>
        <w:rPr>
          <w:sz w:val="21"/>
        </w:rPr>
        <w:t>投标人需对项目所收集的资料以及由采购人提供的所有内部资料、技术文档和信息予以保密。投标人必须遵守与采购人签订的保密协议，未经采购人书面许可，投标人不得以任何形式向第三方透露本项目标书以及本项目的任何内容。</w:t>
      </w:r>
    </w:p>
    <w:p>
      <w:pPr>
        <w:pStyle w:val="null3"/>
        <w:ind w:firstLine="480"/>
        <w:jc w:val="both"/>
      </w:pPr>
      <w:r>
        <w:rPr>
          <w:sz w:val="21"/>
        </w:rPr>
        <w:t>4.</w:t>
      </w:r>
      <w:r>
        <w:rPr>
          <w:sz w:val="21"/>
        </w:rPr>
        <w:t>其他要求</w:t>
      </w:r>
    </w:p>
    <w:p>
      <w:pPr>
        <w:pStyle w:val="null3"/>
        <w:ind w:firstLine="420"/>
        <w:jc w:val="both"/>
      </w:pPr>
      <w:r>
        <w:rPr>
          <w:sz w:val="21"/>
        </w:rPr>
        <w:t>（</w:t>
      </w:r>
      <w:r>
        <w:rPr>
          <w:sz w:val="21"/>
        </w:rPr>
        <w:t>1</w:t>
      </w:r>
      <w:r>
        <w:rPr>
          <w:sz w:val="21"/>
        </w:rPr>
        <w:t>）投标人应具有完善的响应服务方案</w:t>
      </w:r>
      <w:r>
        <w:rPr>
          <w:sz w:val="21"/>
        </w:rPr>
        <w:t>。</w:t>
      </w:r>
    </w:p>
    <w:p>
      <w:pPr>
        <w:pStyle w:val="null3"/>
        <w:ind w:firstLine="420"/>
        <w:jc w:val="both"/>
      </w:pPr>
      <w:r>
        <w:rPr>
          <w:sz w:val="21"/>
        </w:rPr>
        <w:t>▲</w:t>
      </w:r>
      <w:r>
        <w:rPr>
          <w:sz w:val="21"/>
        </w:rPr>
        <w:t>投标人须</w:t>
      </w:r>
      <w:r>
        <w:rPr>
          <w:sz w:val="21"/>
        </w:rPr>
        <w:t>承诺</w:t>
      </w:r>
      <w:r>
        <w:rPr>
          <w:sz w:val="21"/>
        </w:rPr>
        <w:t>在</w:t>
      </w:r>
      <w:r>
        <w:rPr>
          <w:sz w:val="21"/>
        </w:rPr>
        <w:t>30</w:t>
      </w:r>
      <w:r>
        <w:rPr>
          <w:sz w:val="21"/>
        </w:rPr>
        <w:t>分钟内对采购人需求做出响应，</w:t>
      </w:r>
      <w:r>
        <w:rPr>
          <w:sz w:val="21"/>
        </w:rPr>
        <w:t>8</w:t>
      </w:r>
      <w:r>
        <w:rPr>
          <w:sz w:val="21"/>
        </w:rPr>
        <w:t>小时内到</w:t>
      </w:r>
      <w:r>
        <w:rPr>
          <w:sz w:val="21"/>
        </w:rPr>
        <w:t>达现场处理。</w:t>
      </w:r>
      <w:r>
        <w:rPr>
          <w:sz w:val="21"/>
        </w:rPr>
        <w:t>（投标人需提供承诺函，</w:t>
      </w:r>
      <w:r>
        <w:rPr>
          <w:sz w:val="21"/>
        </w:rPr>
        <w:t>可参照</w:t>
      </w:r>
      <w:r>
        <w:rPr>
          <w:sz w:val="21"/>
        </w:rPr>
        <w:t>“投标文件格式与要求”中《承诺函》格式。</w:t>
      </w:r>
      <w:r>
        <w:rPr>
          <w:sz w:val="21"/>
        </w:rPr>
        <w:t>）</w:t>
      </w:r>
    </w:p>
    <w:p>
      <w:pPr>
        <w:pStyle w:val="null3"/>
        <w:ind w:firstLine="420"/>
        <w:jc w:val="both"/>
      </w:pPr>
      <w:r>
        <w:rPr>
          <w:sz w:val="21"/>
        </w:rPr>
        <w:t>（</w:t>
      </w:r>
      <w:r>
        <w:rPr>
          <w:sz w:val="21"/>
        </w:rPr>
        <w:t>2</w:t>
      </w:r>
      <w:r>
        <w:rPr>
          <w:sz w:val="21"/>
        </w:rPr>
        <w:t>）中标人需配合采购人对项目的进度和质量监管，积极响应采购人对进度计划的要求，若有计划调整，应及时与采购人沟通协商。</w:t>
      </w:r>
    </w:p>
    <w:p>
      <w:pPr>
        <w:pStyle w:val="null3"/>
        <w:ind w:firstLine="420"/>
        <w:jc w:val="both"/>
      </w:pPr>
      <w:r>
        <w:rPr>
          <w:sz w:val="21"/>
        </w:rPr>
        <w:t>（</w:t>
      </w:r>
      <w:r>
        <w:rPr>
          <w:sz w:val="21"/>
        </w:rPr>
        <w:t>3</w:t>
      </w:r>
      <w:r>
        <w:rPr>
          <w:sz w:val="21"/>
        </w:rPr>
        <w:t>）中标人需记录每月工作情况，并每月向采购人提交书面工作简报，主要阐述近期工作进展进度情况、发生的重大事件及有关问题反馈，每季度按时提交采购人要求的阶段成果资料。</w:t>
      </w:r>
    </w:p>
    <w:p>
      <w:pPr>
        <w:pStyle w:val="null3"/>
        <w:ind w:firstLine="420"/>
        <w:jc w:val="both"/>
      </w:pPr>
      <w:r>
        <w:rPr>
          <w:sz w:val="21"/>
        </w:rPr>
        <w:t>（</w:t>
      </w:r>
      <w:r>
        <w:rPr>
          <w:sz w:val="21"/>
        </w:rPr>
        <w:t>4</w:t>
      </w:r>
      <w:r>
        <w:rPr>
          <w:sz w:val="21"/>
        </w:rPr>
        <w:t>）中标人需根据专家组、采购人提出的审核整改意见进行成果修改，确保交付质量。</w:t>
      </w:r>
    </w:p>
    <w:p>
      <w:pPr>
        <w:pStyle w:val="null3"/>
        <w:ind w:firstLine="420"/>
        <w:jc w:val="both"/>
      </w:pPr>
      <w:r>
        <w:rPr>
          <w:sz w:val="21"/>
        </w:rPr>
        <w:t>（</w:t>
      </w:r>
      <w:r>
        <w:rPr>
          <w:sz w:val="21"/>
        </w:rPr>
        <w:t>5</w:t>
      </w:r>
      <w:r>
        <w:rPr>
          <w:sz w:val="21"/>
        </w:rPr>
        <w:t>）中标人需按采购人要求提交项目成果、阶段成果及各类会议所需资料。</w:t>
      </w:r>
    </w:p>
    <w:p>
      <w:pPr>
        <w:pStyle w:val="null3"/>
        <w:ind w:firstLine="420"/>
      </w:pPr>
      <w:r>
        <w:rPr>
          <w:sz w:val="21"/>
        </w:rPr>
        <w:t>5.</w:t>
      </w:r>
      <w:r>
        <w:rPr>
          <w:sz w:val="21"/>
        </w:rPr>
        <w:t>重难点分析要求</w:t>
      </w:r>
    </w:p>
    <w:p>
      <w:pPr>
        <w:pStyle w:val="null3"/>
        <w:ind w:firstLine="420"/>
      </w:pPr>
      <w:r>
        <w:rPr>
          <w:sz w:val="21"/>
        </w:rPr>
        <w:t>投标人需提供本采购包的重难点分析方案，包括</w:t>
      </w:r>
      <w:r>
        <w:rPr>
          <w:sz w:val="21"/>
        </w:rPr>
        <w:t>分区分类的广东省山水工程生态修复产品价值实现的关键技术路径体系及后续政策创新方向、生态修复产品价值实现展示平台要素重点、广东省</w:t>
      </w:r>
      <w:r>
        <w:rPr>
          <w:sz w:val="21"/>
        </w:rPr>
        <w:t>“十五五”山水工程国家级及省级山水工程部署前期研究内容</w:t>
      </w:r>
      <w:r>
        <w:rPr>
          <w:sz w:val="21"/>
        </w:rPr>
        <w:t>等方面的重点以及存在的难点。重难点分析方案应对上述重点难点把握准确到位分析思路正确，内容完整、详细，并提出合理建议。</w:t>
      </w:r>
    </w:p>
    <w:p>
      <w:pPr>
        <w:pStyle w:val="null3"/>
        <w:ind w:firstLine="420"/>
      </w:pPr>
      <w:r>
        <w:rPr>
          <w:sz w:val="21"/>
        </w:rPr>
        <w:t>6.</w:t>
      </w:r>
      <w:r>
        <w:rPr>
          <w:sz w:val="21"/>
        </w:rPr>
        <w:t>研究方法及技术路线要求</w:t>
      </w:r>
    </w:p>
    <w:p>
      <w:pPr>
        <w:pStyle w:val="null3"/>
        <w:ind w:firstLine="420"/>
      </w:pPr>
      <w:r>
        <w:rPr>
          <w:sz w:val="21"/>
        </w:rPr>
        <w:t>投标人需为本项目制定技术方案并进行讲解，结合研究内容和重难点问题，明确研究方法和技术路线。技术方案应全面系统、科学合理、切实可行，针对重难点的解决方案完整、详尽。研究方法和技术路线合理、可行，应包括文献分析、案例分析等研究方法，并在技术路线图中体现关键的研究内容、研究方法和工作步骤，包括</w:t>
      </w:r>
      <w:r>
        <w:rPr>
          <w:sz w:val="21"/>
        </w:rPr>
        <w:t>分区分类的广东省山水工程生态修复产品价值实现的关键技术路径体系构建、生态修复产品价值实现展示平台要素重点选取原则、广东省</w:t>
      </w:r>
      <w:r>
        <w:rPr>
          <w:sz w:val="21"/>
        </w:rPr>
        <w:t>“十五五”山水工程部署前期研究有关内容的研究方法与技术路线</w:t>
      </w:r>
      <w:r>
        <w:rPr>
          <w:sz w:val="21"/>
        </w:rPr>
        <w:t>等。</w:t>
      </w:r>
    </w:p>
    <w:p>
      <w:pPr>
        <w:pStyle w:val="null3"/>
        <w:ind w:firstLine="420"/>
      </w:pPr>
      <w:r>
        <w:rPr>
          <w:sz w:val="21"/>
        </w:rPr>
        <w:t>7.</w:t>
      </w:r>
      <w:r>
        <w:rPr>
          <w:sz w:val="21"/>
        </w:rPr>
        <w:t>服务措施及质量保障要求</w:t>
      </w:r>
    </w:p>
    <w:p>
      <w:pPr>
        <w:pStyle w:val="null3"/>
        <w:ind w:firstLine="420"/>
      </w:pPr>
      <w:r>
        <w:rPr>
          <w:sz w:val="21"/>
        </w:rPr>
        <w:t>（</w:t>
      </w:r>
      <w:r>
        <w:rPr>
          <w:sz w:val="21"/>
        </w:rPr>
        <w:t>1</w:t>
      </w:r>
      <w:r>
        <w:rPr>
          <w:sz w:val="21"/>
        </w:rPr>
        <w:t>）投标人应具备全面、合理、得当的项目成果质量保证措施。</w:t>
      </w:r>
      <w:r>
        <w:rPr>
          <w:sz w:val="21"/>
        </w:rPr>
        <w:t>包括但不限于建立完整的项目实施方案（含实施进度计划）及可能涉及的方案调整机制（如因实施期限、数据获取路径、试点选取等变化）。</w:t>
      </w:r>
      <w:r>
        <w:rPr>
          <w:sz w:val="21"/>
        </w:rPr>
        <w:t>中标人应配合采购人对项目的进度和质量监管，积极响应采购人对进度计划的要求，若有计划调整，应及时与采购人沟通协商。</w:t>
      </w:r>
    </w:p>
    <w:p>
      <w:pPr>
        <w:pStyle w:val="null3"/>
        <w:ind w:firstLine="420"/>
      </w:pPr>
      <w:r>
        <w:rPr>
          <w:sz w:val="21"/>
        </w:rPr>
        <w:t>（</w:t>
      </w:r>
      <w:r>
        <w:rPr>
          <w:sz w:val="21"/>
        </w:rPr>
        <w:t>2</w:t>
      </w:r>
      <w:r>
        <w:rPr>
          <w:sz w:val="21"/>
        </w:rPr>
        <w:t>）建立质量保障组织架构</w:t>
      </w:r>
      <w:r>
        <w:rPr>
          <w:sz w:val="21"/>
        </w:rPr>
        <w:t>与质检机制</w:t>
      </w:r>
      <w:r>
        <w:rPr>
          <w:sz w:val="21"/>
        </w:rPr>
        <w:t>，</w:t>
      </w:r>
      <w:r>
        <w:rPr>
          <w:sz w:val="21"/>
        </w:rPr>
        <w:t>明确项目成果质量审核把关具体流程时限</w:t>
      </w:r>
      <w:r>
        <w:rPr>
          <w:sz w:val="21"/>
        </w:rPr>
        <w:t>，需提供质量把控记录。</w:t>
      </w:r>
    </w:p>
    <w:p>
      <w:pPr>
        <w:pStyle w:val="null3"/>
        <w:ind w:firstLine="420"/>
      </w:pPr>
      <w:r>
        <w:rPr>
          <w:sz w:val="21"/>
        </w:rPr>
        <w:t>（</w:t>
      </w:r>
      <w:r>
        <w:rPr>
          <w:sz w:val="21"/>
        </w:rPr>
        <w:t>3</w:t>
      </w:r>
      <w:r>
        <w:rPr>
          <w:sz w:val="21"/>
        </w:rPr>
        <w:t>）中标人应根据咨询会专家组、采购人提出的修改整改意见进行成果修改，</w:t>
      </w:r>
      <w:r>
        <w:rPr>
          <w:sz w:val="21"/>
        </w:rPr>
        <w:t>明确修改期限及反馈机制，</w:t>
      </w:r>
      <w:r>
        <w:rPr>
          <w:sz w:val="21"/>
        </w:rPr>
        <w:t>确保交付质量。</w:t>
      </w:r>
    </w:p>
    <w:p>
      <w:pPr>
        <w:pStyle w:val="null3"/>
        <w:ind w:firstLine="560"/>
      </w:pPr>
      <w:r>
        <w:rPr>
          <w:sz w:val="28"/>
          <w:b/>
        </w:rPr>
        <w:t>▲</w:t>
      </w:r>
      <w:r>
        <w:rPr>
          <w:sz w:val="28"/>
          <w:b/>
        </w:rPr>
        <w:t>四、售后服务要求</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自项目验收合格之日起一年内提供售后服务。依据合同约定的项目质量保障期规定的时间、范围和内容开展工作，包括但不仅限于：</w:t>
      </w:r>
    </w:p>
    <w:p>
      <w:pPr>
        <w:pStyle w:val="null3"/>
        <w:ind w:firstLine="420"/>
        <w:jc w:val="both"/>
      </w:pPr>
      <w:r>
        <w:rPr>
          <w:sz w:val="21"/>
        </w:rPr>
        <w:t>1.</w:t>
      </w:r>
      <w:r>
        <w:rPr>
          <w:sz w:val="21"/>
        </w:rPr>
        <w:t>对采购人提出的质量缺陷进行检查和整改，并对质量问题进行处理、跟踪，直至解决为止；</w:t>
      </w:r>
    </w:p>
    <w:p>
      <w:pPr>
        <w:pStyle w:val="null3"/>
        <w:ind w:firstLine="420"/>
        <w:jc w:val="both"/>
      </w:pPr>
      <w:r>
        <w:rPr>
          <w:sz w:val="21"/>
        </w:rPr>
        <w:t>2.</w:t>
      </w:r>
      <w:r>
        <w:rPr>
          <w:sz w:val="21"/>
        </w:rPr>
        <w:t>根据采购人要求提供项目相关资料；</w:t>
      </w:r>
    </w:p>
    <w:p>
      <w:pPr>
        <w:pStyle w:val="null3"/>
        <w:ind w:firstLine="420"/>
        <w:jc w:val="both"/>
      </w:pPr>
      <w:r>
        <w:rPr>
          <w:sz w:val="21"/>
        </w:rPr>
        <w:t>3.</w:t>
      </w:r>
      <w:r>
        <w:rPr>
          <w:sz w:val="21"/>
        </w:rPr>
        <w:t>其他需要提供服务的事项。</w:t>
      </w:r>
    </w:p>
    <w:p>
      <w:pPr>
        <w:pStyle w:val="null3"/>
        <w:ind w:firstLine="560"/>
      </w:pPr>
      <w:r>
        <w:rPr>
          <w:sz w:val="28"/>
          <w:b/>
        </w:rPr>
        <w:t>★五、项目成果</w:t>
      </w:r>
      <w:r>
        <w:rPr>
          <w:sz w:val="21"/>
          <w:b/>
        </w:rPr>
        <w:t>（投标人需提供承</w:t>
      </w:r>
      <w:r>
        <w:rPr>
          <w:sz w:val="21"/>
          <w:b/>
        </w:rPr>
        <w:t>诺</w:t>
      </w:r>
      <w:r>
        <w:rPr>
          <w:sz w:val="21"/>
          <w:b/>
        </w:rPr>
        <w:t>函，可参照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1.</w:t>
      </w:r>
      <w:r>
        <w:rPr>
          <w:sz w:val="21"/>
        </w:rPr>
        <w:t>山水林田湖草沙一体化保护和修复工程生态修复产品价值实现关键路径与方法研究基础资料汇编；</w:t>
      </w:r>
    </w:p>
    <w:p>
      <w:pPr>
        <w:pStyle w:val="null3"/>
        <w:ind w:firstLine="420"/>
        <w:jc w:val="both"/>
      </w:pPr>
      <w:r>
        <w:rPr>
          <w:sz w:val="21"/>
        </w:rPr>
        <w:t>2</w:t>
      </w:r>
      <w:r>
        <w:rPr>
          <w:sz w:val="21"/>
        </w:rPr>
        <w:t>.</w:t>
      </w:r>
      <w:r>
        <w:rPr>
          <w:sz w:val="21"/>
        </w:rPr>
        <w:t>山水林田湖草沙一体化保护和修复工程生态修复产品价值实现关键路径与方法研究报告及相关调研报告</w:t>
      </w:r>
      <w:r>
        <w:rPr>
          <w:sz w:val="21"/>
        </w:rPr>
        <w:t>；</w:t>
      </w:r>
    </w:p>
    <w:p>
      <w:pPr>
        <w:pStyle w:val="null3"/>
        <w:ind w:firstLine="420"/>
        <w:jc w:val="both"/>
      </w:pPr>
      <w:r>
        <w:rPr>
          <w:sz w:val="21"/>
        </w:rPr>
        <w:t>3</w:t>
      </w:r>
      <w:r>
        <w:rPr>
          <w:sz w:val="21"/>
        </w:rPr>
        <w:t>.</w:t>
      </w:r>
      <w:r>
        <w:rPr>
          <w:sz w:val="21"/>
        </w:rPr>
        <w:t>山水林田湖草沙一体化保护和修复工程生态修复产品价值实现展示平台模型研究报告；</w:t>
      </w:r>
    </w:p>
    <w:p>
      <w:pPr>
        <w:pStyle w:val="null3"/>
        <w:ind w:firstLine="420"/>
        <w:jc w:val="both"/>
      </w:pPr>
      <w:r>
        <w:rPr>
          <w:sz w:val="21"/>
        </w:rPr>
        <w:t>4.</w:t>
      </w:r>
      <w:r>
        <w:rPr>
          <w:sz w:val="21"/>
        </w:rPr>
        <w:t>山水林田湖草沙一体化保护和修复工程数据治理报告一份（以梅州市山水工程为例）；</w:t>
      </w:r>
    </w:p>
    <w:p>
      <w:pPr>
        <w:pStyle w:val="null3"/>
        <w:ind w:firstLine="420"/>
        <w:jc w:val="both"/>
      </w:pPr>
      <w:r>
        <w:rPr>
          <w:sz w:val="21"/>
        </w:rPr>
        <w:t>5</w:t>
      </w:r>
      <w:r>
        <w:rPr>
          <w:sz w:val="21"/>
        </w:rPr>
        <w:t>.</w:t>
      </w:r>
      <w:r>
        <w:rPr>
          <w:sz w:val="21"/>
        </w:rPr>
        <w:t>广东省“十五五”山水工程部署前期研究报告（含国家级及省级山水工程遴选方案（草稿））；</w:t>
      </w:r>
    </w:p>
    <w:p>
      <w:pPr>
        <w:pStyle w:val="null3"/>
        <w:ind w:firstLine="420"/>
        <w:jc w:val="both"/>
      </w:pPr>
      <w:r>
        <w:rPr>
          <w:sz w:val="21"/>
        </w:rPr>
        <w:t>6</w:t>
      </w:r>
      <w:r>
        <w:rPr>
          <w:sz w:val="21"/>
        </w:rPr>
        <w:t>.1</w:t>
      </w:r>
      <w:r>
        <w:rPr>
          <w:sz w:val="21"/>
        </w:rPr>
        <w:t>篇及以上与项目</w:t>
      </w:r>
      <w:r>
        <w:rPr>
          <w:sz w:val="21"/>
        </w:rPr>
        <w:t>研究</w:t>
      </w:r>
      <w:r>
        <w:rPr>
          <w:sz w:val="21"/>
        </w:rPr>
        <w:t>内容相关的论文公开发表或录用通知</w:t>
      </w:r>
      <w:r>
        <w:rPr>
          <w:sz w:val="21"/>
        </w:rPr>
        <w:t>。</w:t>
      </w:r>
    </w:p>
    <w:p>
      <w:pPr>
        <w:pStyle w:val="null3"/>
        <w:ind w:firstLine="420"/>
        <w:jc w:val="both"/>
      </w:pPr>
      <w:r>
        <w:rPr>
          <w:sz w:val="21"/>
        </w:rPr>
        <w:t>以上研究成果、项目研究过程资料须按照采购人需求提供相应格式和数量的文件。最终成果须提交以上工作成果的纸质文件和电子光盘各</w:t>
      </w:r>
      <w:r>
        <w:rPr>
          <w:sz w:val="21"/>
        </w:rPr>
        <w:t>1</w:t>
      </w:r>
      <w:r>
        <w:rPr>
          <w:sz w:val="21"/>
        </w:rPr>
        <w:t>套（内含电子文本、扫描文件和调研数据文件）。电子文本为</w:t>
      </w:r>
      <w:r>
        <w:rPr>
          <w:sz w:val="21"/>
        </w:rPr>
        <w:t>DOC</w:t>
      </w:r>
      <w:r>
        <w:rPr>
          <w:sz w:val="21"/>
        </w:rPr>
        <w:t>及</w:t>
      </w:r>
      <w:r>
        <w:rPr>
          <w:sz w:val="21"/>
        </w:rPr>
        <w:t>PPT</w:t>
      </w:r>
      <w:r>
        <w:rPr>
          <w:sz w:val="21"/>
        </w:rPr>
        <w:t>格式，扫描文件为</w:t>
      </w:r>
      <w:r>
        <w:rPr>
          <w:sz w:val="21"/>
        </w:rPr>
        <w:t>PDF</w:t>
      </w:r>
      <w:r>
        <w:rPr>
          <w:sz w:val="21"/>
        </w:rPr>
        <w:t>或</w:t>
      </w:r>
      <w:r>
        <w:rPr>
          <w:sz w:val="21"/>
        </w:rPr>
        <w:t>JPG</w:t>
      </w:r>
      <w:r>
        <w:rPr>
          <w:sz w:val="21"/>
        </w:rPr>
        <w:t>格式，相关数据文件为</w:t>
      </w:r>
      <w:r>
        <w:rPr>
          <w:sz w:val="21"/>
        </w:rPr>
        <w:t>EXCEL</w:t>
      </w:r>
      <w:r>
        <w:rPr>
          <w:sz w:val="21"/>
        </w:rPr>
        <w:t>或</w:t>
      </w:r>
      <w:r>
        <w:rPr>
          <w:sz w:val="21"/>
        </w:rPr>
        <w:t>DOC</w:t>
      </w:r>
      <w:r>
        <w:rPr>
          <w:sz w:val="21"/>
        </w:rPr>
        <w:t>格式。</w:t>
      </w:r>
    </w:p>
    <w:p>
      <w:pPr>
        <w:pStyle w:val="null3"/>
        <w:ind w:firstLine="560"/>
      </w:pPr>
      <w:r>
        <w:rPr>
          <w:sz w:val="28"/>
          <w:b/>
        </w:rPr>
        <w:t>六、付款方式：</w:t>
      </w:r>
    </w:p>
    <w:p>
      <w:pPr>
        <w:pStyle w:val="null3"/>
        <w:ind w:firstLine="420"/>
        <w:jc w:val="both"/>
      </w:pPr>
      <w:r>
        <w:rPr>
          <w:sz w:val="21"/>
        </w:rPr>
        <w:t>1</w:t>
      </w:r>
      <w:r>
        <w:rPr>
          <w:sz w:val="21"/>
        </w:rPr>
        <w:t>期：支付比例</w:t>
      </w:r>
      <w:r>
        <w:rPr>
          <w:sz w:val="21"/>
        </w:rPr>
        <w:t>70%,</w:t>
      </w:r>
      <w:r>
        <w:rPr>
          <w:sz w:val="21"/>
        </w:rPr>
        <w:t>合同签订生效后，采购人在收到中标人提交付款申请和合法有效的发票</w:t>
      </w:r>
      <w:r>
        <w:rPr>
          <w:sz w:val="21"/>
        </w:rPr>
        <w:t>10</w:t>
      </w:r>
      <w:r>
        <w:rPr>
          <w:sz w:val="21"/>
        </w:rPr>
        <w:t>个工作日内完成支付，支付合同总额的</w:t>
      </w:r>
      <w:r>
        <w:rPr>
          <w:sz w:val="21"/>
        </w:rPr>
        <w:t>70%</w:t>
      </w:r>
      <w:r>
        <w:rPr>
          <w:sz w:val="21"/>
        </w:rPr>
        <w:t>。</w:t>
      </w:r>
    </w:p>
    <w:p>
      <w:pPr>
        <w:pStyle w:val="null3"/>
        <w:ind w:firstLine="420"/>
        <w:jc w:val="both"/>
      </w:pPr>
      <w:r>
        <w:rPr>
          <w:sz w:val="21"/>
        </w:rPr>
        <w:t>2</w:t>
      </w:r>
      <w:r>
        <w:rPr>
          <w:sz w:val="21"/>
        </w:rPr>
        <w:t>期：支付比例</w:t>
      </w:r>
      <w:r>
        <w:rPr>
          <w:sz w:val="21"/>
        </w:rPr>
        <w:t>20%,</w:t>
      </w:r>
      <w:r>
        <w:rPr>
          <w:sz w:val="21"/>
        </w:rPr>
        <w:t>中标人提交项目要求</w:t>
      </w:r>
      <w:r>
        <w:rPr>
          <w:sz w:val="21"/>
        </w:rPr>
        <w:t>1</w:t>
      </w:r>
      <w:r>
        <w:rPr>
          <w:sz w:val="21"/>
        </w:rPr>
        <w:t>至</w:t>
      </w:r>
      <w:r>
        <w:rPr>
          <w:sz w:val="21"/>
        </w:rPr>
        <w:t>5</w:t>
      </w:r>
      <w:r>
        <w:rPr>
          <w:sz w:val="21"/>
        </w:rPr>
        <w:t>项初步成果经采购人确认符合合同约定后，采购人在收到中标人提交的付款申请和合法有效的发票</w:t>
      </w:r>
      <w:r>
        <w:rPr>
          <w:sz w:val="21"/>
        </w:rPr>
        <w:t>10</w:t>
      </w:r>
      <w:r>
        <w:rPr>
          <w:sz w:val="21"/>
        </w:rPr>
        <w:t>个工作日内完成支付，支付合同总额的</w:t>
      </w:r>
      <w:r>
        <w:rPr>
          <w:sz w:val="21"/>
        </w:rPr>
        <w:t>20%</w:t>
      </w:r>
      <w:r>
        <w:rPr>
          <w:sz w:val="21"/>
        </w:rPr>
        <w:t>。</w:t>
      </w:r>
    </w:p>
    <w:p>
      <w:pPr>
        <w:pStyle w:val="null3"/>
        <w:ind w:firstLine="420"/>
        <w:jc w:val="both"/>
      </w:pPr>
      <w:r>
        <w:rPr>
          <w:sz w:val="21"/>
        </w:rPr>
        <w:t>3</w:t>
      </w:r>
      <w:r>
        <w:rPr>
          <w:sz w:val="21"/>
        </w:rPr>
        <w:t>期：支付比例</w:t>
      </w:r>
      <w:r>
        <w:rPr>
          <w:sz w:val="21"/>
        </w:rPr>
        <w:t>10%,</w:t>
      </w:r>
      <w:r>
        <w:rPr>
          <w:sz w:val="21"/>
        </w:rPr>
        <w:t>提交的最终项目成果经采购人验收合格，且采购人确认中标人无违约事项后，中标人提交付款申请、与拟支付金额等额的发票，采购人在收到付款申请和合法有效的发票后的</w:t>
      </w:r>
      <w:r>
        <w:rPr>
          <w:sz w:val="21"/>
        </w:rPr>
        <w:t>10</w:t>
      </w:r>
      <w:r>
        <w:rPr>
          <w:sz w:val="21"/>
        </w:rPr>
        <w:t>个工作日内完成支付，支付合同总额的</w:t>
      </w:r>
      <w:r>
        <w:rPr>
          <w:sz w:val="21"/>
        </w:rPr>
        <w:t>10%</w:t>
      </w:r>
      <w:r>
        <w:rPr>
          <w:sz w:val="21"/>
        </w:rPr>
        <w:t>。</w:t>
      </w:r>
    </w:p>
    <w:p>
      <w:pPr>
        <w:pStyle w:val="null3"/>
        <w:ind w:firstLine="420"/>
      </w:pPr>
      <w:r>
        <w:rPr>
          <w:sz w:val="21"/>
        </w:rPr>
        <w:t>4.</w:t>
      </w:r>
      <w:r>
        <w:rPr>
          <w:sz w:val="21"/>
        </w:rPr>
        <w:t>中标人</w:t>
      </w:r>
      <w:r>
        <w:rPr>
          <w:sz w:val="21"/>
        </w:rPr>
        <w:t>应向</w:t>
      </w:r>
      <w:r>
        <w:rPr>
          <w:sz w:val="21"/>
        </w:rPr>
        <w:t>采购人</w:t>
      </w:r>
      <w:r>
        <w:rPr>
          <w:sz w:val="21"/>
        </w:rPr>
        <w:t>提供与拟支付金额相等的合法有效完整的完税发票及付款申请，且收款方、出具发票方均必须与合同</w:t>
      </w:r>
      <w:r>
        <w:rPr>
          <w:sz w:val="21"/>
        </w:rPr>
        <w:t>中标人</w:t>
      </w:r>
      <w:r>
        <w:rPr>
          <w:sz w:val="21"/>
        </w:rPr>
        <w:t>一致，如财政部门另有规定的，从其规定。</w:t>
      </w:r>
    </w:p>
    <w:p>
      <w:pPr>
        <w:pStyle w:val="null3"/>
        <w:ind w:firstLine="420"/>
      </w:pPr>
      <w:r>
        <w:rPr>
          <w:sz w:val="21"/>
        </w:rPr>
        <w:t>5.</w:t>
      </w:r>
      <w:r>
        <w:rPr>
          <w:sz w:val="21"/>
        </w:rPr>
        <w:t>采购人</w:t>
      </w:r>
      <w:r>
        <w:rPr>
          <w:sz w:val="21"/>
        </w:rPr>
        <w:t>应向</w:t>
      </w:r>
      <w:r>
        <w:rPr>
          <w:sz w:val="21"/>
        </w:rPr>
        <w:t>中标人</w:t>
      </w:r>
      <w:r>
        <w:rPr>
          <w:sz w:val="21"/>
        </w:rPr>
        <w:t>指定账户汇出款项后，即视为已履行付款义务，在汇款过程中，因</w:t>
      </w:r>
      <w:r>
        <w:rPr>
          <w:sz w:val="21"/>
        </w:rPr>
        <w:t>中标人</w:t>
      </w:r>
      <w:r>
        <w:rPr>
          <w:sz w:val="21"/>
        </w:rPr>
        <w:t>账户的原因（包括但不限于账号被注销、被冻结等）导致其无法收取款项的，由</w:t>
      </w:r>
      <w:r>
        <w:rPr>
          <w:sz w:val="21"/>
        </w:rPr>
        <w:t>中标人</w:t>
      </w:r>
      <w:r>
        <w:rPr>
          <w:sz w:val="21"/>
        </w:rPr>
        <w:t>承担相应后果。</w:t>
      </w:r>
    </w:p>
    <w:p>
      <w:pPr>
        <w:pStyle w:val="null3"/>
        <w:ind w:firstLine="560"/>
      </w:pPr>
      <w:r>
        <w:rPr>
          <w:sz w:val="28"/>
          <w:b/>
        </w:rPr>
        <w:t>七、验收要求</w:t>
      </w:r>
    </w:p>
    <w:p>
      <w:pPr>
        <w:pStyle w:val="null3"/>
        <w:ind w:firstLine="420"/>
        <w:jc w:val="both"/>
      </w:pPr>
      <w:r>
        <w:rPr>
          <w:sz w:val="21"/>
        </w:rPr>
        <w:t>（一）验收标准</w:t>
      </w:r>
    </w:p>
    <w:p>
      <w:pPr>
        <w:pStyle w:val="null3"/>
        <w:ind w:firstLine="420"/>
        <w:jc w:val="both"/>
      </w:pPr>
      <w:r>
        <w:rPr>
          <w:sz w:val="21"/>
        </w:rPr>
        <w:t>1.</w:t>
      </w:r>
      <w:r>
        <w:rPr>
          <w:sz w:val="21"/>
        </w:rPr>
        <w:t>成果内容需符合规定的编制原则、编制规范等要点的规定。</w:t>
      </w:r>
    </w:p>
    <w:p>
      <w:pPr>
        <w:pStyle w:val="null3"/>
        <w:ind w:firstLine="420"/>
        <w:jc w:val="both"/>
      </w:pPr>
      <w:r>
        <w:rPr>
          <w:sz w:val="21"/>
        </w:rPr>
        <w:t>2.</w:t>
      </w:r>
      <w:r>
        <w:rPr>
          <w:sz w:val="21"/>
        </w:rPr>
        <w:t>成果需做到清晰、完整、表达准确。</w:t>
      </w:r>
    </w:p>
    <w:p>
      <w:pPr>
        <w:pStyle w:val="null3"/>
        <w:ind w:firstLine="420"/>
        <w:jc w:val="both"/>
      </w:pPr>
      <w:r>
        <w:rPr>
          <w:sz w:val="21"/>
        </w:rPr>
        <w:t>3.</w:t>
      </w:r>
      <w:r>
        <w:rPr>
          <w:sz w:val="21"/>
        </w:rPr>
        <w:t>成果需做到具体、可操作性和适用性强。</w:t>
      </w:r>
    </w:p>
    <w:p>
      <w:pPr>
        <w:pStyle w:val="null3"/>
        <w:ind w:firstLine="420"/>
        <w:jc w:val="both"/>
      </w:pPr>
      <w:r>
        <w:rPr>
          <w:sz w:val="21"/>
        </w:rPr>
        <w:t>（二）验收方式</w:t>
      </w:r>
    </w:p>
    <w:p>
      <w:pPr>
        <w:pStyle w:val="null3"/>
        <w:ind w:firstLine="420"/>
        <w:jc w:val="both"/>
      </w:pPr>
      <w:r>
        <w:rPr>
          <w:sz w:val="21"/>
        </w:rPr>
        <w:t>项目完成后，成果内容需符合规定的编制原则、编制规范等要点的规定。成果需做到清晰、完整、表达准确。成果需做到具体、可操作性和适用性强。根据中标人的投标承诺及行业标准、国家标准，工作成果由采购人组织的专家组评审通过视为本项目验收合格。</w:t>
      </w:r>
    </w:p>
    <w:p>
      <w:pPr>
        <w:pStyle w:val="null3"/>
        <w:ind w:firstLine="560"/>
      </w:pPr>
      <w:r>
        <w:rPr>
          <w:sz w:val="28"/>
          <w:b/>
        </w:rPr>
        <w:t>八、知识产权归属</w:t>
      </w:r>
    </w:p>
    <w:p>
      <w:pPr>
        <w:pStyle w:val="null3"/>
        <w:ind w:firstLine="480"/>
        <w:jc w:val="both"/>
      </w:pPr>
      <w:r>
        <w:rPr>
          <w:sz w:val="21"/>
        </w:rPr>
        <w:t>（一）</w:t>
      </w:r>
      <w:r>
        <w:rPr>
          <w:sz w:val="21"/>
        </w:rPr>
        <w:t>中标人</w:t>
      </w:r>
      <w:r>
        <w:rPr>
          <w:sz w:val="21"/>
        </w:rPr>
        <w:t>履行本合同过程中形成的全部项目成果（含初步成果、最终成果）的知识产权归</w:t>
      </w:r>
      <w:r>
        <w:rPr>
          <w:sz w:val="21"/>
        </w:rPr>
        <w:t>采购人</w:t>
      </w:r>
      <w:r>
        <w:rPr>
          <w:sz w:val="21"/>
        </w:rPr>
        <w:t>所有。</w:t>
      </w:r>
    </w:p>
    <w:p>
      <w:pPr>
        <w:pStyle w:val="null3"/>
        <w:ind w:firstLine="480"/>
        <w:jc w:val="both"/>
      </w:pPr>
      <w:r>
        <w:rPr>
          <w:sz w:val="21"/>
        </w:rPr>
        <w:t>（二）完成项目成果的相关人员享有署名权及获取荣誉证书、奖励的权利。</w:t>
      </w:r>
    </w:p>
    <w:p>
      <w:pPr>
        <w:pStyle w:val="null3"/>
        <w:ind w:firstLine="480"/>
        <w:jc w:val="both"/>
      </w:pPr>
      <w:r>
        <w:rPr>
          <w:sz w:val="21"/>
        </w:rPr>
        <w:t>（三）未经</w:t>
      </w:r>
      <w:r>
        <w:rPr>
          <w:sz w:val="21"/>
        </w:rPr>
        <w:t>采购人</w:t>
      </w:r>
      <w:r>
        <w:rPr>
          <w:sz w:val="21"/>
        </w:rPr>
        <w:t>书面同意，</w:t>
      </w:r>
      <w:r>
        <w:rPr>
          <w:sz w:val="21"/>
        </w:rPr>
        <w:t>中标人</w:t>
      </w:r>
      <w:r>
        <w:rPr>
          <w:sz w:val="21"/>
        </w:rPr>
        <w:t>不得自行或授权第三方使用本合同项下的项目成果，包括但不限于发表基于项目工作过程中形成的学术论文、专著、专利、就项目成果申报奖项等。</w:t>
      </w:r>
    </w:p>
    <w:p>
      <w:pPr>
        <w:pStyle w:val="null3"/>
        <w:ind w:firstLine="480"/>
        <w:jc w:val="both"/>
      </w:pPr>
      <w:r>
        <w:rPr>
          <w:sz w:val="21"/>
        </w:rPr>
        <w:t>（四）</w:t>
      </w:r>
      <w:r>
        <w:rPr>
          <w:sz w:val="21"/>
        </w:rPr>
        <w:t>中标人</w:t>
      </w:r>
      <w:r>
        <w:rPr>
          <w:sz w:val="21"/>
        </w:rPr>
        <w:t>保证所有项目成果均为独立原创成果，不存在侵犯第三方知识产权的情形，如</w:t>
      </w:r>
      <w:r>
        <w:rPr>
          <w:sz w:val="21"/>
        </w:rPr>
        <w:t>采购人</w:t>
      </w:r>
      <w:r>
        <w:rPr>
          <w:sz w:val="21"/>
        </w:rPr>
        <w:t>使用</w:t>
      </w:r>
      <w:r>
        <w:rPr>
          <w:sz w:val="21"/>
        </w:rPr>
        <w:t>中标人</w:t>
      </w:r>
      <w:r>
        <w:rPr>
          <w:sz w:val="21"/>
        </w:rPr>
        <w:t>的项目成果导致被第三方提出侵权之诉，一切法律责任由</w:t>
      </w:r>
      <w:r>
        <w:rPr>
          <w:sz w:val="21"/>
        </w:rPr>
        <w:t>中标人</w:t>
      </w:r>
      <w:r>
        <w:rPr>
          <w:sz w:val="21"/>
        </w:rPr>
        <w:t>承担。</w:t>
      </w:r>
    </w:p>
    <w:p>
      <w:pPr>
        <w:pStyle w:val="null3"/>
        <w:ind w:firstLine="560"/>
      </w:pPr>
      <w:r>
        <w:rPr>
          <w:sz w:val="28"/>
          <w:b/>
        </w:rPr>
        <w:t>九、保密条款</w:t>
      </w:r>
    </w:p>
    <w:p>
      <w:pPr>
        <w:pStyle w:val="null3"/>
        <w:ind w:firstLine="480"/>
        <w:jc w:val="both"/>
      </w:pPr>
      <w:r>
        <w:rPr>
          <w:sz w:val="21"/>
        </w:rPr>
        <w:t>（一）项目实施过程中至</w:t>
      </w:r>
      <w:r>
        <w:rPr>
          <w:sz w:val="21"/>
        </w:rPr>
        <w:t>中标人</w:t>
      </w:r>
      <w:r>
        <w:rPr>
          <w:sz w:val="21"/>
        </w:rPr>
        <w:t>正式向</w:t>
      </w:r>
      <w:r>
        <w:rPr>
          <w:sz w:val="21"/>
        </w:rPr>
        <w:t>采购人</w:t>
      </w:r>
      <w:r>
        <w:rPr>
          <w:sz w:val="21"/>
        </w:rPr>
        <w:t>交付成果时止，</w:t>
      </w:r>
      <w:r>
        <w:rPr>
          <w:sz w:val="21"/>
        </w:rPr>
        <w:t>中标人</w:t>
      </w:r>
      <w:r>
        <w:rPr>
          <w:sz w:val="21"/>
        </w:rPr>
        <w:t>必须采取措施对本项目实施过程中的数据、技术文档等资料保密，否则，由于</w:t>
      </w:r>
      <w:r>
        <w:rPr>
          <w:sz w:val="21"/>
        </w:rPr>
        <w:t>中标人</w:t>
      </w:r>
      <w:r>
        <w:rPr>
          <w:sz w:val="21"/>
        </w:rPr>
        <w:t>原因（无论故意或过失）导致的上述资料泄密的，</w:t>
      </w:r>
      <w:r>
        <w:rPr>
          <w:sz w:val="21"/>
        </w:rPr>
        <w:t>中标人</w:t>
      </w:r>
      <w:r>
        <w:rPr>
          <w:sz w:val="21"/>
        </w:rPr>
        <w:t>必须承担一切责任。项目完成后，双方均有责任对本项目的技术保密。</w:t>
      </w:r>
    </w:p>
    <w:p>
      <w:pPr>
        <w:pStyle w:val="null3"/>
        <w:ind w:firstLine="480"/>
        <w:jc w:val="both"/>
      </w:pPr>
      <w:r>
        <w:rPr>
          <w:sz w:val="21"/>
        </w:rPr>
        <w:t>（二）未经</w:t>
      </w:r>
      <w:r>
        <w:rPr>
          <w:sz w:val="21"/>
        </w:rPr>
        <w:t>采购人</w:t>
      </w:r>
      <w:r>
        <w:rPr>
          <w:sz w:val="21"/>
        </w:rPr>
        <w:t>事先书面同意，</w:t>
      </w:r>
      <w:r>
        <w:rPr>
          <w:sz w:val="21"/>
        </w:rPr>
        <w:t>中标人</w:t>
      </w:r>
      <w:r>
        <w:rPr>
          <w:sz w:val="21"/>
        </w:rPr>
        <w:t>不得将由</w:t>
      </w:r>
      <w:r>
        <w:rPr>
          <w:sz w:val="21"/>
        </w:rPr>
        <w:t>采购人</w:t>
      </w:r>
      <w:r>
        <w:rPr>
          <w:sz w:val="21"/>
        </w:rPr>
        <w:t>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80"/>
        <w:jc w:val="both"/>
      </w:pPr>
      <w:r>
        <w:rPr>
          <w:sz w:val="21"/>
        </w:rPr>
        <w:t>（三）</w:t>
      </w:r>
      <w:r>
        <w:rPr>
          <w:sz w:val="21"/>
        </w:rPr>
        <w:t>中标人</w:t>
      </w:r>
      <w:r>
        <w:rPr>
          <w:sz w:val="21"/>
        </w:rPr>
        <w:t>应当在履行完合同义务后将</w:t>
      </w:r>
      <w:r>
        <w:rPr>
          <w:sz w:val="21"/>
        </w:rPr>
        <w:t>采购人</w:t>
      </w:r>
      <w:r>
        <w:rPr>
          <w:sz w:val="21"/>
        </w:rPr>
        <w:t>提交的全部资料原件以及复制件交还给</w:t>
      </w:r>
      <w:r>
        <w:rPr>
          <w:sz w:val="21"/>
        </w:rPr>
        <w:t>采购人</w:t>
      </w:r>
      <w:r>
        <w:rPr>
          <w:sz w:val="21"/>
        </w:rPr>
        <w:t>，不得私自持有，</w:t>
      </w:r>
      <w:r>
        <w:rPr>
          <w:sz w:val="21"/>
        </w:rPr>
        <w:t>采购人</w:t>
      </w:r>
      <w:r>
        <w:rPr>
          <w:sz w:val="21"/>
        </w:rPr>
        <w:t>同意由</w:t>
      </w:r>
      <w:r>
        <w:rPr>
          <w:sz w:val="21"/>
        </w:rPr>
        <w:t>中标人</w:t>
      </w:r>
      <w:r>
        <w:rPr>
          <w:sz w:val="21"/>
        </w:rPr>
        <w:t>持有的除外。</w:t>
      </w:r>
    </w:p>
    <w:p>
      <w:pPr>
        <w:pStyle w:val="null3"/>
        <w:ind w:firstLine="480"/>
      </w:pPr>
      <w:r>
        <w:rPr>
          <w:sz w:val="21"/>
        </w:rPr>
        <w:t>（四）如</w:t>
      </w:r>
      <w:r>
        <w:rPr>
          <w:sz w:val="21"/>
        </w:rPr>
        <w:t>中标人</w:t>
      </w:r>
      <w:r>
        <w:rPr>
          <w:sz w:val="21"/>
        </w:rPr>
        <w:t>违反保密义务，应按本</w:t>
      </w:r>
      <w:r>
        <w:rPr>
          <w:sz w:val="21"/>
        </w:rPr>
        <w:t>项目</w:t>
      </w:r>
      <w:r>
        <w:rPr>
          <w:sz w:val="21"/>
        </w:rPr>
        <w:t>合同第十条第（二）项承担违约责任。</w:t>
      </w:r>
    </w:p>
    <w:p>
      <w:pPr>
        <w:pStyle w:val="null3"/>
        <w:jc w:val="both"/>
      </w:pPr>
      <w:r>
        <w:rPr/>
        <w:t xml:space="preserve"> </w:t>
      </w:r>
    </w:p>
    <w:p>
      <w:pPr>
        <w:pStyle w:val="null3"/>
        <w:jc w:val="both"/>
      </w:pPr>
      <w:r>
        <w:rPr>
          <w:sz w:val="21"/>
        </w:rPr>
        <w:t>采购包</w:t>
      </w:r>
      <w:r>
        <w:rPr>
          <w:sz w:val="21"/>
        </w:rPr>
        <w:t>3</w:t>
      </w:r>
      <w:r>
        <w:rPr>
          <w:sz w:val="21"/>
        </w:rPr>
        <w:t>（</w:t>
      </w:r>
      <w:r>
        <w:rPr>
          <w:sz w:val="21"/>
        </w:rPr>
        <w:t>历史遗留矿山生态修复综合评价研究及新技术成果推广</w:t>
      </w:r>
      <w:r>
        <w:rPr>
          <w:sz w:val="21"/>
        </w:rPr>
        <w:t>）</w:t>
      </w:r>
    </w:p>
    <w:p>
      <w:pPr>
        <w:pStyle w:val="null3"/>
        <w:ind w:firstLine="420"/>
        <w:jc w:val="both"/>
      </w:pPr>
      <w:r>
        <w:rPr>
          <w:sz w:val="21"/>
          <w:b/>
        </w:rPr>
        <w:t>一、项目概述</w:t>
      </w:r>
    </w:p>
    <w:p>
      <w:pPr>
        <w:pStyle w:val="null3"/>
        <w:ind w:firstLine="420"/>
        <w:jc w:val="both"/>
      </w:pPr>
      <w:r>
        <w:rPr>
          <w:sz w:val="21"/>
          <w:b/>
        </w:rPr>
        <w:t>1.</w:t>
      </w:r>
      <w:r>
        <w:rPr>
          <w:sz w:val="21"/>
          <w:b/>
        </w:rPr>
        <w:t>项目背景</w:t>
      </w:r>
    </w:p>
    <w:p>
      <w:pPr>
        <w:pStyle w:val="null3"/>
        <w:ind w:firstLine="420"/>
        <w:jc w:val="both"/>
      </w:pPr>
      <w:r>
        <w:rPr>
          <w:sz w:val="21"/>
        </w:rPr>
        <w:t>为深入贯彻落实党的二十大精神和生态文明的思想，根据自然资源部办公厅印发《</w:t>
      </w:r>
      <w:r>
        <w:rPr>
          <w:sz w:val="21"/>
        </w:rPr>
        <w:t>“十四五”历史遗留矿山生态修复行动计划》，“十四五”期间，广东需完成历史遗留矿山生态修复</w:t>
      </w:r>
      <w:r>
        <w:rPr>
          <w:sz w:val="21"/>
        </w:rPr>
        <w:t>7300</w:t>
      </w:r>
      <w:r>
        <w:rPr>
          <w:sz w:val="21"/>
        </w:rPr>
        <w:t>公顷。广东省自然资源厅以生态文明的思想为指导，认真落实省委“</w:t>
      </w:r>
      <w:r>
        <w:rPr>
          <w:sz w:val="21"/>
        </w:rPr>
        <w:t>1310</w:t>
      </w:r>
      <w:r>
        <w:rPr>
          <w:sz w:val="21"/>
        </w:rPr>
        <w:t>”具体部署，推进实施“百千万工程”和绿美广东生态建设，在矿山修复治理上主动作为，先后印发了《关于分区分类施策扎实高效推进历史遗留矿山生态修复工作的通知》等系列政策文件，积极推进广东历史遗留矿山生态修复工作。</w:t>
      </w:r>
      <w:r>
        <w:rPr>
          <w:sz w:val="21"/>
        </w:rPr>
        <w:t>2024</w:t>
      </w:r>
      <w:r>
        <w:rPr>
          <w:sz w:val="21"/>
        </w:rPr>
        <w:t>年</w:t>
      </w:r>
      <w:r>
        <w:rPr>
          <w:sz w:val="21"/>
        </w:rPr>
        <w:t>8</w:t>
      </w:r>
      <w:r>
        <w:rPr>
          <w:sz w:val="21"/>
        </w:rPr>
        <w:t>月、</w:t>
      </w:r>
      <w:r>
        <w:rPr>
          <w:sz w:val="21"/>
        </w:rPr>
        <w:t>2025</w:t>
      </w:r>
      <w:r>
        <w:rPr>
          <w:sz w:val="21"/>
        </w:rPr>
        <w:t>年</w:t>
      </w:r>
      <w:r>
        <w:rPr>
          <w:sz w:val="21"/>
        </w:rPr>
        <w:t>1</w:t>
      </w:r>
      <w:r>
        <w:rPr>
          <w:sz w:val="21"/>
        </w:rPr>
        <w:t>月，广东省自然资源厅先后印发《关于开展“十四五”期间历史遗留矿山生态修复成效评估工作的通知》《关于开展矿山生态修复成效核实评估工作的通知》，对全省“十四五”历史遗留矿山生态修复工作进行摸排核实。但上述工作主要针对历史遗留矿山生态修复数量与工程完成情况的核实，历史遗留矿山成效评估体系机制仍待建立、规范，有必要开展相关研究工作。</w:t>
      </w:r>
    </w:p>
    <w:p>
      <w:pPr>
        <w:pStyle w:val="null3"/>
        <w:ind w:firstLine="420"/>
        <w:jc w:val="both"/>
      </w:pPr>
      <w:r>
        <w:rPr>
          <w:sz w:val="21"/>
        </w:rPr>
        <w:t>投标人需根据本项目要求</w:t>
      </w:r>
      <w:r>
        <w:rPr>
          <w:sz w:val="21"/>
        </w:rPr>
        <w:t>提供</w:t>
      </w:r>
      <w:r>
        <w:rPr>
          <w:sz w:val="21"/>
        </w:rPr>
        <w:t>“项目理解”方案，包括</w:t>
      </w:r>
      <w:r>
        <w:rPr>
          <w:sz w:val="21"/>
        </w:rPr>
        <w:t>对本项目历史遗留矿山生态修复综合成效评估与推广总体的理解（包括项目背景，项目目标等）</w:t>
      </w:r>
      <w:r>
        <w:rPr>
          <w:sz w:val="21"/>
        </w:rPr>
        <w:t>。</w:t>
      </w:r>
    </w:p>
    <w:p>
      <w:pPr>
        <w:pStyle w:val="null3"/>
        <w:ind w:firstLine="420"/>
        <w:jc w:val="both"/>
      </w:pPr>
      <w:r>
        <w:rPr>
          <w:sz w:val="21"/>
          <w:b/>
        </w:rPr>
        <w:t>2.</w:t>
      </w:r>
      <w:r>
        <w:rPr>
          <w:sz w:val="21"/>
          <w:b/>
        </w:rPr>
        <w:t>项目目标</w:t>
      </w:r>
    </w:p>
    <w:p>
      <w:pPr>
        <w:pStyle w:val="null3"/>
        <w:ind w:firstLine="420"/>
        <w:jc w:val="both"/>
      </w:pPr>
      <w:r>
        <w:rPr>
          <w:sz w:val="21"/>
        </w:rPr>
        <w:t>从</w:t>
      </w:r>
      <w:r>
        <w:rPr>
          <w:sz w:val="21"/>
        </w:rPr>
        <w:t>历史遗留矿山</w:t>
      </w:r>
      <w:r>
        <w:rPr>
          <w:sz w:val="21"/>
        </w:rPr>
        <w:t>（场地）</w:t>
      </w:r>
      <w:r>
        <w:rPr>
          <w:sz w:val="21"/>
        </w:rPr>
        <w:t>及全省历史遗留矿山</w:t>
      </w:r>
      <w:r>
        <w:rPr>
          <w:sz w:val="21"/>
        </w:rPr>
        <w:t>（区域）两个不同尺度构建</w:t>
      </w:r>
      <w:r>
        <w:rPr>
          <w:sz w:val="21"/>
        </w:rPr>
        <w:t>生态修复成效评估标准体系，</w:t>
      </w:r>
      <w:r>
        <w:rPr>
          <w:sz w:val="21"/>
        </w:rPr>
        <w:t>科学评估</w:t>
      </w:r>
      <w:r>
        <w:rPr>
          <w:sz w:val="21"/>
        </w:rPr>
        <w:t>我省</w:t>
      </w:r>
      <w:r>
        <w:rPr>
          <w:sz w:val="21"/>
        </w:rPr>
        <w:t>“十四五”历史遗留矿山生态修复综合成效</w:t>
      </w:r>
      <w:r>
        <w:rPr>
          <w:sz w:val="21"/>
        </w:rPr>
        <w:t>情况</w:t>
      </w:r>
      <w:r>
        <w:rPr>
          <w:sz w:val="21"/>
        </w:rPr>
        <w:t>，为后续统筹部署和长效推进我省历史遗留矿山生态修复工作夯实基础</w:t>
      </w:r>
      <w:r>
        <w:rPr>
          <w:sz w:val="21"/>
        </w:rPr>
        <w:t>。挖掘我省历史遗留矿山生态修复</w:t>
      </w:r>
      <w:r>
        <w:rPr>
          <w:sz w:val="21"/>
        </w:rPr>
        <w:t>典型修复案例</w:t>
      </w:r>
      <w:r>
        <w:rPr>
          <w:sz w:val="21"/>
        </w:rPr>
        <w:t>及其</w:t>
      </w:r>
      <w:r>
        <w:rPr>
          <w:sz w:val="21"/>
        </w:rPr>
        <w:t>先进技术</w:t>
      </w:r>
      <w:r>
        <w:rPr>
          <w:sz w:val="21"/>
        </w:rPr>
        <w:t>，并对其中涉及的先进技术、优秀做法进行推广和宣传</w:t>
      </w:r>
      <w:r>
        <w:rPr>
          <w:sz w:val="21"/>
        </w:rPr>
        <w:t>，</w:t>
      </w:r>
      <w:r>
        <w:rPr>
          <w:sz w:val="21"/>
        </w:rPr>
        <w:t>为我省历史遗留矿山生态修复工作提供参考和示范</w:t>
      </w:r>
      <w:r>
        <w:rPr>
          <w:sz w:val="21"/>
        </w:rPr>
        <w:t>。</w:t>
      </w:r>
    </w:p>
    <w:p>
      <w:pPr>
        <w:pStyle w:val="null3"/>
        <w:ind w:firstLine="420"/>
        <w:jc w:val="both"/>
      </w:pPr>
      <w:r>
        <w:rPr>
          <w:sz w:val="21"/>
          <w:b/>
        </w:rPr>
        <w:t>3.</w:t>
      </w:r>
      <w:r>
        <w:rPr>
          <w:sz w:val="21"/>
          <w:b/>
        </w:rPr>
        <w:t>项目</w:t>
      </w:r>
      <w:r>
        <w:rPr>
          <w:sz w:val="21"/>
          <w:b/>
        </w:rPr>
        <w:t>服务</w:t>
      </w:r>
      <w:r>
        <w:rPr>
          <w:sz w:val="21"/>
          <w:b/>
        </w:rPr>
        <w:t>内容</w:t>
      </w:r>
    </w:p>
    <w:p>
      <w:pPr>
        <w:pStyle w:val="null3"/>
        <w:ind w:firstLine="422"/>
        <w:jc w:val="both"/>
      </w:pPr>
      <w:r>
        <w:rPr>
          <w:sz w:val="21"/>
          <w:b/>
        </w:rPr>
        <w:t>（</w:t>
      </w:r>
      <w:r>
        <w:rPr>
          <w:sz w:val="21"/>
          <w:b/>
        </w:rPr>
        <w:t>1</w:t>
      </w:r>
      <w:r>
        <w:rPr>
          <w:sz w:val="21"/>
          <w:b/>
        </w:rPr>
        <w:t>）</w:t>
      </w:r>
      <w:r>
        <w:rPr>
          <w:sz w:val="21"/>
          <w:b/>
        </w:rPr>
        <w:t>收集和梳理</w:t>
      </w:r>
      <w:r>
        <w:rPr>
          <w:sz w:val="21"/>
          <w:b/>
        </w:rPr>
        <w:t>历史遗留矿山生态修复</w:t>
      </w:r>
      <w:r>
        <w:rPr>
          <w:sz w:val="21"/>
          <w:b/>
        </w:rPr>
        <w:t>成效评估</w:t>
      </w:r>
      <w:r>
        <w:rPr>
          <w:sz w:val="21"/>
          <w:b/>
        </w:rPr>
        <w:t>相关政策文件</w:t>
      </w:r>
    </w:p>
    <w:p>
      <w:pPr>
        <w:pStyle w:val="null3"/>
        <w:ind w:firstLine="420"/>
        <w:jc w:val="both"/>
      </w:pPr>
      <w:r>
        <w:rPr>
          <w:sz w:val="21"/>
        </w:rPr>
        <w:t>梳理国家</w:t>
      </w:r>
      <w:r>
        <w:rPr>
          <w:sz w:val="21"/>
        </w:rPr>
        <w:t>和地方</w:t>
      </w:r>
      <w:r>
        <w:rPr>
          <w:sz w:val="21"/>
        </w:rPr>
        <w:t>对历史遗留矿山生态修复政策、标准</w:t>
      </w:r>
      <w:r>
        <w:rPr>
          <w:sz w:val="21"/>
        </w:rPr>
        <w:t>和技术</w:t>
      </w:r>
      <w:r>
        <w:rPr>
          <w:sz w:val="21"/>
        </w:rPr>
        <w:t>规范</w:t>
      </w:r>
      <w:r>
        <w:rPr>
          <w:sz w:val="21"/>
        </w:rPr>
        <w:t>，包括但不限于成效评估方面</w:t>
      </w:r>
      <w:r>
        <w:rPr>
          <w:sz w:val="21"/>
        </w:rPr>
        <w:t>，准确把握历史遗留矿山生态修复</w:t>
      </w:r>
      <w:r>
        <w:rPr>
          <w:sz w:val="21"/>
        </w:rPr>
        <w:t>成效评估政策要求和</w:t>
      </w:r>
      <w:r>
        <w:rPr>
          <w:sz w:val="21"/>
        </w:rPr>
        <w:t>技术要点。</w:t>
      </w:r>
    </w:p>
    <w:p>
      <w:pPr>
        <w:pStyle w:val="null3"/>
        <w:ind w:firstLine="422"/>
        <w:jc w:val="both"/>
      </w:pPr>
      <w:r>
        <w:rPr>
          <w:sz w:val="21"/>
          <w:b/>
        </w:rPr>
        <w:t>（</w:t>
      </w:r>
      <w:r>
        <w:rPr>
          <w:sz w:val="21"/>
          <w:b/>
        </w:rPr>
        <w:t>2</w:t>
      </w:r>
      <w:r>
        <w:rPr>
          <w:sz w:val="21"/>
          <w:b/>
        </w:rPr>
        <w:t>）开展</w:t>
      </w:r>
      <w:r>
        <w:rPr>
          <w:sz w:val="21"/>
          <w:b/>
        </w:rPr>
        <w:t>历史遗留矿山</w:t>
      </w:r>
      <w:r>
        <w:rPr>
          <w:sz w:val="21"/>
          <w:b/>
        </w:rPr>
        <w:t>生态修复</w:t>
      </w:r>
      <w:r>
        <w:rPr>
          <w:sz w:val="21"/>
          <w:b/>
        </w:rPr>
        <w:t>数据治理</w:t>
      </w:r>
    </w:p>
    <w:p>
      <w:pPr>
        <w:pStyle w:val="null3"/>
        <w:ind w:firstLine="420"/>
        <w:jc w:val="both"/>
      </w:pPr>
      <w:r>
        <w:rPr>
          <w:sz w:val="21"/>
        </w:rPr>
        <w:t>收集全省历史遗留矿山相关底图底数及其生态修复情况，并开展</w:t>
      </w:r>
      <w:r>
        <w:rPr>
          <w:sz w:val="21"/>
        </w:rPr>
        <w:t>历史遗留矿山生态修复</w:t>
      </w:r>
      <w:r>
        <w:rPr>
          <w:sz w:val="21"/>
        </w:rPr>
        <w:t>数据治理工作，建立我省历史遗留矿山及其生态修复情况</w:t>
      </w:r>
      <w:r>
        <w:rPr>
          <w:sz w:val="21"/>
        </w:rPr>
        <w:t>“家底”台账。</w:t>
      </w:r>
    </w:p>
    <w:p>
      <w:pPr>
        <w:pStyle w:val="null3"/>
        <w:ind w:firstLine="422"/>
        <w:jc w:val="both"/>
      </w:pPr>
      <w:r>
        <w:rPr>
          <w:sz w:val="21"/>
          <w:b/>
        </w:rPr>
        <w:t>（</w:t>
      </w:r>
      <w:r>
        <w:rPr>
          <w:sz w:val="21"/>
          <w:b/>
        </w:rPr>
        <w:t>3</w:t>
      </w:r>
      <w:r>
        <w:rPr>
          <w:sz w:val="21"/>
          <w:b/>
        </w:rPr>
        <w:t>）开展历史遗留矿山成效评估机制研究</w:t>
      </w:r>
    </w:p>
    <w:p>
      <w:pPr>
        <w:pStyle w:val="null3"/>
        <w:ind w:firstLine="420"/>
        <w:jc w:val="both"/>
      </w:pPr>
      <w:r>
        <w:rPr>
          <w:sz w:val="21"/>
        </w:rPr>
        <w:t>调查研究省内外历史遗留矿山生态修复典型案例（特别是历史遗留矿山生态修复示范工程项目）的优秀经验</w:t>
      </w:r>
      <w:r>
        <w:rPr>
          <w:sz w:val="21"/>
        </w:rPr>
        <w:t>、</w:t>
      </w:r>
      <w:r>
        <w:rPr>
          <w:sz w:val="21"/>
        </w:rPr>
        <w:t>先进技术</w:t>
      </w:r>
      <w:r>
        <w:rPr>
          <w:sz w:val="21"/>
        </w:rPr>
        <w:t>及成效评估主要做法</w:t>
      </w:r>
      <w:r>
        <w:rPr>
          <w:sz w:val="21"/>
        </w:rPr>
        <w:t>，建立历史遗留矿山</w:t>
      </w:r>
      <w:r>
        <w:rPr>
          <w:sz w:val="21"/>
        </w:rPr>
        <w:t>（场地分类）</w:t>
      </w:r>
      <w:r>
        <w:rPr>
          <w:sz w:val="21"/>
        </w:rPr>
        <w:t>及全省历史遗留矿山</w:t>
      </w:r>
      <w:r>
        <w:rPr>
          <w:sz w:val="21"/>
        </w:rPr>
        <w:t>（区域综合）</w:t>
      </w:r>
      <w:r>
        <w:rPr>
          <w:sz w:val="21"/>
        </w:rPr>
        <w:t>不同尺度</w:t>
      </w:r>
      <w:r>
        <w:rPr>
          <w:sz w:val="21"/>
        </w:rPr>
        <w:t>的</w:t>
      </w:r>
      <w:r>
        <w:rPr>
          <w:sz w:val="21"/>
        </w:rPr>
        <w:t>评估标准体系（含评估数据获取技术路径）。历史遗留矿山</w:t>
      </w:r>
      <w:r>
        <w:rPr>
          <w:sz w:val="21"/>
        </w:rPr>
        <w:t>（场地）</w:t>
      </w:r>
      <w:r>
        <w:rPr>
          <w:sz w:val="21"/>
        </w:rPr>
        <w:t>方面，结合上述评估标准体系，选取个别试点开展评估应用；省级层面则应用上述评估标准体系，</w:t>
      </w:r>
      <w:r>
        <w:rPr>
          <w:sz w:val="21"/>
        </w:rPr>
        <w:t>形成</w:t>
      </w:r>
      <w:r>
        <w:rPr>
          <w:sz w:val="21"/>
        </w:rPr>
        <w:t>广东省</w:t>
      </w:r>
      <w:r>
        <w:rPr>
          <w:sz w:val="21"/>
        </w:rPr>
        <w:t>“十四五”历史遗留矿山生态修复综合成效评估结果。</w:t>
      </w:r>
    </w:p>
    <w:p>
      <w:pPr>
        <w:pStyle w:val="null3"/>
        <w:ind w:firstLine="422"/>
        <w:jc w:val="both"/>
      </w:pPr>
      <w:r>
        <w:rPr>
          <w:sz w:val="21"/>
          <w:b/>
        </w:rPr>
        <w:t>（</w:t>
      </w:r>
      <w:r>
        <w:rPr>
          <w:sz w:val="21"/>
          <w:b/>
        </w:rPr>
        <w:t>4</w:t>
      </w:r>
      <w:r>
        <w:rPr>
          <w:sz w:val="21"/>
          <w:b/>
        </w:rPr>
        <w:t>）总结历史遗留矿山生态修复典型案例</w:t>
      </w:r>
    </w:p>
    <w:p>
      <w:pPr>
        <w:pStyle w:val="null3"/>
        <w:ind w:firstLine="420"/>
        <w:jc w:val="both"/>
      </w:pPr>
      <w:r>
        <w:rPr>
          <w:sz w:val="21"/>
        </w:rPr>
        <w:t>制定相关方案，方案内容包括但不限于历史遗留矿山生态修复案例的资料征集、整理，总结其中的优秀经验、先进技术及典型案例，形成案例汇编，并报经同意后对相关案例加以宣传。</w:t>
      </w:r>
    </w:p>
    <w:p>
      <w:pPr>
        <w:pStyle w:val="null3"/>
        <w:ind w:firstLine="422"/>
        <w:jc w:val="both"/>
      </w:pPr>
      <w:r>
        <w:rPr>
          <w:sz w:val="21"/>
          <w:b/>
        </w:rPr>
        <w:t>（</w:t>
      </w:r>
      <w:r>
        <w:rPr>
          <w:sz w:val="21"/>
          <w:b/>
        </w:rPr>
        <w:t>5</w:t>
      </w:r>
      <w:r>
        <w:rPr>
          <w:sz w:val="21"/>
          <w:b/>
        </w:rPr>
        <w:t>）协助开展咨询和专家评审</w:t>
      </w:r>
    </w:p>
    <w:p>
      <w:pPr>
        <w:pStyle w:val="null3"/>
        <w:ind w:firstLine="420"/>
        <w:jc w:val="both"/>
      </w:pPr>
      <w:r>
        <w:rPr>
          <w:sz w:val="21"/>
        </w:rPr>
        <w:t>为确保研究成果的科学性、合理性与实用性，需要协助开展</w:t>
      </w:r>
      <w:r>
        <w:rPr>
          <w:sz w:val="21"/>
        </w:rPr>
        <w:t>2</w:t>
      </w:r>
      <w:r>
        <w:rPr>
          <w:sz w:val="21"/>
        </w:rPr>
        <w:t>次专家咨询论证会及不少于</w:t>
      </w:r>
      <w:r>
        <w:rPr>
          <w:sz w:val="21"/>
        </w:rPr>
        <w:t>1</w:t>
      </w:r>
      <w:r>
        <w:rPr>
          <w:sz w:val="21"/>
        </w:rPr>
        <w:t>次专家评审，对研究过程中存在的现实问题、技术难点疑点、研究阶段性成果及研究结论等组织专家咨询和论证，并根据咨询专家反馈情况进行成果优化完善。</w:t>
      </w:r>
    </w:p>
    <w:p>
      <w:pPr>
        <w:pStyle w:val="null3"/>
        <w:ind w:firstLine="420"/>
        <w:jc w:val="both"/>
      </w:pPr>
      <w:r>
        <w:rPr>
          <w:sz w:val="21"/>
          <w:b/>
        </w:rPr>
        <w:t>4.</w:t>
      </w:r>
      <w:r>
        <w:rPr>
          <w:sz w:val="21"/>
          <w:b/>
        </w:rPr>
        <w:t>项目预算</w:t>
      </w:r>
    </w:p>
    <w:p>
      <w:pPr>
        <w:pStyle w:val="null3"/>
        <w:ind w:firstLine="420"/>
        <w:jc w:val="both"/>
      </w:pPr>
      <w:r>
        <w:rPr>
          <w:sz w:val="21"/>
        </w:rPr>
        <w:t>本采购预算为</w:t>
      </w:r>
      <w:r>
        <w:rPr>
          <w:sz w:val="21"/>
        </w:rPr>
        <w:t>85</w:t>
      </w:r>
      <w:r>
        <w:rPr>
          <w:sz w:val="21"/>
        </w:rPr>
        <w:t>万元。</w:t>
      </w:r>
    </w:p>
    <w:p>
      <w:pPr>
        <w:pStyle w:val="null3"/>
        <w:ind w:firstLine="560"/>
      </w:pPr>
      <w:r>
        <w:rPr>
          <w:sz w:val="28"/>
          <w:b/>
        </w:rPr>
        <w:t>二、项目进度要求</w:t>
      </w:r>
    </w:p>
    <w:p>
      <w:pPr>
        <w:pStyle w:val="null3"/>
        <w:ind w:firstLine="420"/>
        <w:jc w:val="both"/>
      </w:pPr>
      <w:r>
        <w:rPr>
          <w:sz w:val="21"/>
        </w:rPr>
        <w:t>委托服务期分两个部分：一是自合同签订之日起至项目正式通过验收的建设期（</w:t>
      </w:r>
      <w:r>
        <w:rPr>
          <w:sz w:val="21"/>
          <w:u w:val="single"/>
        </w:rPr>
        <w:t xml:space="preserve"> </w:t>
      </w:r>
      <w:r>
        <w:rPr>
          <w:sz w:val="21"/>
          <w:u w:val="single"/>
        </w:rPr>
        <w:t>202</w:t>
      </w:r>
      <w:r>
        <w:rPr>
          <w:sz w:val="21"/>
          <w:u w:val="single"/>
        </w:rPr>
        <w:t>5</w:t>
      </w:r>
      <w:r>
        <w:rPr>
          <w:sz w:val="21"/>
        </w:rPr>
        <w:t>年</w:t>
      </w:r>
      <w:r>
        <w:rPr>
          <w:sz w:val="21"/>
          <w:u w:val="single"/>
        </w:rPr>
        <w:t>11</w:t>
      </w:r>
      <w:r>
        <w:rPr>
          <w:sz w:val="21"/>
        </w:rPr>
        <w:t>月</w:t>
      </w:r>
      <w:r>
        <w:rPr>
          <w:sz w:val="21"/>
          <w:u w:val="single"/>
        </w:rPr>
        <w:t xml:space="preserve"> </w:t>
      </w:r>
      <w:r>
        <w:rPr>
          <w:sz w:val="21"/>
          <w:u w:val="single"/>
        </w:rPr>
        <w:t xml:space="preserve">30 </w:t>
      </w:r>
      <w:r>
        <w:rPr>
          <w:sz w:val="21"/>
        </w:rPr>
        <w:t>日前完成验收工作）；二是自项目正式通过验收之日起一年内的质量保障期。</w:t>
      </w:r>
    </w:p>
    <w:p>
      <w:pPr>
        <w:pStyle w:val="null3"/>
        <w:ind w:firstLine="420"/>
        <w:jc w:val="both"/>
      </w:pPr>
      <w:r>
        <w:rPr>
          <w:sz w:val="21"/>
        </w:rPr>
        <w:t>服务期间，采购人可依据工作需要，要求中标人对成果进行修改、汇报和提交。中标人需按照要求向采购人提交各阶段性成果及每月汇报进展。因不可抗力导致不能按期完成任务的可以延期或者解除合同等。</w:t>
      </w:r>
    </w:p>
    <w:p>
      <w:pPr>
        <w:pStyle w:val="null3"/>
        <w:ind w:firstLine="560"/>
      </w:pPr>
      <w:r>
        <w:rPr>
          <w:sz w:val="28"/>
          <w:b/>
        </w:rPr>
        <w:t>三、项目实施要求</w:t>
      </w:r>
    </w:p>
    <w:p>
      <w:pPr>
        <w:pStyle w:val="null3"/>
        <w:ind w:firstLine="420"/>
        <w:jc w:val="both"/>
      </w:pPr>
      <w:r>
        <w:rPr>
          <w:sz w:val="21"/>
        </w:rPr>
        <w:t>1.</w:t>
      </w:r>
      <w:r>
        <w:rPr>
          <w:sz w:val="21"/>
        </w:rPr>
        <w:t>项目的人员及组织机构要求</w:t>
      </w:r>
    </w:p>
    <w:p>
      <w:pPr>
        <w:pStyle w:val="null3"/>
        <w:ind w:firstLine="420"/>
        <w:jc w:val="both"/>
      </w:pPr>
      <w:r>
        <w:rPr>
          <w:sz w:val="21"/>
        </w:rPr>
        <w:t>（</w:t>
      </w:r>
      <w:r>
        <w:rPr>
          <w:sz w:val="21"/>
        </w:rPr>
        <w:t>1</w:t>
      </w:r>
      <w:r>
        <w:rPr>
          <w:sz w:val="21"/>
        </w:rPr>
        <w:t>）投标人必须成立合理的组织机构，建立健全保障项目顺利实施的各项管理制度和质量保证体系，安排好足够的高素质人才参加本项目工作，需保证项目总负责人</w:t>
      </w:r>
      <w:r>
        <w:rPr>
          <w:sz w:val="21"/>
        </w:rPr>
        <w:t>1</w:t>
      </w:r>
      <w:r>
        <w:rPr>
          <w:sz w:val="21"/>
        </w:rPr>
        <w:t>名、技术负责人</w:t>
      </w:r>
      <w:r>
        <w:rPr>
          <w:sz w:val="21"/>
        </w:rPr>
        <w:t>2</w:t>
      </w:r>
      <w:r>
        <w:rPr>
          <w:sz w:val="21"/>
        </w:rPr>
        <w:t>名及具有专业能力的其他技术人员若干名，以保障项目顺利实施。项目总负责人与技术负责人不得兼任。</w:t>
      </w:r>
    </w:p>
    <w:p>
      <w:pPr>
        <w:pStyle w:val="null3"/>
        <w:ind w:firstLine="420"/>
        <w:jc w:val="both"/>
      </w:pPr>
      <w:r>
        <w:rPr>
          <w:sz w:val="21"/>
        </w:rPr>
        <w:t>（</w:t>
      </w:r>
      <w:r>
        <w:rPr>
          <w:sz w:val="21"/>
        </w:rPr>
        <w:t>2</w:t>
      </w:r>
      <w:r>
        <w:rPr>
          <w:sz w:val="21"/>
        </w:rPr>
        <w:t>）在本项目的执行过程中，项目总负责人要把主要精力放到此项工作中，具有国土专业或规划专业</w:t>
      </w:r>
      <w:r>
        <w:rPr/>
        <w:t>相关专业</w:t>
      </w:r>
      <w:r>
        <w:rPr>
          <w:sz w:val="21"/>
        </w:rPr>
        <w:t>高级或以上职称，具备完成同类课题的丰富经验以及指导下属人员开展课题研究和编制课题报告的能力，核心人员要百分之百地投入到此项目。</w:t>
      </w:r>
    </w:p>
    <w:p>
      <w:pPr>
        <w:pStyle w:val="null3"/>
        <w:ind w:firstLine="420"/>
        <w:jc w:val="both"/>
      </w:pPr>
      <w:r>
        <w:rPr>
          <w:sz w:val="21"/>
        </w:rPr>
        <w:t>（</w:t>
      </w:r>
      <w:r>
        <w:rPr>
          <w:sz w:val="21"/>
        </w:rPr>
        <w:t>3</w:t>
      </w:r>
      <w:r>
        <w:rPr>
          <w:sz w:val="21"/>
        </w:rPr>
        <w:t>）技术负责人须有较强组织、协调能力，较高的理论素养和分析解决问题能力，具有国土专业或规划专业</w:t>
      </w:r>
      <w:r>
        <w:rPr/>
        <w:t>相关专业</w:t>
      </w:r>
      <w:r>
        <w:rPr>
          <w:sz w:val="21"/>
        </w:rPr>
        <w:t>高级或以上职称，能够完全服从项目总负责人的安排，同时具备完成同类课题的经验以及指导下属人员开展课题研究和编制课题报告的能力。技术负责人至少有一个具有国土专业或规划专业</w:t>
      </w:r>
      <w:r>
        <w:rPr/>
        <w:t>相关专业</w:t>
      </w:r>
      <w:r>
        <w:rPr>
          <w:sz w:val="21"/>
        </w:rPr>
        <w:t>高级职称。</w:t>
      </w:r>
    </w:p>
    <w:p>
      <w:pPr>
        <w:pStyle w:val="null3"/>
        <w:ind w:firstLine="420"/>
        <w:jc w:val="both"/>
      </w:pPr>
      <w:r>
        <w:rPr>
          <w:sz w:val="21"/>
        </w:rPr>
        <w:t>▲</w:t>
      </w:r>
      <w:r>
        <w:rPr>
          <w:sz w:val="21"/>
        </w:rPr>
        <w:t>（</w:t>
      </w:r>
      <w:r>
        <w:rPr>
          <w:sz w:val="21"/>
        </w:rPr>
        <w:t>4</w:t>
      </w:r>
      <w:r>
        <w:rPr>
          <w:sz w:val="21"/>
        </w:rPr>
        <w:t>）参与此项目的技术人员必须具有强烈的服务意识和高度的责任感，提交的成果需提供经项目总负责人、技术负责人审核，并提供审核记录。</w:t>
      </w:r>
      <w:r>
        <w:rPr>
          <w:sz w:val="21"/>
        </w:rPr>
        <w:t>（投标人需提供承诺函，可参照</w:t>
      </w:r>
      <w:r>
        <w:rPr>
          <w:sz w:val="21"/>
        </w:rPr>
        <w:t>“</w:t>
      </w:r>
      <w:r>
        <w:rPr>
          <w:sz w:val="21"/>
        </w:rPr>
        <w:t>投标文件格式与要求</w:t>
      </w:r>
      <w:r>
        <w:rPr>
          <w:sz w:val="21"/>
        </w:rPr>
        <w:t>”</w:t>
      </w:r>
      <w:r>
        <w:rPr>
          <w:sz w:val="21"/>
        </w:rPr>
        <w:t>中《承诺函》格式。）</w:t>
      </w:r>
    </w:p>
    <w:p>
      <w:pPr>
        <w:pStyle w:val="null3"/>
        <w:ind w:firstLine="420"/>
        <w:jc w:val="both"/>
      </w:pPr>
      <w:r>
        <w:rPr>
          <w:sz w:val="21"/>
        </w:rPr>
        <w:t>（</w:t>
      </w:r>
      <w:r>
        <w:rPr>
          <w:sz w:val="21"/>
        </w:rPr>
        <w:t>5</w:t>
      </w:r>
      <w:r>
        <w:rPr>
          <w:sz w:val="21"/>
        </w:rPr>
        <w:t>）</w:t>
      </w:r>
      <w:r>
        <w:rPr/>
        <w:t>投入本项目团队人员（含项目总负责人、技术负责人）发表过</w:t>
      </w:r>
      <w:r>
        <w:rPr/>
        <w:t>历史遗留矿山</w:t>
      </w:r>
      <w:r>
        <w:rPr/>
        <w:t>生态修复</w:t>
      </w:r>
      <w:r>
        <w:rPr/>
        <w:t>或</w:t>
      </w:r>
      <w:r>
        <w:rPr/>
        <w:t>成效评估</w:t>
      </w:r>
      <w:r>
        <w:rPr/>
        <w:t>或案例推广</w:t>
      </w:r>
      <w:r>
        <w:rPr/>
        <w:t>相关期刊论文（或著作书籍）</w:t>
      </w:r>
      <w:r>
        <w:rPr/>
        <w:t>。</w:t>
      </w:r>
      <w:r>
        <w:rPr>
          <w:sz w:val="21"/>
        </w:rPr>
        <w:t>投标人组建的技术队伍（</w:t>
      </w:r>
      <w:r>
        <w:rPr/>
        <w:t>除项目总负责人、技术负责人外）</w:t>
      </w:r>
      <w:r>
        <w:rPr>
          <w:sz w:val="21"/>
        </w:rPr>
        <w:t>中具有国土专业或规划专业相关专业中级或以上技术职称。</w:t>
      </w:r>
    </w:p>
    <w:p>
      <w:pPr>
        <w:pStyle w:val="null3"/>
        <w:ind w:firstLine="420"/>
        <w:jc w:val="both"/>
      </w:pPr>
      <w:r>
        <w:rPr>
          <w:sz w:val="21"/>
        </w:rPr>
        <w:t>（</w:t>
      </w:r>
      <w:r>
        <w:rPr>
          <w:sz w:val="21"/>
        </w:rPr>
        <w:t>6</w:t>
      </w:r>
      <w:r>
        <w:rPr>
          <w:sz w:val="21"/>
        </w:rPr>
        <w:t>）在项目实施期间，未经采购人同意，中标人不得调整在投标文件中所承诺的项目实施人员，否则采购人有权终止合同，并要求中标人赔偿由此给采购人造成的全部损失。</w:t>
      </w:r>
    </w:p>
    <w:p>
      <w:pPr>
        <w:pStyle w:val="null3"/>
        <w:ind w:firstLine="420"/>
        <w:jc w:val="both"/>
      </w:pPr>
      <w:r>
        <w:rPr>
          <w:sz w:val="21"/>
        </w:rPr>
        <w:t>2.</w:t>
      </w:r>
      <w:r>
        <w:rPr>
          <w:sz w:val="21"/>
        </w:rPr>
        <w:t>费用要求</w:t>
      </w:r>
    </w:p>
    <w:p>
      <w:pPr>
        <w:pStyle w:val="null3"/>
        <w:ind w:firstLine="420"/>
        <w:jc w:val="both"/>
      </w:pPr>
      <w:r>
        <w:rPr>
          <w:sz w:val="21"/>
        </w:rPr>
        <w:t>（</w:t>
      </w:r>
      <w:r>
        <w:rPr>
          <w:sz w:val="21"/>
        </w:rPr>
        <w:t>1</w:t>
      </w:r>
      <w:r>
        <w:rPr>
          <w:sz w:val="21"/>
        </w:rPr>
        <w:t>）投标人的报价应包含本项目实施过程中所有可能发生的费用，包括但不限于税费、采购代理费、成果咨询等会议费、专家劳务费、售后服务费等所有的相关费用。本招标文件所要求内容应视为保证项目开展所需最低要求，如有遗漏，投标人应予补充，否则，一旦中标将认为投标人认同遗漏部分</w:t>
      </w:r>
      <w:r>
        <w:rPr>
          <w:sz w:val="21"/>
        </w:rPr>
        <w:t>并提供，且费用已包含在报价中</w:t>
      </w:r>
      <w:r>
        <w:rPr>
          <w:sz w:val="21"/>
        </w:rPr>
        <w:t>。</w:t>
      </w:r>
    </w:p>
    <w:p>
      <w:pPr>
        <w:pStyle w:val="null3"/>
        <w:ind w:firstLine="420"/>
        <w:jc w:val="both"/>
      </w:pPr>
      <w:r>
        <w:rPr>
          <w:sz w:val="21"/>
        </w:rPr>
        <w:t>（</w:t>
      </w:r>
      <w:r>
        <w:rPr>
          <w:sz w:val="21"/>
        </w:rPr>
        <w:t>2</w:t>
      </w:r>
      <w:r>
        <w:rPr>
          <w:sz w:val="21"/>
        </w:rPr>
        <w:t>）根据项目总体进度的变化，采购人可能会延长项目实施的工期或调整进度计划，投标人应在投标总价中充分考虑这种工期风险，在实施过程中不得借此要求增加任何费用。</w:t>
      </w:r>
    </w:p>
    <w:p>
      <w:pPr>
        <w:pStyle w:val="null3"/>
        <w:ind w:firstLine="480"/>
        <w:jc w:val="both"/>
      </w:pPr>
      <w:r>
        <w:rPr>
          <w:sz w:val="21"/>
        </w:rPr>
        <w:t>3.</w:t>
      </w:r>
      <w:r>
        <w:rPr>
          <w:sz w:val="21"/>
        </w:rPr>
        <w:t>安全保密</w:t>
      </w:r>
    </w:p>
    <w:p>
      <w:pPr>
        <w:pStyle w:val="null3"/>
        <w:ind w:firstLine="420"/>
        <w:jc w:val="both"/>
      </w:pPr>
      <w:r>
        <w:rPr>
          <w:sz w:val="21"/>
        </w:rPr>
        <w:t>投标人需对项目所收集的资料以及由采购人提供的所有内部资料、技术文档和信息予以保密。投标人必须遵守与采购人签订的保密协议，未经采购人书面许可，投标人不得以任何形式向第三方透露本项目标书以及本项目的任何内容。</w:t>
      </w:r>
    </w:p>
    <w:p>
      <w:pPr>
        <w:pStyle w:val="null3"/>
        <w:ind w:firstLine="480"/>
        <w:jc w:val="both"/>
      </w:pPr>
      <w:r>
        <w:rPr>
          <w:sz w:val="21"/>
        </w:rPr>
        <w:t>4.</w:t>
      </w:r>
      <w:r>
        <w:rPr>
          <w:sz w:val="21"/>
        </w:rPr>
        <w:t>其他要求</w:t>
      </w:r>
    </w:p>
    <w:p>
      <w:pPr>
        <w:pStyle w:val="null3"/>
        <w:ind w:firstLine="420"/>
        <w:jc w:val="both"/>
      </w:pPr>
      <w:r>
        <w:rPr>
          <w:sz w:val="21"/>
        </w:rPr>
        <w:t>（</w:t>
      </w:r>
      <w:r>
        <w:rPr>
          <w:sz w:val="21"/>
        </w:rPr>
        <w:t>1</w:t>
      </w:r>
      <w:r>
        <w:rPr>
          <w:sz w:val="21"/>
        </w:rPr>
        <w:t>）投标人应具有完善的响应服务方案</w:t>
      </w:r>
      <w:r>
        <w:rPr>
          <w:sz w:val="21"/>
        </w:rPr>
        <w:t>。</w:t>
      </w:r>
    </w:p>
    <w:p>
      <w:pPr>
        <w:pStyle w:val="null3"/>
        <w:ind w:firstLine="420"/>
        <w:jc w:val="both"/>
      </w:pPr>
      <w:r>
        <w:rPr>
          <w:sz w:val="21"/>
        </w:rPr>
        <w:t>▲</w:t>
      </w:r>
      <w:r>
        <w:rPr>
          <w:sz w:val="21"/>
        </w:rPr>
        <w:t>投标人须</w:t>
      </w:r>
      <w:r>
        <w:rPr>
          <w:sz w:val="21"/>
        </w:rPr>
        <w:t>承诺在</w:t>
      </w:r>
      <w:r>
        <w:rPr>
          <w:sz w:val="21"/>
        </w:rPr>
        <w:t>30</w:t>
      </w:r>
      <w:r>
        <w:rPr>
          <w:sz w:val="21"/>
        </w:rPr>
        <w:t>分钟内对采购人需求做出响应，</w:t>
      </w:r>
      <w:r>
        <w:rPr>
          <w:sz w:val="21"/>
        </w:rPr>
        <w:t>8</w:t>
      </w:r>
      <w:r>
        <w:rPr>
          <w:sz w:val="21"/>
        </w:rPr>
        <w:t>小时内到达现场处理。</w:t>
      </w:r>
      <w:r>
        <w:rPr>
          <w:sz w:val="21"/>
        </w:rPr>
        <w:t>（投标人需提供承诺函，可参照</w:t>
      </w:r>
      <w:r>
        <w:rPr>
          <w:sz w:val="21"/>
        </w:rPr>
        <w:t>“</w:t>
      </w:r>
      <w:r>
        <w:rPr>
          <w:sz w:val="21"/>
        </w:rPr>
        <w:t>投标文件格式与要求</w:t>
      </w:r>
      <w:r>
        <w:rPr>
          <w:sz w:val="21"/>
        </w:rPr>
        <w:t>”</w:t>
      </w:r>
      <w:r>
        <w:rPr>
          <w:sz w:val="21"/>
        </w:rPr>
        <w:t>中《承诺函》格式。）</w:t>
      </w:r>
    </w:p>
    <w:p>
      <w:pPr>
        <w:pStyle w:val="null3"/>
        <w:ind w:firstLine="420"/>
        <w:jc w:val="both"/>
      </w:pPr>
      <w:r>
        <w:rPr>
          <w:sz w:val="21"/>
        </w:rPr>
        <w:t>（</w:t>
      </w:r>
      <w:r>
        <w:rPr>
          <w:sz w:val="21"/>
        </w:rPr>
        <w:t>2</w:t>
      </w:r>
      <w:r>
        <w:rPr>
          <w:sz w:val="21"/>
        </w:rPr>
        <w:t>）中标人需配合采购人对项目的进度和质量监管，积极响应采购人对进度计划的要求，若有计划调整，应及时与采购人沟通协商。</w:t>
      </w:r>
    </w:p>
    <w:p>
      <w:pPr>
        <w:pStyle w:val="null3"/>
        <w:ind w:firstLine="420"/>
        <w:jc w:val="both"/>
      </w:pPr>
      <w:r>
        <w:rPr>
          <w:sz w:val="21"/>
        </w:rPr>
        <w:t>（</w:t>
      </w:r>
      <w:r>
        <w:rPr>
          <w:sz w:val="21"/>
        </w:rPr>
        <w:t>3</w:t>
      </w:r>
      <w:r>
        <w:rPr>
          <w:sz w:val="21"/>
        </w:rPr>
        <w:t>）中标人需记录每月工作情况，并每月向采购人提交书面工作简报，主要阐述近期工作进展进度情况、发生的重大事件及有关问题反馈，每季度按时提交采购人要求的阶段成果资料。</w:t>
      </w:r>
    </w:p>
    <w:p>
      <w:pPr>
        <w:pStyle w:val="null3"/>
        <w:ind w:firstLine="420"/>
        <w:jc w:val="both"/>
      </w:pPr>
      <w:r>
        <w:rPr>
          <w:sz w:val="21"/>
        </w:rPr>
        <w:t>（</w:t>
      </w:r>
      <w:r>
        <w:rPr>
          <w:sz w:val="21"/>
        </w:rPr>
        <w:t>4</w:t>
      </w:r>
      <w:r>
        <w:rPr>
          <w:sz w:val="21"/>
        </w:rPr>
        <w:t>）中标人需根据专家组、采购人提出的审核整改意见进行成果修改，确保交付质量。</w:t>
      </w:r>
    </w:p>
    <w:p>
      <w:pPr>
        <w:pStyle w:val="null3"/>
        <w:ind w:firstLine="420"/>
        <w:jc w:val="both"/>
      </w:pPr>
      <w:r>
        <w:rPr>
          <w:sz w:val="21"/>
        </w:rPr>
        <w:t>（</w:t>
      </w:r>
      <w:r>
        <w:rPr>
          <w:sz w:val="21"/>
        </w:rPr>
        <w:t>5</w:t>
      </w:r>
      <w:r>
        <w:rPr>
          <w:sz w:val="21"/>
        </w:rPr>
        <w:t>）中标人需按采购人要求提交项目成果、阶段成果及各类会议所需资料。</w:t>
      </w:r>
    </w:p>
    <w:p>
      <w:pPr>
        <w:pStyle w:val="null3"/>
        <w:ind w:firstLine="420"/>
      </w:pPr>
      <w:r>
        <w:rPr>
          <w:sz w:val="21"/>
        </w:rPr>
        <w:t>5.</w:t>
      </w:r>
      <w:r>
        <w:rPr>
          <w:sz w:val="21"/>
        </w:rPr>
        <w:t>重难点分析要求</w:t>
      </w:r>
    </w:p>
    <w:p>
      <w:pPr>
        <w:pStyle w:val="null3"/>
        <w:ind w:firstLine="420"/>
      </w:pPr>
      <w:r>
        <w:rPr>
          <w:sz w:val="21"/>
        </w:rPr>
        <w:t>投标人需提供本采购包的重难点分析方案，包括</w:t>
      </w:r>
      <w:r>
        <w:rPr>
          <w:sz w:val="21"/>
        </w:rPr>
        <w:t>不同尺度（场地、区域）、不同类别（矿种、修复方式等）历史遗留矿山生态修复综合</w:t>
      </w:r>
      <w:r>
        <w:rPr>
          <w:sz w:val="21"/>
        </w:rPr>
        <w:t>成效评价指标</w:t>
      </w:r>
      <w:r>
        <w:rPr>
          <w:sz w:val="21"/>
        </w:rPr>
        <w:t>体系构建、评价数据获取、评价模型应用试点选取、典型案例推广思路</w:t>
      </w:r>
      <w:r>
        <w:rPr>
          <w:sz w:val="21"/>
        </w:rPr>
        <w:t>等方面的重点以及存在的难点。重难点分析方案应对上述重点难点把握准确到位分析思路正确，内容完整、详细，并提出合理建议。</w:t>
      </w:r>
    </w:p>
    <w:p>
      <w:pPr>
        <w:pStyle w:val="null3"/>
        <w:ind w:firstLine="420"/>
      </w:pPr>
      <w:r>
        <w:rPr>
          <w:sz w:val="21"/>
        </w:rPr>
        <w:t>6.</w:t>
      </w:r>
      <w:r>
        <w:rPr>
          <w:sz w:val="21"/>
        </w:rPr>
        <w:t>研究方法及技术路线要求</w:t>
      </w:r>
    </w:p>
    <w:p>
      <w:pPr>
        <w:pStyle w:val="null3"/>
        <w:ind w:firstLine="420"/>
      </w:pPr>
      <w:r>
        <w:rPr>
          <w:sz w:val="21"/>
        </w:rPr>
        <w:t>投标人需为本项目制定技术方案并进行讲解，结合研究内容和重难点问题，明确研究方法和技术路线。技术方案应全面系统、科学合理、切实可行，针对重难点的解决方案完整、详尽。研究方法和技术路线合理、可行，应包括文献分析、案例分析等研究方法，并在技术路线图中体现关键的研究内容、研究方法和工作步骤，包括</w:t>
      </w:r>
      <w:r>
        <w:rPr>
          <w:sz w:val="21"/>
        </w:rPr>
        <w:t>结合评价数据获取的可操作性建立的不同尺度（场地、区域）、不同类别（矿种、修复方式等）历史遗留矿山</w:t>
      </w:r>
      <w:r>
        <w:rPr>
          <w:sz w:val="21"/>
        </w:rPr>
        <w:t>成效评估</w:t>
      </w:r>
      <w:r>
        <w:rPr>
          <w:sz w:val="21"/>
        </w:rPr>
        <w:t>指标体系构建的研究方法与技术路线，评价数据获取来源的实现路径，评价模型应用试点的选取原则、典型案例推广思路及实施的</w:t>
      </w:r>
      <w:r>
        <w:rPr>
          <w:sz w:val="21"/>
        </w:rPr>
        <w:t>技术路线等。</w:t>
      </w:r>
    </w:p>
    <w:p>
      <w:pPr>
        <w:pStyle w:val="null3"/>
        <w:ind w:firstLine="420"/>
      </w:pPr>
      <w:r>
        <w:rPr>
          <w:sz w:val="21"/>
        </w:rPr>
        <w:t>7.</w:t>
      </w:r>
      <w:r>
        <w:rPr>
          <w:sz w:val="21"/>
        </w:rPr>
        <w:t>服务措施及质量保障要求</w:t>
      </w:r>
    </w:p>
    <w:p>
      <w:pPr>
        <w:pStyle w:val="null3"/>
        <w:ind w:firstLine="420"/>
      </w:pPr>
      <w:r>
        <w:rPr>
          <w:sz w:val="21"/>
        </w:rPr>
        <w:t>（</w:t>
      </w:r>
      <w:r>
        <w:rPr>
          <w:sz w:val="21"/>
        </w:rPr>
        <w:t>1</w:t>
      </w:r>
      <w:r>
        <w:rPr>
          <w:sz w:val="21"/>
        </w:rPr>
        <w:t>）投标人应具备全面、合理、得当的项目成果质量保证措施。</w:t>
      </w:r>
      <w:r>
        <w:rPr>
          <w:sz w:val="21"/>
        </w:rPr>
        <w:t>包括但不限于建立完整的项目实施方案（含实施进度计划）及可能涉及的方案调整机制（如因实施期限、数据获取路径、试点选取等变化）。</w:t>
      </w:r>
      <w:r>
        <w:rPr>
          <w:sz w:val="21"/>
        </w:rPr>
        <w:t>中标人应配合采购人对项目的进度和质量监管，积极响应采购人对进度计划的要求，若有计划调整，应及时与采购人沟通协商。</w:t>
      </w:r>
    </w:p>
    <w:p>
      <w:pPr>
        <w:pStyle w:val="null3"/>
        <w:ind w:firstLine="420"/>
      </w:pPr>
      <w:r>
        <w:rPr>
          <w:sz w:val="21"/>
        </w:rPr>
        <w:t>（</w:t>
      </w:r>
      <w:r>
        <w:rPr>
          <w:sz w:val="21"/>
        </w:rPr>
        <w:t>2</w:t>
      </w:r>
      <w:r>
        <w:rPr>
          <w:sz w:val="21"/>
        </w:rPr>
        <w:t>）建立质量保障组织架构</w:t>
      </w:r>
      <w:r>
        <w:rPr>
          <w:sz w:val="21"/>
        </w:rPr>
        <w:t>与质检机制</w:t>
      </w:r>
      <w:r>
        <w:rPr>
          <w:sz w:val="21"/>
        </w:rPr>
        <w:t>，</w:t>
      </w:r>
      <w:r>
        <w:rPr>
          <w:sz w:val="21"/>
        </w:rPr>
        <w:t>明确项目成果质量审核把关具体流程时限</w:t>
      </w:r>
      <w:r>
        <w:rPr>
          <w:sz w:val="21"/>
        </w:rPr>
        <w:t>，需提供质量把控记录。</w:t>
      </w:r>
    </w:p>
    <w:p>
      <w:pPr>
        <w:pStyle w:val="null3"/>
        <w:ind w:firstLine="420"/>
      </w:pPr>
      <w:r>
        <w:rPr>
          <w:sz w:val="21"/>
        </w:rPr>
        <w:t>（</w:t>
      </w:r>
      <w:r>
        <w:rPr>
          <w:sz w:val="21"/>
        </w:rPr>
        <w:t>3</w:t>
      </w:r>
      <w:r>
        <w:rPr>
          <w:sz w:val="21"/>
        </w:rPr>
        <w:t>）中标人应根据咨询会专家组、采购人提出的修改整改意见进行成果修改，</w:t>
      </w:r>
      <w:r>
        <w:rPr>
          <w:sz w:val="21"/>
        </w:rPr>
        <w:t>明确修改期限及反馈机制，</w:t>
      </w:r>
      <w:r>
        <w:rPr>
          <w:sz w:val="21"/>
        </w:rPr>
        <w:t>确保交付质量。</w:t>
      </w:r>
    </w:p>
    <w:p>
      <w:pPr>
        <w:pStyle w:val="null3"/>
        <w:ind w:firstLine="560"/>
      </w:pPr>
      <w:r>
        <w:rPr>
          <w:sz w:val="28"/>
          <w:b/>
        </w:rPr>
        <w:t>▲</w:t>
      </w:r>
      <w:r>
        <w:rPr>
          <w:sz w:val="28"/>
          <w:b/>
        </w:rPr>
        <w:t>四、售后服务要求</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自项目验收合格之日起一年内提供售后服务。依据合同约定的项目质量保障期规定的时间、范围和内容开展工作，包括但不仅限于：</w:t>
      </w:r>
    </w:p>
    <w:p>
      <w:pPr>
        <w:pStyle w:val="null3"/>
        <w:ind w:firstLine="420"/>
        <w:jc w:val="both"/>
      </w:pPr>
      <w:r>
        <w:rPr>
          <w:sz w:val="21"/>
        </w:rPr>
        <w:t>1.</w:t>
      </w:r>
      <w:r>
        <w:rPr>
          <w:sz w:val="21"/>
        </w:rPr>
        <w:t>对采购人提出的质量缺陷进行检查和整改，并对质量问题进行处理、跟踪，直至解决为止；</w:t>
      </w:r>
    </w:p>
    <w:p>
      <w:pPr>
        <w:pStyle w:val="null3"/>
        <w:ind w:firstLine="420"/>
        <w:jc w:val="both"/>
      </w:pPr>
      <w:r>
        <w:rPr>
          <w:sz w:val="21"/>
        </w:rPr>
        <w:t>2.</w:t>
      </w:r>
      <w:r>
        <w:rPr>
          <w:sz w:val="21"/>
        </w:rPr>
        <w:t>根据采购人要求提供项目相关资料；</w:t>
      </w:r>
    </w:p>
    <w:p>
      <w:pPr>
        <w:pStyle w:val="null3"/>
        <w:ind w:firstLine="420"/>
        <w:jc w:val="both"/>
      </w:pPr>
      <w:r>
        <w:rPr>
          <w:sz w:val="21"/>
        </w:rPr>
        <w:t>3.</w:t>
      </w:r>
      <w:r>
        <w:rPr>
          <w:sz w:val="21"/>
        </w:rPr>
        <w:t>其他需要提供服务的事项。</w:t>
      </w:r>
    </w:p>
    <w:p>
      <w:pPr>
        <w:pStyle w:val="null3"/>
        <w:ind w:firstLine="560"/>
      </w:pPr>
      <w:r>
        <w:rPr>
          <w:sz w:val="28"/>
          <w:b/>
        </w:rPr>
        <w:t>★五、项目成果</w:t>
      </w:r>
      <w:r>
        <w:rPr>
          <w:sz w:val="21"/>
          <w:b/>
        </w:rPr>
        <w:t>（投标人需提供承</w:t>
      </w:r>
      <w:r>
        <w:rPr>
          <w:sz w:val="21"/>
          <w:b/>
        </w:rPr>
        <w:t>诺</w:t>
      </w:r>
      <w:r>
        <w:rPr>
          <w:sz w:val="21"/>
          <w:b/>
        </w:rPr>
        <w:t>函，可参照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1.</w:t>
      </w:r>
      <w:r>
        <w:rPr>
          <w:sz w:val="21"/>
        </w:rPr>
        <w:t>历史遗留矿山生态修复综合评价研究及新技术成果推广基础资料汇编；</w:t>
      </w:r>
    </w:p>
    <w:p>
      <w:pPr>
        <w:pStyle w:val="null3"/>
        <w:ind w:firstLine="420"/>
        <w:jc w:val="both"/>
      </w:pPr>
      <w:r>
        <w:rPr>
          <w:sz w:val="21"/>
        </w:rPr>
        <w:t>2</w:t>
      </w:r>
      <w:r>
        <w:rPr>
          <w:sz w:val="21"/>
        </w:rPr>
        <w:t>.</w:t>
      </w:r>
      <w:r>
        <w:rPr>
          <w:sz w:val="21"/>
        </w:rPr>
        <w:t>广东省“十四五”历史遗留矿山生态修复</w:t>
      </w:r>
      <w:r>
        <w:rPr>
          <w:sz w:val="21"/>
        </w:rPr>
        <w:t>数据治理成果；</w:t>
      </w:r>
    </w:p>
    <w:p>
      <w:pPr>
        <w:pStyle w:val="null3"/>
        <w:ind w:firstLine="420"/>
        <w:jc w:val="both"/>
      </w:pPr>
      <w:r>
        <w:rPr>
          <w:sz w:val="21"/>
        </w:rPr>
        <w:t>3</w:t>
      </w:r>
      <w:r>
        <w:rPr>
          <w:sz w:val="21"/>
        </w:rPr>
        <w:t>.</w:t>
      </w:r>
      <w:r>
        <w:rPr>
          <w:sz w:val="21"/>
        </w:rPr>
        <w:t>历史遗留矿山生态修复综合评价研究及新技术成果推广研究报告及相关调研报告；</w:t>
      </w:r>
    </w:p>
    <w:p>
      <w:pPr>
        <w:pStyle w:val="null3"/>
        <w:ind w:firstLine="420"/>
        <w:jc w:val="both"/>
      </w:pPr>
      <w:r>
        <w:rPr>
          <w:sz w:val="21"/>
        </w:rPr>
        <w:t>4.</w:t>
      </w:r>
      <w:r>
        <w:rPr>
          <w:sz w:val="21"/>
        </w:rPr>
        <w:t>广东省</w:t>
      </w:r>
      <w:r>
        <w:rPr>
          <w:sz w:val="21"/>
        </w:rPr>
        <w:t>“十四五”历史遗留矿山生态修复综合成效评估报告；</w:t>
      </w:r>
    </w:p>
    <w:p>
      <w:pPr>
        <w:pStyle w:val="null3"/>
        <w:ind w:firstLine="420"/>
        <w:jc w:val="both"/>
      </w:pPr>
      <w:r>
        <w:rPr>
          <w:sz w:val="21"/>
        </w:rPr>
        <w:t>5</w:t>
      </w:r>
      <w:r>
        <w:rPr>
          <w:sz w:val="21"/>
        </w:rPr>
        <w:t>.</w:t>
      </w:r>
      <w:r>
        <w:rPr>
          <w:sz w:val="21"/>
        </w:rPr>
        <w:t>广东省历史遗留矿山生态修复典型案例</w:t>
      </w:r>
      <w:r>
        <w:rPr>
          <w:sz w:val="21"/>
        </w:rPr>
        <w:t>征集及宣传</w:t>
      </w:r>
      <w:r>
        <w:rPr>
          <w:sz w:val="21"/>
        </w:rPr>
        <w:t>方案</w:t>
      </w:r>
      <w:r>
        <w:rPr>
          <w:sz w:val="21"/>
        </w:rPr>
        <w:t>（草案）</w:t>
      </w:r>
      <w:r>
        <w:rPr>
          <w:sz w:val="21"/>
        </w:rPr>
        <w:t>；</w:t>
      </w:r>
    </w:p>
    <w:p>
      <w:pPr>
        <w:pStyle w:val="null3"/>
        <w:ind w:firstLine="420"/>
        <w:jc w:val="both"/>
      </w:pPr>
      <w:r>
        <w:rPr>
          <w:sz w:val="21"/>
        </w:rPr>
        <w:t>6</w:t>
      </w:r>
      <w:r>
        <w:rPr>
          <w:sz w:val="21"/>
        </w:rPr>
        <w:t>.</w:t>
      </w:r>
      <w:r>
        <w:rPr>
          <w:sz w:val="21"/>
        </w:rPr>
        <w:t>历史遗留矿山生态修复典型案例汇编；</w:t>
      </w:r>
    </w:p>
    <w:p>
      <w:pPr>
        <w:pStyle w:val="null3"/>
        <w:ind w:firstLine="420"/>
        <w:jc w:val="both"/>
      </w:pPr>
      <w:r>
        <w:rPr>
          <w:sz w:val="21"/>
        </w:rPr>
        <w:t>7</w:t>
      </w:r>
      <w:r>
        <w:rPr>
          <w:sz w:val="21"/>
        </w:rPr>
        <w:t>.</w:t>
      </w:r>
      <w:r>
        <w:rPr>
          <w:sz w:val="21"/>
        </w:rPr>
        <w:t>结合历史遗留矿山生态修复典型案例的</w:t>
      </w:r>
      <w:r>
        <w:rPr>
          <w:sz w:val="21"/>
        </w:rPr>
        <w:t>生态修复先进</w:t>
      </w:r>
      <w:r>
        <w:rPr>
          <w:sz w:val="21"/>
        </w:rPr>
        <w:t>技术及</w:t>
      </w:r>
      <w:r>
        <w:rPr>
          <w:sz w:val="21"/>
        </w:rPr>
        <w:t>方法</w:t>
      </w:r>
      <w:r>
        <w:rPr>
          <w:sz w:val="21"/>
        </w:rPr>
        <w:t>等开展</w:t>
      </w:r>
      <w:r>
        <w:rPr>
          <w:sz w:val="21"/>
        </w:rPr>
        <w:t>1</w:t>
      </w:r>
      <w:r>
        <w:rPr>
          <w:sz w:val="21"/>
        </w:rPr>
        <w:t>次以上典型案例在</w:t>
      </w:r>
      <w:r>
        <w:rPr>
          <w:sz w:val="21"/>
        </w:rPr>
        <w:t>南方</w:t>
      </w:r>
      <w:r>
        <w:rPr>
          <w:sz w:val="21"/>
        </w:rPr>
        <w:t>+</w:t>
      </w:r>
      <w:r>
        <w:rPr>
          <w:sz w:val="21"/>
        </w:rPr>
        <w:t>等</w:t>
      </w:r>
      <w:r>
        <w:rPr>
          <w:sz w:val="21"/>
        </w:rPr>
        <w:t>主流媒体宣传报道；</w:t>
      </w:r>
    </w:p>
    <w:p>
      <w:pPr>
        <w:pStyle w:val="null3"/>
        <w:ind w:firstLine="420"/>
        <w:jc w:val="both"/>
      </w:pPr>
      <w:r>
        <w:rPr>
          <w:sz w:val="21"/>
        </w:rPr>
        <w:t>8</w:t>
      </w:r>
      <w:r>
        <w:rPr>
          <w:sz w:val="21"/>
        </w:rPr>
        <w:t>.2</w:t>
      </w:r>
      <w:r>
        <w:rPr>
          <w:sz w:val="21"/>
        </w:rPr>
        <w:t>篇及以上与项目研究内容相关的论文公开发表或录用通知。</w:t>
      </w:r>
    </w:p>
    <w:p>
      <w:pPr>
        <w:pStyle w:val="null3"/>
        <w:ind w:firstLine="420"/>
        <w:jc w:val="both"/>
      </w:pPr>
      <w:r>
        <w:rPr>
          <w:sz w:val="21"/>
        </w:rPr>
        <w:t>以上研究成果、项目研究过程资料须按照采购人需求提供相应格式和数量的文件。最终成果须提交以上工作成果的纸质文件和电子光盘各</w:t>
      </w:r>
      <w:r>
        <w:rPr>
          <w:sz w:val="21"/>
        </w:rPr>
        <w:t>1</w:t>
      </w:r>
      <w:r>
        <w:rPr>
          <w:sz w:val="21"/>
        </w:rPr>
        <w:t>套（内含电子文本、扫描文件和调研数据文件）。电子文本为</w:t>
      </w:r>
      <w:r>
        <w:rPr>
          <w:sz w:val="21"/>
        </w:rPr>
        <w:t>DOC</w:t>
      </w:r>
      <w:r>
        <w:rPr>
          <w:sz w:val="21"/>
        </w:rPr>
        <w:t>及</w:t>
      </w:r>
      <w:r>
        <w:rPr>
          <w:sz w:val="21"/>
        </w:rPr>
        <w:t>PPT</w:t>
      </w:r>
      <w:r>
        <w:rPr>
          <w:sz w:val="21"/>
        </w:rPr>
        <w:t>格式，扫描文件为</w:t>
      </w:r>
      <w:r>
        <w:rPr>
          <w:sz w:val="21"/>
        </w:rPr>
        <w:t>PDF</w:t>
      </w:r>
      <w:r>
        <w:rPr>
          <w:sz w:val="21"/>
        </w:rPr>
        <w:t>或</w:t>
      </w:r>
      <w:r>
        <w:rPr>
          <w:sz w:val="21"/>
        </w:rPr>
        <w:t>JPG</w:t>
      </w:r>
      <w:r>
        <w:rPr>
          <w:sz w:val="21"/>
        </w:rPr>
        <w:t>格式，相关数据文件为</w:t>
      </w:r>
      <w:r>
        <w:rPr>
          <w:sz w:val="21"/>
        </w:rPr>
        <w:t>EXCEL</w:t>
      </w:r>
      <w:r>
        <w:rPr>
          <w:sz w:val="21"/>
        </w:rPr>
        <w:t>或</w:t>
      </w:r>
      <w:r>
        <w:rPr>
          <w:sz w:val="21"/>
        </w:rPr>
        <w:t>DOC</w:t>
      </w:r>
      <w:r>
        <w:rPr>
          <w:sz w:val="21"/>
        </w:rPr>
        <w:t>格式。</w:t>
      </w:r>
    </w:p>
    <w:p>
      <w:pPr>
        <w:pStyle w:val="null3"/>
        <w:ind w:firstLine="560"/>
      </w:pPr>
      <w:r>
        <w:rPr>
          <w:sz w:val="28"/>
          <w:b/>
        </w:rPr>
        <w:t>六、付款方式：</w:t>
      </w:r>
    </w:p>
    <w:p>
      <w:pPr>
        <w:pStyle w:val="null3"/>
        <w:ind w:firstLine="420"/>
        <w:jc w:val="both"/>
      </w:pPr>
      <w:r>
        <w:rPr>
          <w:sz w:val="21"/>
        </w:rPr>
        <w:t>1</w:t>
      </w:r>
      <w:r>
        <w:rPr>
          <w:sz w:val="21"/>
        </w:rPr>
        <w:t>期：支付比例</w:t>
      </w:r>
      <w:r>
        <w:rPr>
          <w:sz w:val="21"/>
        </w:rPr>
        <w:t>70%,</w:t>
      </w:r>
      <w:r>
        <w:rPr>
          <w:sz w:val="21"/>
        </w:rPr>
        <w:t>合同签订生效后，采购人在收到中标人提交付款申请和合法有效的发票</w:t>
      </w:r>
      <w:r>
        <w:rPr>
          <w:sz w:val="21"/>
        </w:rPr>
        <w:t>10</w:t>
      </w:r>
      <w:r>
        <w:rPr>
          <w:sz w:val="21"/>
        </w:rPr>
        <w:t>个工作日内完成支付，支付合同总额的</w:t>
      </w:r>
      <w:r>
        <w:rPr>
          <w:sz w:val="21"/>
        </w:rPr>
        <w:t>70%</w:t>
      </w:r>
      <w:r>
        <w:rPr>
          <w:sz w:val="21"/>
        </w:rPr>
        <w:t>。</w:t>
      </w:r>
    </w:p>
    <w:p>
      <w:pPr>
        <w:pStyle w:val="null3"/>
        <w:ind w:firstLine="420"/>
        <w:jc w:val="both"/>
      </w:pPr>
      <w:r>
        <w:rPr>
          <w:sz w:val="21"/>
        </w:rPr>
        <w:t>2</w:t>
      </w:r>
      <w:r>
        <w:rPr>
          <w:sz w:val="21"/>
        </w:rPr>
        <w:t>期：支付比例</w:t>
      </w:r>
      <w:r>
        <w:rPr>
          <w:sz w:val="21"/>
        </w:rPr>
        <w:t>20%,</w:t>
      </w:r>
      <w:r>
        <w:rPr>
          <w:sz w:val="21"/>
        </w:rPr>
        <w:t>中标人提交项目要求</w:t>
      </w:r>
      <w:r>
        <w:rPr>
          <w:sz w:val="21"/>
        </w:rPr>
        <w:t>1</w:t>
      </w:r>
      <w:r>
        <w:rPr>
          <w:sz w:val="21"/>
        </w:rPr>
        <w:t>至</w:t>
      </w:r>
      <w:r>
        <w:rPr>
          <w:sz w:val="21"/>
        </w:rPr>
        <w:t>6</w:t>
      </w:r>
      <w:r>
        <w:rPr>
          <w:sz w:val="21"/>
        </w:rPr>
        <w:t>项初步成果经采购人确认符合合同约定后，采购人在收到中标人提交的付款申请和合法有效的发票</w:t>
      </w:r>
      <w:r>
        <w:rPr>
          <w:sz w:val="21"/>
        </w:rPr>
        <w:t>10</w:t>
      </w:r>
      <w:r>
        <w:rPr>
          <w:sz w:val="21"/>
        </w:rPr>
        <w:t>个工作日内完成支付，支付合同总额的</w:t>
      </w:r>
      <w:r>
        <w:rPr>
          <w:sz w:val="21"/>
        </w:rPr>
        <w:t>20%</w:t>
      </w:r>
      <w:r>
        <w:rPr>
          <w:sz w:val="21"/>
        </w:rPr>
        <w:t>。</w:t>
      </w:r>
    </w:p>
    <w:p>
      <w:pPr>
        <w:pStyle w:val="null3"/>
        <w:ind w:firstLine="420"/>
        <w:jc w:val="both"/>
      </w:pPr>
      <w:r>
        <w:rPr>
          <w:sz w:val="21"/>
        </w:rPr>
        <w:t>3</w:t>
      </w:r>
      <w:r>
        <w:rPr>
          <w:sz w:val="21"/>
        </w:rPr>
        <w:t>期：支付比例</w:t>
      </w:r>
      <w:r>
        <w:rPr>
          <w:sz w:val="21"/>
        </w:rPr>
        <w:t>10%,</w:t>
      </w:r>
      <w:r>
        <w:rPr>
          <w:sz w:val="21"/>
        </w:rPr>
        <w:t>提交的最终项目成果经采购人验收合格，且采购人确认中标人无违约事项后，中标人提交付款申请、与拟支付金额等额的发票，采购人在收到付款申请和合法有效的发票后的</w:t>
      </w:r>
      <w:r>
        <w:rPr>
          <w:sz w:val="21"/>
        </w:rPr>
        <w:t>10</w:t>
      </w:r>
      <w:r>
        <w:rPr>
          <w:sz w:val="21"/>
        </w:rPr>
        <w:t>个工作日内完成支付，支付合同总额的</w:t>
      </w:r>
      <w:r>
        <w:rPr>
          <w:sz w:val="21"/>
        </w:rPr>
        <w:t>10%</w:t>
      </w:r>
      <w:r>
        <w:rPr>
          <w:sz w:val="21"/>
        </w:rPr>
        <w:t>。</w:t>
      </w:r>
    </w:p>
    <w:p>
      <w:pPr>
        <w:pStyle w:val="null3"/>
        <w:ind w:firstLine="420"/>
      </w:pPr>
      <w:r>
        <w:rPr>
          <w:sz w:val="21"/>
        </w:rPr>
        <w:t>4.</w:t>
      </w:r>
      <w:r>
        <w:rPr>
          <w:sz w:val="21"/>
        </w:rPr>
        <w:t>中标人</w:t>
      </w:r>
      <w:r>
        <w:rPr>
          <w:sz w:val="21"/>
        </w:rPr>
        <w:t>应向</w:t>
      </w:r>
      <w:r>
        <w:rPr>
          <w:sz w:val="21"/>
        </w:rPr>
        <w:t>采购人</w:t>
      </w:r>
      <w:r>
        <w:rPr>
          <w:sz w:val="21"/>
        </w:rPr>
        <w:t>提供与拟支付金额相等的合法有效完整的完税发票及付款申请，且收款方、出具发票方均必须与合同</w:t>
      </w:r>
      <w:r>
        <w:rPr>
          <w:sz w:val="21"/>
        </w:rPr>
        <w:t>中标人</w:t>
      </w:r>
      <w:r>
        <w:rPr>
          <w:sz w:val="21"/>
        </w:rPr>
        <w:t>一致，如财政部门另有规定的，从其规定。</w:t>
      </w:r>
    </w:p>
    <w:p>
      <w:pPr>
        <w:pStyle w:val="null3"/>
        <w:ind w:firstLine="420"/>
      </w:pPr>
      <w:r>
        <w:rPr>
          <w:sz w:val="21"/>
        </w:rPr>
        <w:t>5.</w:t>
      </w:r>
      <w:r>
        <w:rPr>
          <w:sz w:val="21"/>
        </w:rPr>
        <w:t>采购人</w:t>
      </w:r>
      <w:r>
        <w:rPr>
          <w:sz w:val="21"/>
        </w:rPr>
        <w:t>应向</w:t>
      </w:r>
      <w:r>
        <w:rPr>
          <w:sz w:val="21"/>
        </w:rPr>
        <w:t>中标人</w:t>
      </w:r>
      <w:r>
        <w:rPr>
          <w:sz w:val="21"/>
        </w:rPr>
        <w:t>指定账户汇出款项后，即视为已履行付款义务，在汇款过程中，因</w:t>
      </w:r>
      <w:r>
        <w:rPr>
          <w:sz w:val="21"/>
        </w:rPr>
        <w:t>中标人</w:t>
      </w:r>
      <w:r>
        <w:rPr>
          <w:sz w:val="21"/>
        </w:rPr>
        <w:t>账户的原因（包括但不限于账号被注销、被冻结等）导致其无法收取款项的，由</w:t>
      </w:r>
      <w:r>
        <w:rPr>
          <w:sz w:val="21"/>
        </w:rPr>
        <w:t>中标人</w:t>
      </w:r>
      <w:r>
        <w:rPr>
          <w:sz w:val="21"/>
        </w:rPr>
        <w:t>承担相应后果。</w:t>
      </w:r>
    </w:p>
    <w:p>
      <w:pPr>
        <w:pStyle w:val="null3"/>
        <w:ind w:firstLine="560"/>
      </w:pPr>
      <w:r>
        <w:rPr>
          <w:sz w:val="28"/>
          <w:b/>
        </w:rPr>
        <w:t>七、验收要求</w:t>
      </w:r>
    </w:p>
    <w:p>
      <w:pPr>
        <w:pStyle w:val="null3"/>
        <w:ind w:firstLine="420"/>
        <w:jc w:val="both"/>
      </w:pPr>
      <w:r>
        <w:rPr>
          <w:sz w:val="21"/>
        </w:rPr>
        <w:t>（一）验收标准</w:t>
      </w:r>
    </w:p>
    <w:p>
      <w:pPr>
        <w:pStyle w:val="null3"/>
        <w:ind w:firstLine="420"/>
        <w:jc w:val="both"/>
      </w:pPr>
      <w:r>
        <w:rPr>
          <w:sz w:val="21"/>
        </w:rPr>
        <w:t>1.</w:t>
      </w:r>
      <w:r>
        <w:rPr>
          <w:sz w:val="21"/>
        </w:rPr>
        <w:t>成果内容需符合规定的编制原则、编制规范等要点的规定。</w:t>
      </w:r>
    </w:p>
    <w:p>
      <w:pPr>
        <w:pStyle w:val="null3"/>
        <w:ind w:firstLine="420"/>
        <w:jc w:val="both"/>
      </w:pPr>
      <w:r>
        <w:rPr>
          <w:sz w:val="21"/>
        </w:rPr>
        <w:t>2.</w:t>
      </w:r>
      <w:r>
        <w:rPr>
          <w:sz w:val="21"/>
        </w:rPr>
        <w:t>成果需做到清晰、完整、表达准确。</w:t>
      </w:r>
    </w:p>
    <w:p>
      <w:pPr>
        <w:pStyle w:val="null3"/>
        <w:ind w:firstLine="420"/>
        <w:jc w:val="both"/>
      </w:pPr>
      <w:r>
        <w:rPr>
          <w:sz w:val="21"/>
        </w:rPr>
        <w:t>3.</w:t>
      </w:r>
      <w:r>
        <w:rPr>
          <w:sz w:val="21"/>
        </w:rPr>
        <w:t>成果需做到具体、可操作性和适用性强。</w:t>
      </w:r>
    </w:p>
    <w:p>
      <w:pPr>
        <w:pStyle w:val="null3"/>
        <w:ind w:firstLine="420"/>
        <w:jc w:val="both"/>
      </w:pPr>
      <w:r>
        <w:rPr>
          <w:sz w:val="21"/>
        </w:rPr>
        <w:t>（二）验收方式</w:t>
      </w:r>
    </w:p>
    <w:p>
      <w:pPr>
        <w:pStyle w:val="null3"/>
        <w:ind w:firstLine="420"/>
        <w:jc w:val="both"/>
      </w:pPr>
      <w:r>
        <w:rPr>
          <w:sz w:val="21"/>
        </w:rPr>
        <w:t>项目完成后，成果内容需符合规定的编制原则、编制规范等要点的规定。成果需做到清晰、完整、表达准确。成果需做到具体、可操作性和适用性强。根据中标人的投标承诺及行业标准、国家标准，工作成果由采购人组织的专家组评审通过视为本项目验收合格。</w:t>
      </w:r>
    </w:p>
    <w:p>
      <w:pPr>
        <w:pStyle w:val="null3"/>
        <w:ind w:firstLine="560"/>
      </w:pPr>
      <w:r>
        <w:rPr>
          <w:sz w:val="28"/>
          <w:b/>
        </w:rPr>
        <w:t>八、知识产权归属</w:t>
      </w:r>
    </w:p>
    <w:p>
      <w:pPr>
        <w:pStyle w:val="null3"/>
        <w:ind w:firstLine="480"/>
        <w:jc w:val="both"/>
      </w:pPr>
      <w:r>
        <w:rPr>
          <w:sz w:val="21"/>
        </w:rPr>
        <w:t>（一）</w:t>
      </w:r>
      <w:r>
        <w:rPr>
          <w:sz w:val="21"/>
        </w:rPr>
        <w:t>中标人</w:t>
      </w:r>
      <w:r>
        <w:rPr>
          <w:sz w:val="21"/>
        </w:rPr>
        <w:t>履行本合同过程中形成的全部项目成果（含初步成果、最终成果）的知识产权归</w:t>
      </w:r>
      <w:r>
        <w:rPr>
          <w:sz w:val="21"/>
        </w:rPr>
        <w:t>采购人</w:t>
      </w:r>
      <w:r>
        <w:rPr>
          <w:sz w:val="21"/>
        </w:rPr>
        <w:t>所有。</w:t>
      </w:r>
    </w:p>
    <w:p>
      <w:pPr>
        <w:pStyle w:val="null3"/>
        <w:ind w:firstLine="480"/>
        <w:jc w:val="both"/>
      </w:pPr>
      <w:r>
        <w:rPr>
          <w:sz w:val="21"/>
        </w:rPr>
        <w:t>（二）完成项目成果的相关人员享有署名权及获取荣誉证书、奖励的权利。</w:t>
      </w:r>
    </w:p>
    <w:p>
      <w:pPr>
        <w:pStyle w:val="null3"/>
        <w:ind w:firstLine="480"/>
        <w:jc w:val="both"/>
      </w:pPr>
      <w:r>
        <w:rPr>
          <w:sz w:val="21"/>
        </w:rPr>
        <w:t>（三）未经</w:t>
      </w:r>
      <w:r>
        <w:rPr>
          <w:sz w:val="21"/>
        </w:rPr>
        <w:t>采购人</w:t>
      </w:r>
      <w:r>
        <w:rPr>
          <w:sz w:val="21"/>
        </w:rPr>
        <w:t>书面同意，</w:t>
      </w:r>
      <w:r>
        <w:rPr>
          <w:sz w:val="21"/>
        </w:rPr>
        <w:t>中标人</w:t>
      </w:r>
      <w:r>
        <w:rPr>
          <w:sz w:val="21"/>
        </w:rPr>
        <w:t>不得自行或授权第三方使用本合同项下的项目成果，包括但不限于发表基于项目工作过程中形成的学术论文、专著、专利、就项目成果申报奖项等。</w:t>
      </w:r>
    </w:p>
    <w:p>
      <w:pPr>
        <w:pStyle w:val="null3"/>
        <w:ind w:firstLine="480"/>
        <w:jc w:val="both"/>
      </w:pPr>
      <w:r>
        <w:rPr>
          <w:sz w:val="21"/>
        </w:rPr>
        <w:t>（四）</w:t>
      </w:r>
      <w:r>
        <w:rPr>
          <w:sz w:val="21"/>
        </w:rPr>
        <w:t>中标人</w:t>
      </w:r>
      <w:r>
        <w:rPr>
          <w:sz w:val="21"/>
        </w:rPr>
        <w:t>保证所有项目成果均为独立原创成果，不存在侵犯第三方知识产权的情形，如</w:t>
      </w:r>
      <w:r>
        <w:rPr>
          <w:sz w:val="21"/>
        </w:rPr>
        <w:t>采购人</w:t>
      </w:r>
      <w:r>
        <w:rPr>
          <w:sz w:val="21"/>
        </w:rPr>
        <w:t>使用</w:t>
      </w:r>
      <w:r>
        <w:rPr>
          <w:sz w:val="21"/>
        </w:rPr>
        <w:t>中标人</w:t>
      </w:r>
      <w:r>
        <w:rPr>
          <w:sz w:val="21"/>
        </w:rPr>
        <w:t>的项目成果导致被第三方提出侵权之诉，一切法律责任由</w:t>
      </w:r>
      <w:r>
        <w:rPr>
          <w:sz w:val="21"/>
        </w:rPr>
        <w:t>中标人</w:t>
      </w:r>
      <w:r>
        <w:rPr>
          <w:sz w:val="21"/>
        </w:rPr>
        <w:t>承担。</w:t>
      </w:r>
    </w:p>
    <w:p>
      <w:pPr>
        <w:pStyle w:val="null3"/>
        <w:ind w:firstLine="560"/>
      </w:pPr>
      <w:r>
        <w:rPr>
          <w:sz w:val="28"/>
          <w:b/>
        </w:rPr>
        <w:t>九、保密条款</w:t>
      </w:r>
    </w:p>
    <w:p>
      <w:pPr>
        <w:pStyle w:val="null3"/>
        <w:ind w:firstLine="480"/>
        <w:jc w:val="both"/>
      </w:pPr>
      <w:r>
        <w:rPr>
          <w:sz w:val="21"/>
        </w:rPr>
        <w:t>（一）项目实施过程中至</w:t>
      </w:r>
      <w:r>
        <w:rPr>
          <w:sz w:val="21"/>
        </w:rPr>
        <w:t>中标人</w:t>
      </w:r>
      <w:r>
        <w:rPr>
          <w:sz w:val="21"/>
        </w:rPr>
        <w:t>正式向</w:t>
      </w:r>
      <w:r>
        <w:rPr>
          <w:sz w:val="21"/>
        </w:rPr>
        <w:t>采购人</w:t>
      </w:r>
      <w:r>
        <w:rPr>
          <w:sz w:val="21"/>
        </w:rPr>
        <w:t>交付成果时止，</w:t>
      </w:r>
      <w:r>
        <w:rPr>
          <w:sz w:val="21"/>
        </w:rPr>
        <w:t>中标人</w:t>
      </w:r>
      <w:r>
        <w:rPr>
          <w:sz w:val="21"/>
        </w:rPr>
        <w:t>必须采取措施对本项目实施过程中的数据、技术文档等资料保密，否则，由于</w:t>
      </w:r>
      <w:r>
        <w:rPr>
          <w:sz w:val="21"/>
        </w:rPr>
        <w:t>中标人</w:t>
      </w:r>
      <w:r>
        <w:rPr>
          <w:sz w:val="21"/>
        </w:rPr>
        <w:t>原因（无论故意或过失）导致的上述资料泄密的，</w:t>
      </w:r>
      <w:r>
        <w:rPr>
          <w:sz w:val="21"/>
        </w:rPr>
        <w:t>中标人</w:t>
      </w:r>
      <w:r>
        <w:rPr>
          <w:sz w:val="21"/>
        </w:rPr>
        <w:t>必须承担一切责任。项目完成后，双方均有责任对本项目的技术保密。</w:t>
      </w:r>
    </w:p>
    <w:p>
      <w:pPr>
        <w:pStyle w:val="null3"/>
        <w:ind w:firstLine="480"/>
        <w:jc w:val="both"/>
      </w:pPr>
      <w:r>
        <w:rPr>
          <w:sz w:val="21"/>
        </w:rPr>
        <w:t>（二）未经</w:t>
      </w:r>
      <w:r>
        <w:rPr>
          <w:sz w:val="21"/>
        </w:rPr>
        <w:t>采购人</w:t>
      </w:r>
      <w:r>
        <w:rPr>
          <w:sz w:val="21"/>
        </w:rPr>
        <w:t>事先书面同意，</w:t>
      </w:r>
      <w:r>
        <w:rPr>
          <w:sz w:val="21"/>
        </w:rPr>
        <w:t>中标人</w:t>
      </w:r>
      <w:r>
        <w:rPr>
          <w:sz w:val="21"/>
        </w:rPr>
        <w:t>不得将由</w:t>
      </w:r>
      <w:r>
        <w:rPr>
          <w:sz w:val="21"/>
        </w:rPr>
        <w:t>采购人</w:t>
      </w:r>
      <w:r>
        <w:rPr>
          <w:sz w:val="21"/>
        </w:rPr>
        <w:t>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80"/>
        <w:jc w:val="both"/>
      </w:pPr>
      <w:r>
        <w:rPr>
          <w:sz w:val="21"/>
        </w:rPr>
        <w:t>（三）</w:t>
      </w:r>
      <w:r>
        <w:rPr>
          <w:sz w:val="21"/>
        </w:rPr>
        <w:t>中标人</w:t>
      </w:r>
      <w:r>
        <w:rPr>
          <w:sz w:val="21"/>
        </w:rPr>
        <w:t>应当在履行完合同义务后将</w:t>
      </w:r>
      <w:r>
        <w:rPr>
          <w:sz w:val="21"/>
        </w:rPr>
        <w:t>采购人</w:t>
      </w:r>
      <w:r>
        <w:rPr>
          <w:sz w:val="21"/>
        </w:rPr>
        <w:t>提交的全部资料原件以及复制件交还给</w:t>
      </w:r>
      <w:r>
        <w:rPr>
          <w:sz w:val="21"/>
        </w:rPr>
        <w:t>采购人</w:t>
      </w:r>
      <w:r>
        <w:rPr>
          <w:sz w:val="21"/>
        </w:rPr>
        <w:t>，不得私自持有，</w:t>
      </w:r>
      <w:r>
        <w:rPr>
          <w:sz w:val="21"/>
        </w:rPr>
        <w:t>采购人</w:t>
      </w:r>
      <w:r>
        <w:rPr>
          <w:sz w:val="21"/>
        </w:rPr>
        <w:t>同意由</w:t>
      </w:r>
      <w:r>
        <w:rPr>
          <w:sz w:val="21"/>
        </w:rPr>
        <w:t>中标人</w:t>
      </w:r>
      <w:r>
        <w:rPr>
          <w:sz w:val="21"/>
        </w:rPr>
        <w:t>持有的除外。</w:t>
      </w:r>
    </w:p>
    <w:p>
      <w:pPr>
        <w:pStyle w:val="null3"/>
        <w:ind w:firstLine="480"/>
      </w:pPr>
      <w:r>
        <w:rPr>
          <w:sz w:val="21"/>
        </w:rPr>
        <w:t>（四）如</w:t>
      </w:r>
      <w:r>
        <w:rPr>
          <w:sz w:val="21"/>
        </w:rPr>
        <w:t>中标人</w:t>
      </w:r>
      <w:r>
        <w:rPr>
          <w:sz w:val="21"/>
        </w:rPr>
        <w:t>违反保密义务，应按本</w:t>
      </w:r>
      <w:r>
        <w:rPr>
          <w:sz w:val="21"/>
        </w:rPr>
        <w:t>项目</w:t>
      </w:r>
      <w:r>
        <w:rPr>
          <w:sz w:val="21"/>
        </w:rPr>
        <w:t>合同第十条第（二）项承担违约责任。</w:t>
      </w:r>
    </w:p>
    <w:p>
      <w:pPr>
        <w:pStyle w:val="null3"/>
        <w:jc w:val="both"/>
      </w:pPr>
      <w:r>
        <w:rPr/>
        <w:t xml:space="preserve"> </w:t>
      </w:r>
    </w:p>
    <w:p>
      <w:pPr>
        <w:pStyle w:val="null3"/>
        <w:jc w:val="both"/>
      </w:pPr>
      <w:r>
        <w:rPr>
          <w:sz w:val="21"/>
        </w:rPr>
        <w:t>采购包</w:t>
      </w:r>
      <w:r>
        <w:rPr>
          <w:sz w:val="21"/>
        </w:rPr>
        <w:t>4</w:t>
      </w:r>
      <w:r>
        <w:rPr>
          <w:sz w:val="21"/>
        </w:rPr>
        <w:t>（</w:t>
      </w:r>
      <w:r>
        <w:rPr>
          <w:sz w:val="21"/>
        </w:rPr>
        <w:t>全域土地综合整治案例调研及模式总结汇编</w:t>
      </w:r>
      <w:r>
        <w:rPr>
          <w:sz w:val="21"/>
        </w:rPr>
        <w:t>）</w:t>
      </w:r>
      <w:r>
        <w:rPr>
          <w:sz w:val="21"/>
        </w:rPr>
        <w:t>：</w:t>
      </w:r>
    </w:p>
    <w:p>
      <w:pPr>
        <w:pStyle w:val="null3"/>
        <w:ind w:firstLine="420"/>
        <w:jc w:val="both"/>
      </w:pPr>
      <w:r>
        <w:rPr>
          <w:sz w:val="21"/>
          <w:b/>
        </w:rPr>
        <w:t>一、项目概述</w:t>
      </w:r>
    </w:p>
    <w:p>
      <w:pPr>
        <w:pStyle w:val="null3"/>
        <w:ind w:firstLine="420"/>
        <w:jc w:val="both"/>
      </w:pPr>
      <w:r>
        <w:rPr>
          <w:sz w:val="21"/>
          <w:b/>
        </w:rPr>
        <w:t>1.</w:t>
      </w:r>
      <w:r>
        <w:rPr>
          <w:sz w:val="21"/>
          <w:b/>
        </w:rPr>
        <w:t>项目背景</w:t>
      </w:r>
    </w:p>
    <w:p>
      <w:pPr>
        <w:pStyle w:val="null3"/>
        <w:ind w:firstLine="420"/>
        <w:jc w:val="both"/>
      </w:pPr>
      <w:r>
        <w:rPr>
          <w:sz w:val="21"/>
        </w:rPr>
        <w:t>为贯彻落实关于浙江</w:t>
      </w:r>
      <w:r>
        <w:rPr>
          <w:sz w:val="21"/>
        </w:rPr>
        <w:t>“千村示范、万村整治”的重要批示精神，</w:t>
      </w:r>
      <w:r>
        <w:rPr>
          <w:sz w:val="21"/>
        </w:rPr>
        <w:t>2019</w:t>
      </w:r>
      <w:r>
        <w:rPr>
          <w:sz w:val="21"/>
        </w:rPr>
        <w:t>年自然资源部印发了《关于开展全域土地综合整治试点工作的通知》（自然资发〔</w:t>
      </w:r>
      <w:r>
        <w:rPr>
          <w:sz w:val="21"/>
        </w:rPr>
        <w:t>2019</w:t>
      </w:r>
      <w:r>
        <w:rPr>
          <w:sz w:val="21"/>
        </w:rPr>
        <w:t>〕</w:t>
      </w:r>
      <w:r>
        <w:rPr>
          <w:sz w:val="21"/>
        </w:rPr>
        <w:t>194</w:t>
      </w:r>
      <w:r>
        <w:rPr>
          <w:sz w:val="21"/>
        </w:rPr>
        <w:t>号）。</w:t>
      </w:r>
      <w:r>
        <w:rPr>
          <w:sz w:val="21"/>
        </w:rPr>
        <w:t>2020</w:t>
      </w:r>
      <w:r>
        <w:rPr>
          <w:sz w:val="21"/>
        </w:rPr>
        <w:t>年起，连续五年的中央一号文件均对全域土地综合整治作了部署。</w:t>
      </w:r>
      <w:r>
        <w:rPr>
          <w:sz w:val="21"/>
        </w:rPr>
        <w:t>2022</w:t>
      </w:r>
      <w:r>
        <w:rPr>
          <w:sz w:val="21"/>
        </w:rPr>
        <w:t>年</w:t>
      </w:r>
      <w:r>
        <w:rPr>
          <w:sz w:val="21"/>
        </w:rPr>
        <w:t>12</w:t>
      </w:r>
      <w:r>
        <w:rPr>
          <w:sz w:val="21"/>
        </w:rPr>
        <w:t>月，《中共广东省委关于实施“百县千镇万村高质量发展工程”促进城乡区域协调发展的决定》提出，开展城乡土地综合整治，推进城乡建设用地增减挂钩，满足县镇扩容提质空间需求。</w:t>
      </w:r>
      <w:r>
        <w:rPr>
          <w:sz w:val="21"/>
        </w:rPr>
        <w:t>2024</w:t>
      </w:r>
      <w:r>
        <w:rPr>
          <w:sz w:val="21"/>
        </w:rPr>
        <w:t>年，中央一号文提出，在耕地总量不减少、永久基本农田布局基本稳定的前提下，综合运用增减挂钩和占补平衡政策，稳妥有序开展以乡镇为基本单元的全域土地综合整治，整合盘活农村零散闲置土地，保障乡村基础设施和产业发展用地。</w:t>
      </w:r>
      <w:r>
        <w:rPr>
          <w:sz w:val="21"/>
        </w:rPr>
        <w:t>2024</w:t>
      </w:r>
      <w:r>
        <w:rPr>
          <w:sz w:val="21"/>
        </w:rPr>
        <w:t>年</w:t>
      </w:r>
      <w:r>
        <w:rPr>
          <w:sz w:val="21"/>
        </w:rPr>
        <w:t>8</w:t>
      </w:r>
      <w:r>
        <w:rPr>
          <w:sz w:val="21"/>
        </w:rPr>
        <w:t>月，《自然资源部关于学习运用“千万工程”经验深入推进全域土地综合整治工作的意见》（自然资发〔</w:t>
      </w:r>
      <w:r>
        <w:rPr>
          <w:sz w:val="21"/>
        </w:rPr>
        <w:t>2024</w:t>
      </w:r>
      <w:r>
        <w:rPr>
          <w:sz w:val="21"/>
        </w:rPr>
        <w:t>〕</w:t>
      </w:r>
      <w:r>
        <w:rPr>
          <w:sz w:val="21"/>
        </w:rPr>
        <w:t>149</w:t>
      </w:r>
      <w:r>
        <w:rPr>
          <w:sz w:val="21"/>
        </w:rPr>
        <w:t>号，以下简称</w:t>
      </w:r>
      <w:r>
        <w:rPr>
          <w:sz w:val="21"/>
        </w:rPr>
        <w:t>149</w:t>
      </w:r>
      <w:r>
        <w:rPr>
          <w:sz w:val="21"/>
        </w:rPr>
        <w:t>号文）提出，深入推进全域土地综合整治工作。开展全域土地综合整治以来，广东深入学习贯彻关于学习借鉴浙江“千万工程”的重要指示，围绕落实省委“</w:t>
      </w:r>
      <w:r>
        <w:rPr>
          <w:sz w:val="21"/>
        </w:rPr>
        <w:t>1310</w:t>
      </w:r>
      <w:r>
        <w:rPr>
          <w:sz w:val="21"/>
        </w:rPr>
        <w:t>”具体部署，坚决落实自然资源部部署，以全域土地综合整治作为推进“百县千镇万村高质量发展工程”重要抓手和牵引性工作，推进全域土地综合整治扩面提质，破解空间布局无序化、耕地碎片化、土地利用低效化、生态功能退化等四化问题和区域发展不协调的问题，促进百县千镇万村高质量发展，为广东打造新发展格局、实现“走在前列”的总目标提供重要保障。</w:t>
      </w:r>
      <w:r>
        <w:rPr>
          <w:sz w:val="21"/>
        </w:rPr>
        <w:t>2024</w:t>
      </w:r>
      <w:r>
        <w:rPr>
          <w:sz w:val="21"/>
        </w:rPr>
        <w:t>年</w:t>
      </w:r>
      <w:r>
        <w:rPr>
          <w:sz w:val="21"/>
        </w:rPr>
        <w:t>10</w:t>
      </w:r>
      <w:r>
        <w:rPr>
          <w:sz w:val="21"/>
        </w:rPr>
        <w:t>月，省政府会议提出要稳妥有序推进全域土地综合整治，加快形成良田集中连片、村庄布局优化、产业集聚发展、生态健康优美的土地保护利用新格局，更好助力“百县千镇万村高质量发展工程”实施。鉴于自然资源部</w:t>
      </w:r>
      <w:r>
        <w:rPr>
          <w:sz w:val="21"/>
        </w:rPr>
        <w:t>149</w:t>
      </w:r>
      <w:r>
        <w:rPr>
          <w:sz w:val="21"/>
        </w:rPr>
        <w:t>号文以来，国家和省有新的政策要求，在当前广东全域土地综合整治正处于扩面提质向深入推进实施的关键时期，需要系统总结和深入剖析全域土地综合整治典型案例、经验模式以及组织实施能力，进一步夯实调查研究工作基础，并构建全域土地综合整治模式指引以及科学合理、操作性强的成效评估的政策机制指引与实施路径。</w:t>
      </w:r>
    </w:p>
    <w:p>
      <w:pPr>
        <w:pStyle w:val="null3"/>
        <w:ind w:firstLine="420"/>
        <w:jc w:val="both"/>
      </w:pPr>
      <w:r>
        <w:rPr>
          <w:sz w:val="21"/>
          <w:b/>
        </w:rPr>
        <w:t>2.</w:t>
      </w:r>
      <w:r>
        <w:rPr>
          <w:sz w:val="21"/>
          <w:b/>
        </w:rPr>
        <w:t>项目目标</w:t>
      </w:r>
    </w:p>
    <w:p>
      <w:pPr>
        <w:pStyle w:val="null3"/>
        <w:ind w:firstLine="420"/>
        <w:jc w:val="both"/>
      </w:pPr>
      <w:r>
        <w:rPr>
          <w:sz w:val="21"/>
        </w:rPr>
        <w:t>在文献梳理、资料收集、实地调研等基础上，深入研究和剖析自然资源部发布的全域土地综合整治典型案例以及与</w:t>
      </w:r>
      <w:r>
        <w:rPr>
          <w:sz w:val="21"/>
        </w:rPr>
        <w:t>149</w:t>
      </w:r>
      <w:r>
        <w:rPr>
          <w:sz w:val="21"/>
        </w:rPr>
        <w:t>号文高度契合的全域土地综合整治优秀案例，围绕调查方式方法、实践做法、组织实施能力、整治模式等方面，</w:t>
      </w:r>
      <w:r>
        <w:rPr>
          <w:sz w:val="21"/>
        </w:rPr>
        <w:t>组织</w:t>
      </w:r>
      <w:r>
        <w:rPr>
          <w:sz w:val="21"/>
        </w:rPr>
        <w:t>《全域土地综合整治案例调研及模式总结汇编》，聚焦全域土地综合整治助力</w:t>
      </w:r>
      <w:r>
        <w:rPr>
          <w:sz w:val="21"/>
        </w:rPr>
        <w:t>“百县千镇万村高质量发展工程”，基于各地自然资源禀赋、主要做法、实施成效，总结探索各类土地整治模式类型的推广经验和创新路径，为全域土地综合整治成效总结及样板经验推广提供支撑。</w:t>
      </w:r>
    </w:p>
    <w:p>
      <w:pPr>
        <w:pStyle w:val="null3"/>
        <w:ind w:firstLine="420"/>
        <w:jc w:val="both"/>
      </w:pPr>
      <w:r>
        <w:rPr>
          <w:sz w:val="21"/>
          <w:b/>
        </w:rPr>
        <w:t>3.</w:t>
      </w:r>
      <w:r>
        <w:rPr>
          <w:sz w:val="21"/>
          <w:b/>
        </w:rPr>
        <w:t>项目</w:t>
      </w:r>
      <w:r>
        <w:rPr>
          <w:sz w:val="21"/>
          <w:b/>
        </w:rPr>
        <w:t>服务</w:t>
      </w:r>
      <w:r>
        <w:rPr>
          <w:sz w:val="21"/>
          <w:b/>
        </w:rPr>
        <w:t>内容</w:t>
      </w:r>
    </w:p>
    <w:p>
      <w:pPr>
        <w:pStyle w:val="null3"/>
        <w:ind w:firstLine="422"/>
        <w:jc w:val="both"/>
      </w:pPr>
      <w:r>
        <w:rPr>
          <w:sz w:val="21"/>
          <w:b/>
        </w:rPr>
        <w:t>（</w:t>
      </w:r>
      <w:r>
        <w:rPr>
          <w:sz w:val="21"/>
          <w:b/>
        </w:rPr>
        <w:t>1</w:t>
      </w:r>
      <w:r>
        <w:rPr>
          <w:sz w:val="21"/>
          <w:b/>
        </w:rPr>
        <w:t>）全域土地综合整治相关政策梳理及案例调研</w:t>
      </w:r>
    </w:p>
    <w:p>
      <w:pPr>
        <w:pStyle w:val="null3"/>
        <w:ind w:firstLine="422"/>
        <w:jc w:val="both"/>
      </w:pPr>
      <w:r>
        <w:rPr>
          <w:sz w:val="21"/>
        </w:rPr>
        <w:t>投标人需针对本项目要求提供全域土地综合整治相关政策梳理及案例调研方案，具体要求如下：</w:t>
      </w:r>
    </w:p>
    <w:p>
      <w:pPr>
        <w:pStyle w:val="null3"/>
        <w:ind w:firstLine="422"/>
        <w:jc w:val="both"/>
      </w:pPr>
      <w:r>
        <w:rPr>
          <w:sz w:val="21"/>
          <w:b/>
        </w:rPr>
        <w:t>开展文献梳理、资料收集、案例剖析以及实地调研</w:t>
      </w:r>
      <w:r>
        <w:rPr>
          <w:sz w:val="21"/>
          <w:b/>
        </w:rPr>
        <w:t>。</w:t>
      </w:r>
      <w:r>
        <w:rPr>
          <w:sz w:val="21"/>
        </w:rPr>
        <w:t>开展全域土地综合整治资料收集、调研、国内外文献梳理等工作，</w:t>
      </w:r>
      <w:r>
        <w:rPr>
          <w:sz w:val="21"/>
        </w:rPr>
        <w:t>深入开展全域土地综合整治案例调研及模式总结汇编</w:t>
      </w:r>
      <w:r>
        <w:rPr>
          <w:sz w:val="21"/>
        </w:rPr>
        <w:t>，形成总体</w:t>
      </w:r>
      <w:r>
        <w:rPr>
          <w:sz w:val="21"/>
        </w:rPr>
        <w:t>调研</w:t>
      </w:r>
      <w:r>
        <w:rPr>
          <w:sz w:val="21"/>
        </w:rPr>
        <w:t>报告。重点剖析</w:t>
      </w:r>
      <w:r>
        <w:rPr>
          <w:sz w:val="21"/>
        </w:rPr>
        <w:t>广东省</w:t>
      </w:r>
      <w:r>
        <w:rPr>
          <w:sz w:val="21"/>
        </w:rPr>
        <w:t>发布典型案例以及</w:t>
      </w:r>
      <w:r>
        <w:rPr>
          <w:sz w:val="21"/>
        </w:rPr>
        <w:t>149</w:t>
      </w:r>
      <w:r>
        <w:rPr>
          <w:sz w:val="21"/>
        </w:rPr>
        <w:t>号文高度契合的优秀案例，立足于问题分析、目标导向，深入剖析案例地理区位、资源禀赋基础、社会经济发展水平、“四化”问题、实施目标、实施内容、国土空间布局优化、乡村发展需求与群众意愿、历史文化与特色风貌、生态保护修复、部门条线子项目需求、组织实施能力等情况，并提出区域差异化调查内容、调查深度、调查方法和技术参数，形成</w:t>
      </w:r>
      <w:r>
        <w:rPr>
          <w:sz w:val="21"/>
        </w:rPr>
        <w:t>典型案例实施成效</w:t>
      </w:r>
      <w:r>
        <w:rPr>
          <w:sz w:val="21"/>
        </w:rPr>
        <w:t>专题报告。</w:t>
      </w:r>
    </w:p>
    <w:p>
      <w:pPr>
        <w:pStyle w:val="null3"/>
        <w:ind w:firstLine="420"/>
      </w:pPr>
      <w:r>
        <w:rPr>
          <w:sz w:val="21"/>
          <w:b/>
        </w:rPr>
        <w:t>重难点分析要求</w:t>
      </w:r>
      <w:r>
        <w:rPr>
          <w:sz w:val="21"/>
          <w:b/>
        </w:rPr>
        <w:t>。</w:t>
      </w:r>
      <w:r>
        <w:rPr>
          <w:sz w:val="21"/>
        </w:rPr>
        <w:t>投标人需提供全域土地综合整治相关政策梳理及案例调研</w:t>
      </w:r>
      <w:r>
        <w:rPr>
          <w:sz w:val="21"/>
        </w:rPr>
        <w:t>的</w:t>
      </w:r>
      <w:r>
        <w:rPr>
          <w:sz w:val="21"/>
        </w:rPr>
        <w:t>重难点分析方案，包括全域土地综合整治调查分析、</w:t>
      </w:r>
      <w:r>
        <w:rPr>
          <w:sz w:val="21"/>
        </w:rPr>
        <w:t>文献梳理、资料收集、案例剖析以及实地调研</w:t>
      </w:r>
      <w:r>
        <w:rPr>
          <w:sz w:val="21"/>
        </w:rPr>
        <w:t>等方面的重点以及存在的难点。重难点分析方案应对上述重点难点把握准确到位分析思路正确，内容完整、详细，并提出合理建议。</w:t>
      </w:r>
    </w:p>
    <w:p>
      <w:pPr>
        <w:pStyle w:val="null3"/>
        <w:ind w:firstLine="420"/>
      </w:pPr>
      <w:r>
        <w:rPr>
          <w:sz w:val="21"/>
          <w:b/>
        </w:rPr>
        <w:t>研究方法及技术路线要求</w:t>
      </w:r>
      <w:r>
        <w:rPr>
          <w:sz w:val="21"/>
          <w:b/>
        </w:rPr>
        <w:t>。</w:t>
      </w:r>
      <w:r>
        <w:rPr>
          <w:sz w:val="21"/>
        </w:rPr>
        <w:t>投标人需制定技术方案并进行讲解，结合研究内容和重难点问题，明确研究方法和技术路线。技术方案应全面系统、科学合理、切实可行，针对重难点的解决方案完整、详尽。研究方法和技术路线合理、可行，应包括文献分析、案例分析等研究方法，并在技术路线图中体现关键的研究内容、研究方法和工作步骤，包括前期调查、模式、成效评估的研究方法和技术路线等。</w:t>
      </w:r>
    </w:p>
    <w:p>
      <w:pPr>
        <w:pStyle w:val="null3"/>
        <w:ind w:firstLine="422"/>
        <w:jc w:val="both"/>
      </w:pPr>
      <w:r>
        <w:rPr>
          <w:sz w:val="21"/>
          <w:b/>
        </w:rPr>
        <w:t>开展咨询和专家评审验收</w:t>
      </w:r>
      <w:r>
        <w:rPr>
          <w:sz w:val="21"/>
          <w:b/>
        </w:rPr>
        <w:t>。</w:t>
      </w:r>
      <w:r>
        <w:rPr>
          <w:sz w:val="21"/>
        </w:rPr>
        <w:t>为确保成果的合理性、科学性，一是需要开展不少于</w:t>
      </w:r>
      <w:r>
        <w:rPr>
          <w:sz w:val="21"/>
        </w:rPr>
        <w:t>2</w:t>
      </w:r>
      <w:r>
        <w:rPr>
          <w:sz w:val="21"/>
        </w:rPr>
        <w:t>次专家咨询会，对研究过程中的难点疑点，研究阶段性结论等组织专家咨询，并根据反馈情况进行完善与优化；二是需要开展不少于</w:t>
      </w:r>
      <w:r>
        <w:rPr>
          <w:sz w:val="21"/>
        </w:rPr>
        <w:t>1</w:t>
      </w:r>
      <w:r>
        <w:rPr>
          <w:sz w:val="21"/>
        </w:rPr>
        <w:t>次专家评审验收。</w:t>
      </w:r>
    </w:p>
    <w:p>
      <w:pPr>
        <w:pStyle w:val="null3"/>
        <w:ind w:firstLine="422"/>
        <w:jc w:val="both"/>
      </w:pPr>
      <w:r>
        <w:rPr>
          <w:sz w:val="21"/>
          <w:b/>
        </w:rPr>
        <w:t>（</w:t>
      </w:r>
      <w:r>
        <w:rPr>
          <w:sz w:val="21"/>
          <w:b/>
        </w:rPr>
        <w:t>2</w:t>
      </w:r>
      <w:r>
        <w:rPr>
          <w:sz w:val="21"/>
          <w:b/>
        </w:rPr>
        <w:t>）全域土地综合整治案例模式研究</w:t>
      </w:r>
    </w:p>
    <w:p>
      <w:pPr>
        <w:pStyle w:val="null3"/>
        <w:ind w:firstLine="422"/>
        <w:jc w:val="both"/>
      </w:pPr>
      <w:r>
        <w:rPr>
          <w:sz w:val="21"/>
          <w:b/>
        </w:rPr>
        <w:t>全域土地综合整治典型案例模式研究</w:t>
      </w:r>
      <w:r>
        <w:rPr>
          <w:sz w:val="21"/>
          <w:b/>
        </w:rPr>
        <w:t>及</w:t>
      </w:r>
      <w:r>
        <w:rPr>
          <w:sz w:val="21"/>
          <w:b/>
        </w:rPr>
        <w:t>编写全域土地综合整治案例模式研究相关书稿</w:t>
      </w:r>
      <w:r>
        <w:rPr>
          <w:sz w:val="21"/>
          <w:b/>
        </w:rPr>
        <w:t>。</w:t>
      </w:r>
      <w:r>
        <w:rPr>
          <w:sz w:val="21"/>
        </w:rPr>
        <w:t>在调研报告的基础上，重点剖析广东省全域土地综合整治发布的典型案例以及与</w:t>
      </w:r>
      <w:r>
        <w:rPr>
          <w:sz w:val="21"/>
        </w:rPr>
        <w:t>149</w:t>
      </w:r>
      <w:r>
        <w:rPr>
          <w:sz w:val="21"/>
        </w:rPr>
        <w:t>号文高度契合的优秀案例，立足于问题分析、目标导向，深入剖析案例地理区位、资源禀赋基础、社会经济发展水平、“四化”问题、实施目标、实施内容、国土空间布局优化、乡村发展需求与群众意愿、历史文化与特色风貌、生态保护修复、部门条线子项目需求、组织实施能力等情况，并提出区域差异化调查内容、调查深度、调查方法和技术参数，编制形成《全域土地综合整治典型案例调查研究》《全域土地综合</w:t>
      </w:r>
      <w:r>
        <w:rPr>
          <w:sz w:val="21"/>
        </w:rPr>
        <w:t>整治典型案例</w:t>
      </w:r>
      <w:r>
        <w:rPr>
          <w:sz w:val="21"/>
        </w:rPr>
        <w:t>模式研究》等成果并形成书稿，并基于各地自然资源禀赋、主要做法、实施成效，总结探索各类土地整治模式类型的推广经验和创新路径，为全域土地综合整治成效总结及样板经验推广提供支撑。</w:t>
      </w:r>
    </w:p>
    <w:p>
      <w:pPr>
        <w:pStyle w:val="null3"/>
        <w:ind w:firstLine="420"/>
      </w:pPr>
      <w:r>
        <w:rPr>
          <w:sz w:val="21"/>
          <w:b/>
        </w:rPr>
        <w:t>重难点分析要求</w:t>
      </w:r>
      <w:r>
        <w:rPr>
          <w:sz w:val="21"/>
          <w:b/>
        </w:rPr>
        <w:t>。</w:t>
      </w:r>
      <w:r>
        <w:rPr>
          <w:sz w:val="21"/>
        </w:rPr>
        <w:t>投标人需提供全域土地综合整治案例模式研究重难点分析方案，包括实施模式选择以及成效评价指标设定等方面的重点以及存在的难点。重难点分析方案应对上述重点难点把握准确到位分析思路正确，内容完整、详细，并提出合理建议。</w:t>
      </w:r>
    </w:p>
    <w:p>
      <w:pPr>
        <w:pStyle w:val="null3"/>
        <w:ind w:firstLine="420"/>
      </w:pPr>
      <w:r>
        <w:rPr>
          <w:sz w:val="21"/>
          <w:b/>
        </w:rPr>
        <w:t>研究方法及技术路线要求</w:t>
      </w:r>
      <w:r>
        <w:rPr>
          <w:sz w:val="21"/>
          <w:b/>
        </w:rPr>
        <w:t>。</w:t>
      </w:r>
      <w:r>
        <w:rPr>
          <w:sz w:val="21"/>
        </w:rPr>
        <w:t>投标人需为本项目制定技术方案并进行讲解，结合研究内容和重难点问题，明确研究方法和技术路线。技术方案应全面系统、科学合理、切实可行，针对重难点的解决方案完整、详尽。研究方法和技术路线合理、可行，应包括案例分析</w:t>
      </w:r>
      <w:r>
        <w:rPr>
          <w:sz w:val="21"/>
        </w:rPr>
        <w:t>、案例模式</w:t>
      </w:r>
      <w:r>
        <w:rPr>
          <w:sz w:val="21"/>
        </w:rPr>
        <w:t>等研究方法，并在技术路线图中体现关键的研究内容、研究方法和工作步骤，包括前期调查、模式、成效评估的研究方法和技术路线等。</w:t>
      </w:r>
    </w:p>
    <w:p>
      <w:pPr>
        <w:pStyle w:val="null3"/>
        <w:ind w:firstLine="422"/>
        <w:jc w:val="both"/>
      </w:pPr>
      <w:r>
        <w:rPr>
          <w:sz w:val="21"/>
          <w:b/>
        </w:rPr>
        <w:t>开展咨询和专家评审验收</w:t>
      </w:r>
      <w:r>
        <w:rPr>
          <w:sz w:val="21"/>
          <w:b/>
        </w:rPr>
        <w:t>。</w:t>
      </w:r>
      <w:r>
        <w:rPr>
          <w:sz w:val="21"/>
        </w:rPr>
        <w:t>为确保成果的合理性、科学性，一是需要开展不少于</w:t>
      </w:r>
      <w:r>
        <w:rPr>
          <w:sz w:val="21"/>
        </w:rPr>
        <w:t>2</w:t>
      </w:r>
      <w:r>
        <w:rPr>
          <w:sz w:val="21"/>
        </w:rPr>
        <w:t>次专家咨询会，对研究过程中的难点疑点，研究阶段性结论等组织专家咨询，并根据反馈情况进行完善与优化；二是需要开展不少于</w:t>
      </w:r>
      <w:r>
        <w:rPr>
          <w:sz w:val="21"/>
        </w:rPr>
        <w:t>1</w:t>
      </w:r>
      <w:r>
        <w:rPr>
          <w:sz w:val="21"/>
        </w:rPr>
        <w:t>次专家评审验收。</w:t>
      </w:r>
    </w:p>
    <w:p>
      <w:pPr>
        <w:pStyle w:val="null3"/>
        <w:ind w:firstLine="420"/>
        <w:jc w:val="both"/>
      </w:pPr>
      <w:r>
        <w:rPr>
          <w:sz w:val="21"/>
          <w:b/>
        </w:rPr>
        <w:t>4.</w:t>
      </w:r>
      <w:r>
        <w:rPr>
          <w:sz w:val="21"/>
          <w:b/>
        </w:rPr>
        <w:t>项目预算</w:t>
      </w:r>
    </w:p>
    <w:p>
      <w:pPr>
        <w:pStyle w:val="null3"/>
        <w:ind w:firstLine="420"/>
        <w:jc w:val="both"/>
      </w:pPr>
      <w:r>
        <w:rPr>
          <w:sz w:val="21"/>
        </w:rPr>
        <w:t>本采购预算为</w:t>
      </w:r>
      <w:r>
        <w:rPr>
          <w:sz w:val="21"/>
        </w:rPr>
        <w:t>30</w:t>
      </w:r>
      <w:r>
        <w:rPr>
          <w:sz w:val="21"/>
        </w:rPr>
        <w:t>万元。</w:t>
      </w:r>
    </w:p>
    <w:p>
      <w:pPr>
        <w:pStyle w:val="null3"/>
        <w:ind w:firstLine="560"/>
      </w:pPr>
      <w:r>
        <w:rPr>
          <w:sz w:val="28"/>
          <w:b/>
        </w:rPr>
        <w:t>二、项目进度要求</w:t>
      </w:r>
    </w:p>
    <w:p>
      <w:pPr>
        <w:pStyle w:val="null3"/>
        <w:ind w:firstLine="420"/>
        <w:jc w:val="both"/>
      </w:pPr>
      <w:r>
        <w:rPr>
          <w:sz w:val="21"/>
        </w:rPr>
        <w:t>委托服务期分两个部分：一是自合同签订之日起至项目正式通过验收的建设期（</w:t>
      </w:r>
      <w:r>
        <w:rPr>
          <w:sz w:val="21"/>
          <w:u w:val="single"/>
        </w:rPr>
        <w:t xml:space="preserve"> </w:t>
      </w:r>
      <w:r>
        <w:rPr>
          <w:sz w:val="21"/>
          <w:u w:val="single"/>
        </w:rPr>
        <w:t>202</w:t>
      </w:r>
      <w:r>
        <w:rPr>
          <w:sz w:val="21"/>
          <w:u w:val="single"/>
        </w:rPr>
        <w:t>5</w:t>
      </w:r>
      <w:r>
        <w:rPr>
          <w:sz w:val="21"/>
        </w:rPr>
        <w:t>年</w:t>
      </w:r>
      <w:r>
        <w:rPr>
          <w:sz w:val="21"/>
          <w:u w:val="single"/>
        </w:rPr>
        <w:t>11</w:t>
      </w:r>
      <w:r>
        <w:rPr>
          <w:sz w:val="21"/>
        </w:rPr>
        <w:t>月</w:t>
      </w:r>
      <w:r>
        <w:rPr>
          <w:sz w:val="21"/>
          <w:u w:val="single"/>
        </w:rPr>
        <w:t xml:space="preserve"> </w:t>
      </w:r>
      <w:r>
        <w:rPr>
          <w:sz w:val="21"/>
          <w:u w:val="single"/>
        </w:rPr>
        <w:t xml:space="preserve">30 </w:t>
      </w:r>
      <w:r>
        <w:rPr>
          <w:sz w:val="21"/>
        </w:rPr>
        <w:t>日前完成验收工作）；二是自项目正式通过验收之日起一年内的质量保障期。</w:t>
      </w:r>
    </w:p>
    <w:p>
      <w:pPr>
        <w:pStyle w:val="null3"/>
        <w:ind w:firstLine="420"/>
        <w:jc w:val="both"/>
      </w:pPr>
      <w:r>
        <w:rPr>
          <w:sz w:val="21"/>
        </w:rPr>
        <w:t>服务期间，采购人可依据工作需要，要求中标人对成果进行修改、汇报和提交。中标人需按照要求向采购人提交各阶段性成果及每月汇报进展。因不可抗力导致不能按期完成任务的可以延期或者解除合同等。</w:t>
      </w:r>
    </w:p>
    <w:p>
      <w:pPr>
        <w:pStyle w:val="null3"/>
        <w:ind w:firstLine="560"/>
      </w:pPr>
      <w:r>
        <w:rPr>
          <w:sz w:val="28"/>
          <w:b/>
        </w:rPr>
        <w:t>三、项目实施要求</w:t>
      </w:r>
    </w:p>
    <w:p>
      <w:pPr>
        <w:pStyle w:val="null3"/>
        <w:ind w:firstLine="420"/>
        <w:jc w:val="both"/>
      </w:pPr>
      <w:r>
        <w:rPr>
          <w:sz w:val="21"/>
        </w:rPr>
        <w:t>1.</w:t>
      </w:r>
      <w:r>
        <w:rPr>
          <w:sz w:val="21"/>
        </w:rPr>
        <w:t>项目的人员及组织机构要求</w:t>
      </w:r>
    </w:p>
    <w:p>
      <w:pPr>
        <w:pStyle w:val="null3"/>
        <w:ind w:firstLine="420"/>
        <w:jc w:val="both"/>
      </w:pPr>
      <w:r>
        <w:rPr>
          <w:sz w:val="21"/>
        </w:rPr>
        <w:t>（</w:t>
      </w:r>
      <w:r>
        <w:rPr>
          <w:sz w:val="21"/>
        </w:rPr>
        <w:t>1</w:t>
      </w:r>
      <w:r>
        <w:rPr>
          <w:sz w:val="21"/>
        </w:rPr>
        <w:t>）投标人必须成立合理的组织机构，建立健全保障项目顺利实施的各项管理制度和质量保证体系，安排好足够的高素质人才参加本项目工作，需保证项目总负责人</w:t>
      </w:r>
      <w:r>
        <w:rPr>
          <w:sz w:val="21"/>
        </w:rPr>
        <w:t>1</w:t>
      </w:r>
      <w:r>
        <w:rPr>
          <w:sz w:val="21"/>
        </w:rPr>
        <w:t>名、技术负责人</w:t>
      </w:r>
      <w:r>
        <w:rPr>
          <w:sz w:val="21"/>
        </w:rPr>
        <w:t>1</w:t>
      </w:r>
      <w:r>
        <w:rPr>
          <w:sz w:val="21"/>
        </w:rPr>
        <w:t>名及具有专业能力的其他技术人员若干名，以保障项目顺利实施。项目总负责人与技术负责人不得兼任。</w:t>
      </w:r>
    </w:p>
    <w:p>
      <w:pPr>
        <w:pStyle w:val="null3"/>
        <w:ind w:firstLine="420"/>
        <w:jc w:val="both"/>
      </w:pPr>
      <w:r>
        <w:rPr>
          <w:sz w:val="21"/>
        </w:rPr>
        <w:t>（</w:t>
      </w:r>
      <w:r>
        <w:rPr>
          <w:sz w:val="21"/>
        </w:rPr>
        <w:t>2</w:t>
      </w:r>
      <w:r>
        <w:rPr>
          <w:sz w:val="21"/>
        </w:rPr>
        <w:t>）在本项目的执行过程中，项目总负责人要把主要精力放到此项工作中，具有</w:t>
      </w:r>
      <w:r>
        <w:rPr>
          <w:sz w:val="21"/>
        </w:rPr>
        <w:t>国土或规划</w:t>
      </w:r>
      <w:r>
        <w:rPr>
          <w:sz w:val="21"/>
        </w:rPr>
        <w:t>相关专业高级职称，具备完成同类课题的丰富经验以及指导下属人员开展课题研究和编制课题报告的能力，核心人员要百分之百地投入到此项目。</w:t>
      </w:r>
    </w:p>
    <w:p>
      <w:pPr>
        <w:pStyle w:val="null3"/>
        <w:ind w:firstLine="420"/>
        <w:jc w:val="both"/>
      </w:pPr>
      <w:r>
        <w:rPr>
          <w:sz w:val="21"/>
        </w:rPr>
        <w:t>（</w:t>
      </w:r>
      <w:r>
        <w:rPr>
          <w:sz w:val="21"/>
        </w:rPr>
        <w:t>3</w:t>
      </w:r>
      <w:r>
        <w:rPr>
          <w:sz w:val="21"/>
        </w:rPr>
        <w:t>）技术负责人须有较强组织、协调能力，较高的理论素养和分析解决问题能力，具有</w:t>
      </w:r>
      <w:r>
        <w:rPr>
          <w:sz w:val="21"/>
        </w:rPr>
        <w:t>国土或规划</w:t>
      </w:r>
      <w:r>
        <w:rPr>
          <w:sz w:val="21"/>
        </w:rPr>
        <w:t>相关专业高级</w:t>
      </w:r>
      <w:r>
        <w:rPr>
          <w:sz w:val="21"/>
        </w:rPr>
        <w:t>或以上</w:t>
      </w:r>
      <w:r>
        <w:rPr>
          <w:sz w:val="21"/>
        </w:rPr>
        <w:t>职称，能够完全服从项目总负责人的安排，同时具备完成同类课题的经验以及指导下属人员开展课题研究和编制课题报告的能力。</w:t>
      </w:r>
    </w:p>
    <w:p>
      <w:pPr>
        <w:pStyle w:val="null3"/>
        <w:ind w:firstLine="420"/>
        <w:jc w:val="both"/>
      </w:pPr>
      <w:r>
        <w:rPr>
          <w:sz w:val="21"/>
        </w:rPr>
        <w:t>（</w:t>
      </w:r>
      <w:r>
        <w:rPr>
          <w:sz w:val="21"/>
        </w:rPr>
        <w:t>4</w:t>
      </w:r>
      <w:r>
        <w:rPr>
          <w:sz w:val="21"/>
        </w:rPr>
        <w:t>）参与此项目的技术人员必须具有强烈的服务意识和高度的责任感，提交的成果需提供经项目总负责人、技术负责人审核，并提供审核记录。技术人员</w:t>
      </w:r>
      <w:r>
        <w:rPr>
          <w:sz w:val="21"/>
        </w:rPr>
        <w:t>具有</w:t>
      </w:r>
      <w:r>
        <w:rPr>
          <w:sz w:val="21"/>
        </w:rPr>
        <w:t>国土或规划相关专业中级或以上专业技术职称</w:t>
      </w:r>
      <w:r>
        <w:rPr>
          <w:sz w:val="21"/>
        </w:rPr>
        <w:t>。</w:t>
      </w:r>
    </w:p>
    <w:p>
      <w:pPr>
        <w:pStyle w:val="null3"/>
        <w:ind w:firstLine="420"/>
        <w:jc w:val="both"/>
      </w:pPr>
      <w:r>
        <w:rPr>
          <w:sz w:val="21"/>
        </w:rPr>
        <w:t>（</w:t>
      </w:r>
      <w:r>
        <w:rPr>
          <w:sz w:val="21"/>
        </w:rPr>
        <w:t>5</w:t>
      </w:r>
      <w:r>
        <w:rPr>
          <w:sz w:val="21"/>
        </w:rPr>
        <w:t>）在项目实施期间，未经采购人同意，中标人不得调整在投标文件中所承诺的项目实施人员，否则采购人有权终止合同，并要求中标人赔偿由此给采购人造成的全部损失。</w:t>
      </w:r>
    </w:p>
    <w:p>
      <w:pPr>
        <w:pStyle w:val="null3"/>
        <w:ind w:firstLine="420"/>
        <w:jc w:val="both"/>
      </w:pPr>
      <w:r>
        <w:rPr>
          <w:sz w:val="21"/>
        </w:rPr>
        <w:t>2.</w:t>
      </w:r>
      <w:r>
        <w:rPr>
          <w:sz w:val="21"/>
        </w:rPr>
        <w:t>费用要求</w:t>
      </w:r>
    </w:p>
    <w:p>
      <w:pPr>
        <w:pStyle w:val="null3"/>
        <w:ind w:firstLine="420"/>
        <w:jc w:val="both"/>
      </w:pPr>
      <w:r>
        <w:rPr>
          <w:sz w:val="21"/>
        </w:rPr>
        <w:t>（</w:t>
      </w:r>
      <w:r>
        <w:rPr>
          <w:sz w:val="21"/>
        </w:rPr>
        <w:t>1</w:t>
      </w:r>
      <w:r>
        <w:rPr>
          <w:sz w:val="21"/>
        </w:rPr>
        <w:t>）投标人的报价应包含本项目实施过程中所有可能发生的费用，包括但不限于税费、采购代理费、成果咨询等会议费、专家劳务费、售后服务费等所有的相关费用。本招标文件所要求内容应视为保证项目开展所需最低要求，如有遗漏，投标人应予补充，否则，一旦中标将认为投标人认同遗漏部分并提供</w:t>
      </w:r>
      <w:r>
        <w:rPr>
          <w:sz w:val="21"/>
        </w:rPr>
        <w:t>，且费用已包含在报价中</w:t>
      </w:r>
      <w:r>
        <w:rPr>
          <w:sz w:val="21"/>
        </w:rPr>
        <w:t>。</w:t>
      </w:r>
    </w:p>
    <w:p>
      <w:pPr>
        <w:pStyle w:val="null3"/>
        <w:ind w:firstLine="420"/>
        <w:jc w:val="both"/>
      </w:pPr>
      <w:r>
        <w:rPr>
          <w:sz w:val="21"/>
        </w:rPr>
        <w:t>（</w:t>
      </w:r>
      <w:r>
        <w:rPr>
          <w:sz w:val="21"/>
        </w:rPr>
        <w:t>2</w:t>
      </w:r>
      <w:r>
        <w:rPr>
          <w:sz w:val="21"/>
        </w:rPr>
        <w:t>）根据项目总体进度的变化，采购人可能会延长项目实施的工期或调整进度计划，投标人应在投标总价中充分考虑这种工期风险，在实施过程中不得借此要求增加任何费用。</w:t>
      </w:r>
    </w:p>
    <w:p>
      <w:pPr>
        <w:pStyle w:val="null3"/>
        <w:ind w:firstLine="480"/>
        <w:jc w:val="both"/>
      </w:pPr>
      <w:r>
        <w:rPr>
          <w:sz w:val="21"/>
        </w:rPr>
        <w:t>3.</w:t>
      </w:r>
      <w:r>
        <w:rPr>
          <w:sz w:val="21"/>
        </w:rPr>
        <w:t>安全保密</w:t>
      </w:r>
    </w:p>
    <w:p>
      <w:pPr>
        <w:pStyle w:val="null3"/>
        <w:ind w:firstLine="420"/>
        <w:jc w:val="both"/>
      </w:pPr>
      <w:r>
        <w:rPr>
          <w:sz w:val="21"/>
        </w:rPr>
        <w:t>投标人需对项目所收集的资料以及由采购人提供的所有内部资料、技术文档和信息予以保密。投标人必须遵守与采购人签订的保密协议，未经采购人书面许可，投标人不得以任何形式向第三方透露本项目标书以及本项目的任何内容。</w:t>
      </w:r>
    </w:p>
    <w:p>
      <w:pPr>
        <w:pStyle w:val="null3"/>
        <w:ind w:firstLine="480"/>
        <w:jc w:val="both"/>
      </w:pPr>
      <w:r>
        <w:rPr>
          <w:sz w:val="21"/>
        </w:rPr>
        <w:t>4.</w:t>
      </w:r>
      <w:r>
        <w:rPr>
          <w:sz w:val="21"/>
        </w:rPr>
        <w:t>服务计划及响应要求</w:t>
      </w:r>
    </w:p>
    <w:p>
      <w:pPr>
        <w:pStyle w:val="null3"/>
        <w:ind w:firstLine="420"/>
        <w:jc w:val="both"/>
      </w:pPr>
      <w:r>
        <w:rPr>
          <w:sz w:val="21"/>
        </w:rPr>
        <w:t>（</w:t>
      </w:r>
      <w:r>
        <w:rPr>
          <w:sz w:val="21"/>
        </w:rPr>
        <w:t>1</w:t>
      </w:r>
      <w:r>
        <w:rPr>
          <w:sz w:val="21"/>
        </w:rPr>
        <w:t>）投标人应具有完善的响应服务方案</w:t>
      </w:r>
      <w:r>
        <w:rPr>
          <w:sz w:val="21"/>
        </w:rPr>
        <w:t>。</w:t>
      </w:r>
    </w:p>
    <w:p>
      <w:pPr>
        <w:pStyle w:val="null3"/>
        <w:ind w:firstLine="420"/>
        <w:jc w:val="both"/>
      </w:pPr>
      <w:r>
        <w:rPr>
          <w:sz w:val="21"/>
        </w:rPr>
        <w:t>▲</w:t>
      </w:r>
      <w:r>
        <w:rPr>
          <w:sz w:val="21"/>
        </w:rPr>
        <w:t>投标人须</w:t>
      </w:r>
      <w:r>
        <w:rPr>
          <w:sz w:val="21"/>
        </w:rPr>
        <w:t>承诺在</w:t>
      </w:r>
      <w:r>
        <w:rPr>
          <w:sz w:val="21"/>
        </w:rPr>
        <w:t>30</w:t>
      </w:r>
      <w:r>
        <w:rPr>
          <w:sz w:val="21"/>
        </w:rPr>
        <w:t>分钟内对采购人需求做出响应，</w:t>
      </w:r>
      <w:r>
        <w:rPr>
          <w:sz w:val="21"/>
        </w:rPr>
        <w:t>8</w:t>
      </w:r>
      <w:r>
        <w:rPr>
          <w:sz w:val="21"/>
        </w:rPr>
        <w:t>小时内到达现场处理。（投标人需提供承诺函</w:t>
      </w:r>
      <w:r>
        <w:rPr>
          <w:sz w:val="21"/>
        </w:rPr>
        <w:t>，</w:t>
      </w:r>
      <w:r>
        <w:rPr>
          <w:sz w:val="21"/>
        </w:rPr>
        <w:t>可参照</w:t>
      </w:r>
      <w:r>
        <w:rPr>
          <w:sz w:val="21"/>
        </w:rPr>
        <w:t>“</w:t>
      </w:r>
      <w:r>
        <w:rPr>
          <w:sz w:val="21"/>
        </w:rPr>
        <w:t>投标文件格式与要求</w:t>
      </w:r>
      <w:r>
        <w:rPr>
          <w:sz w:val="21"/>
        </w:rPr>
        <w:t>”</w:t>
      </w:r>
      <w:r>
        <w:rPr>
          <w:sz w:val="21"/>
        </w:rPr>
        <w:t>中《承诺函》格式。</w:t>
      </w:r>
      <w:r>
        <w:rPr>
          <w:sz w:val="21"/>
        </w:rPr>
        <w:t>）</w:t>
      </w:r>
    </w:p>
    <w:p>
      <w:pPr>
        <w:pStyle w:val="null3"/>
        <w:ind w:firstLine="420"/>
        <w:jc w:val="both"/>
      </w:pPr>
      <w:r>
        <w:rPr>
          <w:sz w:val="21"/>
        </w:rPr>
        <w:t>（</w:t>
      </w:r>
      <w:r>
        <w:rPr>
          <w:sz w:val="21"/>
        </w:rPr>
        <w:t>2</w:t>
      </w:r>
      <w:r>
        <w:rPr>
          <w:sz w:val="21"/>
        </w:rPr>
        <w:t>）中标人需配合采购人对项目的进度和质量监管，积极响应采购人对进度计划的要求，若有计划调整，应及时与采购人沟通协商。</w:t>
      </w:r>
    </w:p>
    <w:p>
      <w:pPr>
        <w:pStyle w:val="null3"/>
        <w:ind w:firstLine="420"/>
        <w:jc w:val="both"/>
      </w:pPr>
      <w:r>
        <w:rPr>
          <w:sz w:val="21"/>
        </w:rPr>
        <w:t>（</w:t>
      </w:r>
      <w:r>
        <w:rPr>
          <w:sz w:val="21"/>
        </w:rPr>
        <w:t>3</w:t>
      </w:r>
      <w:r>
        <w:rPr>
          <w:sz w:val="21"/>
        </w:rPr>
        <w:t>）中标人需记录每月工作情况，并每月向采购人提交书面工作简报，主要阐述近期工作进展进度情况、发生的重大事件及有关问题反馈，每季度按时提交采购人要求的阶段成果资料。</w:t>
      </w:r>
    </w:p>
    <w:p>
      <w:pPr>
        <w:pStyle w:val="null3"/>
        <w:ind w:firstLine="420"/>
        <w:jc w:val="both"/>
      </w:pPr>
      <w:r>
        <w:rPr>
          <w:sz w:val="21"/>
        </w:rPr>
        <w:t>（</w:t>
      </w:r>
      <w:r>
        <w:rPr>
          <w:sz w:val="21"/>
        </w:rPr>
        <w:t>4</w:t>
      </w:r>
      <w:r>
        <w:rPr>
          <w:sz w:val="21"/>
        </w:rPr>
        <w:t>）中标人需根据专家组、采购人提出的审核整改意见进行成果修改，确保交付质量。</w:t>
      </w:r>
    </w:p>
    <w:p>
      <w:pPr>
        <w:pStyle w:val="null3"/>
        <w:ind w:firstLine="420"/>
        <w:jc w:val="both"/>
      </w:pPr>
      <w:r>
        <w:rPr>
          <w:sz w:val="21"/>
        </w:rPr>
        <w:t>（</w:t>
      </w:r>
      <w:r>
        <w:rPr>
          <w:sz w:val="21"/>
        </w:rPr>
        <w:t>5</w:t>
      </w:r>
      <w:r>
        <w:rPr>
          <w:sz w:val="21"/>
        </w:rPr>
        <w:t>）中标人需按采购人要求提交项目成果、阶段成果及各类会议所需资料。</w:t>
      </w:r>
    </w:p>
    <w:p>
      <w:pPr>
        <w:pStyle w:val="null3"/>
        <w:ind w:firstLine="420"/>
      </w:pPr>
      <w:r>
        <w:rPr>
          <w:sz w:val="21"/>
        </w:rPr>
        <w:t>5</w:t>
      </w:r>
      <w:r>
        <w:rPr>
          <w:sz w:val="21"/>
        </w:rPr>
        <w:t>.</w:t>
      </w:r>
      <w:r>
        <w:rPr>
          <w:sz w:val="21"/>
        </w:rPr>
        <w:t>服务措施及质量保障要求</w:t>
      </w:r>
    </w:p>
    <w:p>
      <w:pPr>
        <w:pStyle w:val="null3"/>
        <w:ind w:firstLine="420"/>
      </w:pPr>
      <w:r>
        <w:rPr>
          <w:sz w:val="21"/>
        </w:rPr>
        <w:t>（</w:t>
      </w:r>
      <w:r>
        <w:rPr>
          <w:sz w:val="21"/>
        </w:rPr>
        <w:t>1</w:t>
      </w:r>
      <w:r>
        <w:rPr>
          <w:sz w:val="21"/>
        </w:rPr>
        <w:t>）投标人应具备全面、合理、得当的项目成果质量保证措施。</w:t>
      </w:r>
      <w:r>
        <w:rPr>
          <w:sz w:val="21"/>
        </w:rPr>
        <w:t>包括但不限于建立完整的项目实施方案（含实施进度计划）及可能涉及的方案调整机制（如因实施期限、数据获取路径、试点选取等变化）。</w:t>
      </w:r>
      <w:r>
        <w:rPr>
          <w:sz w:val="21"/>
        </w:rPr>
        <w:t>中标人应配合采购人对项目的进度和质量监管，积极响应采购人对进度计划的要求，若有计划调整，应及时与采购人沟通协商。</w:t>
      </w:r>
    </w:p>
    <w:p>
      <w:pPr>
        <w:pStyle w:val="null3"/>
        <w:ind w:firstLine="420"/>
      </w:pPr>
      <w:r>
        <w:rPr>
          <w:sz w:val="21"/>
        </w:rPr>
        <w:t>（</w:t>
      </w:r>
      <w:r>
        <w:rPr>
          <w:sz w:val="21"/>
        </w:rPr>
        <w:t>2</w:t>
      </w:r>
      <w:r>
        <w:rPr>
          <w:sz w:val="21"/>
        </w:rPr>
        <w:t>）建立质量保障组织架构</w:t>
      </w:r>
      <w:r>
        <w:rPr>
          <w:sz w:val="21"/>
        </w:rPr>
        <w:t>与质检机制</w:t>
      </w:r>
      <w:r>
        <w:rPr>
          <w:sz w:val="21"/>
        </w:rPr>
        <w:t>，</w:t>
      </w:r>
      <w:r>
        <w:rPr>
          <w:sz w:val="21"/>
        </w:rPr>
        <w:t>明确项目成果质量审核把关具体流程时限</w:t>
      </w:r>
      <w:r>
        <w:rPr>
          <w:sz w:val="21"/>
        </w:rPr>
        <w:t>，需提供质量把控记录。</w:t>
      </w:r>
    </w:p>
    <w:p>
      <w:pPr>
        <w:pStyle w:val="null3"/>
        <w:ind w:firstLine="420"/>
      </w:pPr>
      <w:r>
        <w:rPr>
          <w:sz w:val="21"/>
        </w:rPr>
        <w:t>（</w:t>
      </w:r>
      <w:r>
        <w:rPr>
          <w:sz w:val="21"/>
        </w:rPr>
        <w:t>3</w:t>
      </w:r>
      <w:r>
        <w:rPr>
          <w:sz w:val="21"/>
        </w:rPr>
        <w:t>）中标人应根据咨询会专家组、采购人提出的修改整改意见进行成果修改，</w:t>
      </w:r>
      <w:r>
        <w:rPr>
          <w:sz w:val="21"/>
        </w:rPr>
        <w:t>明确修改期限及反馈机制，</w:t>
      </w:r>
      <w:r>
        <w:rPr>
          <w:sz w:val="21"/>
        </w:rPr>
        <w:t>确保交付质量。</w:t>
      </w:r>
    </w:p>
    <w:p>
      <w:pPr>
        <w:pStyle w:val="null3"/>
        <w:ind w:firstLine="560"/>
      </w:pPr>
      <w:r>
        <w:rPr>
          <w:sz w:val="28"/>
          <w:b/>
        </w:rPr>
        <w:t>▲</w:t>
      </w:r>
      <w:r>
        <w:rPr>
          <w:sz w:val="28"/>
          <w:b/>
        </w:rPr>
        <w:t>四、售后服务要求</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自项目验收合格之日起一年内提供售后服务。依据合同约定的项目质量保障期规定的时间、范围和内容开展工作，包括但不仅限于：</w:t>
      </w:r>
    </w:p>
    <w:p>
      <w:pPr>
        <w:pStyle w:val="null3"/>
        <w:ind w:firstLine="420"/>
        <w:jc w:val="both"/>
      </w:pPr>
      <w:r>
        <w:rPr>
          <w:sz w:val="21"/>
        </w:rPr>
        <w:t>1.</w:t>
      </w:r>
      <w:r>
        <w:rPr>
          <w:sz w:val="21"/>
        </w:rPr>
        <w:t>对采购人提出的质量缺陷进行检查和整改，并对质量问题进行处理、跟踪，直至解决为止；</w:t>
      </w:r>
    </w:p>
    <w:p>
      <w:pPr>
        <w:pStyle w:val="null3"/>
        <w:ind w:firstLine="420"/>
        <w:jc w:val="both"/>
      </w:pPr>
      <w:r>
        <w:rPr>
          <w:sz w:val="21"/>
        </w:rPr>
        <w:t>2.</w:t>
      </w:r>
      <w:r>
        <w:rPr>
          <w:sz w:val="21"/>
        </w:rPr>
        <w:t>根据采购人要求提供项目相关资料；</w:t>
      </w:r>
    </w:p>
    <w:p>
      <w:pPr>
        <w:pStyle w:val="null3"/>
        <w:ind w:firstLine="420"/>
        <w:jc w:val="both"/>
      </w:pPr>
      <w:r>
        <w:rPr>
          <w:sz w:val="21"/>
        </w:rPr>
        <w:t>3.</w:t>
      </w:r>
      <w:r>
        <w:rPr>
          <w:sz w:val="21"/>
        </w:rPr>
        <w:t>其他需要提供服务的事项。</w:t>
      </w:r>
    </w:p>
    <w:p>
      <w:pPr>
        <w:pStyle w:val="null3"/>
        <w:ind w:firstLine="560"/>
      </w:pPr>
      <w:r>
        <w:rPr>
          <w:sz w:val="28"/>
          <w:b/>
        </w:rPr>
        <w:t>★五、项目成果</w:t>
      </w:r>
      <w:r>
        <w:rPr>
          <w:sz w:val="21"/>
          <w:b/>
        </w:rPr>
        <w:t>（投标人需提供承诺</w:t>
      </w:r>
      <w:r>
        <w:rPr>
          <w:sz w:val="21"/>
          <w:b/>
        </w:rPr>
        <w:t>函，可参照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1.</w:t>
      </w:r>
      <w:r>
        <w:rPr>
          <w:sz w:val="21"/>
        </w:rPr>
        <w:t>广东省全域土地综合整治典型案例调研报告；</w:t>
      </w:r>
    </w:p>
    <w:p>
      <w:pPr>
        <w:pStyle w:val="null3"/>
        <w:ind w:firstLine="420"/>
        <w:jc w:val="both"/>
      </w:pPr>
      <w:r>
        <w:rPr>
          <w:sz w:val="21"/>
        </w:rPr>
        <w:t>2.</w:t>
      </w:r>
      <w:r>
        <w:rPr>
          <w:sz w:val="21"/>
        </w:rPr>
        <w:t>广东省全域土地综合整治典型案例</w:t>
      </w:r>
      <w:r>
        <w:rPr>
          <w:sz w:val="21"/>
        </w:rPr>
        <w:t>模式研究报告；</w:t>
      </w:r>
    </w:p>
    <w:p>
      <w:pPr>
        <w:pStyle w:val="null3"/>
        <w:ind w:firstLine="420"/>
        <w:jc w:val="both"/>
      </w:pPr>
      <w:r>
        <w:rPr>
          <w:sz w:val="21"/>
        </w:rPr>
        <w:t>3.</w:t>
      </w:r>
      <w:r>
        <w:rPr>
          <w:sz w:val="21"/>
        </w:rPr>
        <w:t>广东省全域土地综合整治典型案例模式研究书稿；</w:t>
      </w:r>
    </w:p>
    <w:p>
      <w:pPr>
        <w:pStyle w:val="null3"/>
        <w:ind w:firstLine="420"/>
        <w:jc w:val="both"/>
      </w:pPr>
      <w:r>
        <w:rPr>
          <w:sz w:val="21"/>
        </w:rPr>
        <w:t>以上研究成果、项目研究过程资料须按照采购人需求提供相应格式和数量的文件。最终成果须提交以上工作成果的纸质文件和电子光盘各</w:t>
      </w:r>
      <w:r>
        <w:rPr>
          <w:sz w:val="21"/>
        </w:rPr>
        <w:t>1</w:t>
      </w:r>
      <w:r>
        <w:rPr>
          <w:sz w:val="21"/>
        </w:rPr>
        <w:t>套（内含电子文本、扫描文件和调研数据文件）。电子文本为</w:t>
      </w:r>
      <w:r>
        <w:rPr>
          <w:sz w:val="21"/>
        </w:rPr>
        <w:t>DOC</w:t>
      </w:r>
      <w:r>
        <w:rPr>
          <w:sz w:val="21"/>
        </w:rPr>
        <w:t>及</w:t>
      </w:r>
      <w:r>
        <w:rPr>
          <w:sz w:val="21"/>
        </w:rPr>
        <w:t>PPT</w:t>
      </w:r>
      <w:r>
        <w:rPr>
          <w:sz w:val="21"/>
        </w:rPr>
        <w:t>格式，扫描文件为</w:t>
      </w:r>
      <w:r>
        <w:rPr>
          <w:sz w:val="21"/>
        </w:rPr>
        <w:t>PDF</w:t>
      </w:r>
      <w:r>
        <w:rPr>
          <w:sz w:val="21"/>
        </w:rPr>
        <w:t>或</w:t>
      </w:r>
      <w:r>
        <w:rPr>
          <w:sz w:val="21"/>
        </w:rPr>
        <w:t>JPG</w:t>
      </w:r>
      <w:r>
        <w:rPr>
          <w:sz w:val="21"/>
        </w:rPr>
        <w:t>格式，相关数据文件为</w:t>
      </w:r>
      <w:r>
        <w:rPr>
          <w:sz w:val="21"/>
        </w:rPr>
        <w:t>EXCEL</w:t>
      </w:r>
      <w:r>
        <w:rPr>
          <w:sz w:val="21"/>
        </w:rPr>
        <w:t>或</w:t>
      </w:r>
      <w:r>
        <w:rPr>
          <w:sz w:val="21"/>
        </w:rPr>
        <w:t>DOC</w:t>
      </w:r>
      <w:r>
        <w:rPr>
          <w:sz w:val="21"/>
        </w:rPr>
        <w:t>格式。</w:t>
      </w:r>
    </w:p>
    <w:p>
      <w:pPr>
        <w:pStyle w:val="null3"/>
        <w:ind w:firstLine="560"/>
      </w:pPr>
      <w:r>
        <w:rPr>
          <w:sz w:val="28"/>
          <w:b/>
        </w:rPr>
        <w:t>六、付款方式：</w:t>
      </w:r>
    </w:p>
    <w:p>
      <w:pPr>
        <w:pStyle w:val="null3"/>
        <w:ind w:firstLine="420"/>
        <w:jc w:val="both"/>
      </w:pPr>
      <w:r>
        <w:rPr>
          <w:sz w:val="21"/>
        </w:rPr>
        <w:t>1</w:t>
      </w:r>
      <w:r>
        <w:rPr>
          <w:sz w:val="21"/>
        </w:rPr>
        <w:t>期：支付比例</w:t>
      </w:r>
      <w:r>
        <w:rPr>
          <w:sz w:val="21"/>
        </w:rPr>
        <w:t>70%,</w:t>
      </w:r>
      <w:r>
        <w:rPr>
          <w:sz w:val="21"/>
        </w:rPr>
        <w:t>合同签订生效后，采购人在收到中标人提交付款申请和合法有效的发票</w:t>
      </w:r>
      <w:r>
        <w:rPr>
          <w:sz w:val="21"/>
        </w:rPr>
        <w:t>10</w:t>
      </w:r>
      <w:r>
        <w:rPr>
          <w:sz w:val="21"/>
        </w:rPr>
        <w:t>个工作日内完成支付，支付合同总额的</w:t>
      </w:r>
      <w:r>
        <w:rPr>
          <w:sz w:val="21"/>
        </w:rPr>
        <w:t>70%</w:t>
      </w:r>
      <w:r>
        <w:rPr>
          <w:sz w:val="21"/>
        </w:rPr>
        <w:t>。</w:t>
      </w:r>
    </w:p>
    <w:p>
      <w:pPr>
        <w:pStyle w:val="null3"/>
        <w:ind w:firstLine="420"/>
        <w:jc w:val="both"/>
      </w:pPr>
      <w:r>
        <w:rPr>
          <w:sz w:val="21"/>
        </w:rPr>
        <w:t>2</w:t>
      </w:r>
      <w:r>
        <w:rPr>
          <w:sz w:val="21"/>
        </w:rPr>
        <w:t>期：支付比例</w:t>
      </w:r>
      <w:r>
        <w:rPr>
          <w:sz w:val="21"/>
        </w:rPr>
        <w:t>20%,</w:t>
      </w:r>
      <w:r>
        <w:rPr>
          <w:sz w:val="21"/>
        </w:rPr>
        <w:t>中标人提交项目要求全部初步成果经采购人确认符合合同约定后，采购人在收到中标人提交的付款申请和合法有效的发票</w:t>
      </w:r>
      <w:r>
        <w:rPr>
          <w:sz w:val="21"/>
        </w:rPr>
        <w:t>10</w:t>
      </w:r>
      <w:r>
        <w:rPr>
          <w:sz w:val="21"/>
        </w:rPr>
        <w:t>个工作日内完成支付，支付合同总额的</w:t>
      </w:r>
      <w:r>
        <w:rPr>
          <w:sz w:val="21"/>
        </w:rPr>
        <w:t>20%</w:t>
      </w:r>
      <w:r>
        <w:rPr>
          <w:sz w:val="21"/>
        </w:rPr>
        <w:t>。</w:t>
      </w:r>
    </w:p>
    <w:p>
      <w:pPr>
        <w:pStyle w:val="null3"/>
        <w:ind w:firstLine="420"/>
        <w:jc w:val="both"/>
      </w:pPr>
      <w:r>
        <w:rPr>
          <w:sz w:val="21"/>
        </w:rPr>
        <w:t>3</w:t>
      </w:r>
      <w:r>
        <w:rPr>
          <w:sz w:val="21"/>
        </w:rPr>
        <w:t>期：支付比例</w:t>
      </w:r>
      <w:r>
        <w:rPr>
          <w:sz w:val="21"/>
        </w:rPr>
        <w:t>10%,</w:t>
      </w:r>
      <w:r>
        <w:rPr>
          <w:sz w:val="21"/>
        </w:rPr>
        <w:t>提交的最终项目成果经采购人验收合格，且采购人确认中标人无违约事项后，中标人提交付款申请、与拟支付金额等额的发票，采购人在收到付款申请和合法有效的发票后的</w:t>
      </w:r>
      <w:r>
        <w:rPr>
          <w:sz w:val="21"/>
        </w:rPr>
        <w:t>10</w:t>
      </w:r>
      <w:r>
        <w:rPr>
          <w:sz w:val="21"/>
        </w:rPr>
        <w:t>个工作日内完成支付，支付合同总额的</w:t>
      </w:r>
      <w:r>
        <w:rPr>
          <w:sz w:val="21"/>
        </w:rPr>
        <w:t>10%</w:t>
      </w:r>
      <w:r>
        <w:rPr>
          <w:sz w:val="21"/>
        </w:rPr>
        <w:t>。</w:t>
      </w:r>
    </w:p>
    <w:p>
      <w:pPr>
        <w:pStyle w:val="null3"/>
        <w:ind w:firstLine="400"/>
      </w:pPr>
      <w:r>
        <w:rPr/>
        <w:t>4.</w:t>
      </w:r>
      <w:r>
        <w:rPr/>
        <w:t>中标人应向采购人提供与拟支付金额相等的合法有效完整的完税发票及付款申请，且收款方、出具发票方均必须与合同中标人一致，如财政部门另有规定的，从其规定。</w:t>
      </w:r>
    </w:p>
    <w:p>
      <w:pPr>
        <w:pStyle w:val="null3"/>
        <w:ind w:firstLine="400"/>
      </w:pPr>
      <w:r>
        <w:rPr/>
        <w:t>5.</w:t>
      </w:r>
      <w:r>
        <w:rPr/>
        <w:t>采购人应向中标人指定账户汇出款项后，即视为已履行付款义务，在汇款过程中，因中标人账户的原因（包括但不限于账号被注销、被冻结等）导致其无法收取款项的，由中标人承担相应后果。</w:t>
      </w:r>
    </w:p>
    <w:p>
      <w:pPr>
        <w:pStyle w:val="null3"/>
        <w:ind w:firstLine="560"/>
      </w:pPr>
      <w:r>
        <w:rPr>
          <w:sz w:val="28"/>
          <w:b/>
        </w:rPr>
        <w:t>七、验收要求</w:t>
      </w:r>
    </w:p>
    <w:p>
      <w:pPr>
        <w:pStyle w:val="null3"/>
        <w:ind w:firstLine="420"/>
        <w:jc w:val="both"/>
      </w:pPr>
      <w:r>
        <w:rPr>
          <w:sz w:val="21"/>
        </w:rPr>
        <w:t>（一）验收标准</w:t>
      </w:r>
    </w:p>
    <w:p>
      <w:pPr>
        <w:pStyle w:val="null3"/>
        <w:ind w:firstLine="420"/>
        <w:jc w:val="both"/>
      </w:pPr>
      <w:r>
        <w:rPr>
          <w:sz w:val="21"/>
        </w:rPr>
        <w:t>1.</w:t>
      </w:r>
      <w:r>
        <w:rPr>
          <w:sz w:val="21"/>
        </w:rPr>
        <w:t>成果内容需符合规定的编制原则、编制规范等要点的规定。</w:t>
      </w:r>
    </w:p>
    <w:p>
      <w:pPr>
        <w:pStyle w:val="null3"/>
        <w:ind w:firstLine="420"/>
        <w:jc w:val="both"/>
      </w:pPr>
      <w:r>
        <w:rPr>
          <w:sz w:val="21"/>
        </w:rPr>
        <w:t>2.</w:t>
      </w:r>
      <w:r>
        <w:rPr>
          <w:sz w:val="21"/>
        </w:rPr>
        <w:t>成果需做到清晰、完整、表达准确。</w:t>
      </w:r>
    </w:p>
    <w:p>
      <w:pPr>
        <w:pStyle w:val="null3"/>
        <w:ind w:firstLine="420"/>
        <w:jc w:val="both"/>
      </w:pPr>
      <w:r>
        <w:rPr>
          <w:sz w:val="21"/>
        </w:rPr>
        <w:t>3.</w:t>
      </w:r>
      <w:r>
        <w:rPr>
          <w:sz w:val="21"/>
        </w:rPr>
        <w:t>成果需做到具体、可操作性和适用性强。</w:t>
      </w:r>
    </w:p>
    <w:p>
      <w:pPr>
        <w:pStyle w:val="null3"/>
        <w:ind w:firstLine="420"/>
        <w:jc w:val="both"/>
      </w:pPr>
      <w:r>
        <w:rPr>
          <w:sz w:val="21"/>
        </w:rPr>
        <w:t>4.</w:t>
      </w:r>
      <w:r>
        <w:rPr>
          <w:sz w:val="21"/>
        </w:rPr>
        <w:t>相关书稿成果需通过专家评审，并在验收日起一年内发表出版。</w:t>
      </w:r>
    </w:p>
    <w:p>
      <w:pPr>
        <w:pStyle w:val="null3"/>
        <w:ind w:firstLine="420"/>
        <w:jc w:val="both"/>
      </w:pPr>
      <w:r>
        <w:rPr>
          <w:sz w:val="21"/>
        </w:rPr>
        <w:t>（二）验收方式</w:t>
      </w:r>
    </w:p>
    <w:p>
      <w:pPr>
        <w:pStyle w:val="null3"/>
        <w:ind w:firstLine="420"/>
        <w:jc w:val="both"/>
      </w:pPr>
      <w:r>
        <w:rPr>
          <w:sz w:val="21"/>
        </w:rPr>
        <w:t>根据中标人的投标承诺及行业标准、国家标准，工作成果由采购人组织的专家组评审通过视为本项目验收合格。</w:t>
      </w:r>
    </w:p>
    <w:p>
      <w:pPr>
        <w:pStyle w:val="null3"/>
        <w:ind w:firstLine="560"/>
      </w:pPr>
      <w:r>
        <w:rPr>
          <w:sz w:val="28"/>
          <w:b/>
        </w:rPr>
        <w:t>八、知识产权归属</w:t>
      </w:r>
    </w:p>
    <w:p>
      <w:pPr>
        <w:pStyle w:val="null3"/>
        <w:ind w:firstLine="480"/>
        <w:jc w:val="both"/>
      </w:pPr>
      <w:r>
        <w:rPr>
          <w:sz w:val="21"/>
        </w:rPr>
        <w:t>（一）</w:t>
      </w:r>
      <w:r>
        <w:rPr>
          <w:sz w:val="21"/>
        </w:rPr>
        <w:t>中标人</w:t>
      </w:r>
      <w:r>
        <w:rPr>
          <w:sz w:val="21"/>
        </w:rPr>
        <w:t>履行本合同过程中形成的全部项目成果（含初步成果、最终成果）的知识产权归</w:t>
      </w:r>
      <w:r>
        <w:rPr>
          <w:sz w:val="21"/>
        </w:rPr>
        <w:t>采购人</w:t>
      </w:r>
      <w:r>
        <w:rPr>
          <w:sz w:val="21"/>
        </w:rPr>
        <w:t>所有。</w:t>
      </w:r>
    </w:p>
    <w:p>
      <w:pPr>
        <w:pStyle w:val="null3"/>
        <w:ind w:firstLine="480"/>
        <w:jc w:val="both"/>
      </w:pPr>
      <w:r>
        <w:rPr>
          <w:sz w:val="21"/>
        </w:rPr>
        <w:t>（二）完成项目成果的相关人员享有署名权及获取荣誉证书、奖励的权利。</w:t>
      </w:r>
    </w:p>
    <w:p>
      <w:pPr>
        <w:pStyle w:val="null3"/>
        <w:ind w:firstLine="480"/>
        <w:jc w:val="both"/>
      </w:pPr>
      <w:r>
        <w:rPr>
          <w:sz w:val="21"/>
        </w:rPr>
        <w:t>（三）未经</w:t>
      </w:r>
      <w:r>
        <w:rPr>
          <w:sz w:val="21"/>
        </w:rPr>
        <w:t>采购人</w:t>
      </w:r>
      <w:r>
        <w:rPr>
          <w:sz w:val="21"/>
        </w:rPr>
        <w:t>书面同意，</w:t>
      </w:r>
      <w:r>
        <w:rPr>
          <w:sz w:val="21"/>
        </w:rPr>
        <w:t>中标人</w:t>
      </w:r>
      <w:r>
        <w:rPr>
          <w:sz w:val="21"/>
        </w:rPr>
        <w:t>不得自行或授权第三方使用本合同项下的项目成果，包括但不限于发表基于项目工作过程中形成的学术论文、专著、专利、就项目成果申报奖项等。</w:t>
      </w:r>
    </w:p>
    <w:p>
      <w:pPr>
        <w:pStyle w:val="null3"/>
        <w:ind w:firstLine="480"/>
        <w:jc w:val="both"/>
      </w:pPr>
      <w:r>
        <w:rPr>
          <w:sz w:val="21"/>
        </w:rPr>
        <w:t>（四）</w:t>
      </w:r>
      <w:r>
        <w:rPr>
          <w:sz w:val="21"/>
        </w:rPr>
        <w:t>中标人</w:t>
      </w:r>
      <w:r>
        <w:rPr>
          <w:sz w:val="21"/>
        </w:rPr>
        <w:t>保证所有项目成果均为独立原创成果，不存在侵犯第三方知识产权的情形，如</w:t>
      </w:r>
      <w:r>
        <w:rPr>
          <w:sz w:val="21"/>
        </w:rPr>
        <w:t>采购人</w:t>
      </w:r>
      <w:r>
        <w:rPr>
          <w:sz w:val="21"/>
        </w:rPr>
        <w:t>使用</w:t>
      </w:r>
      <w:r>
        <w:rPr>
          <w:sz w:val="21"/>
        </w:rPr>
        <w:t>中标人</w:t>
      </w:r>
      <w:r>
        <w:rPr>
          <w:sz w:val="21"/>
        </w:rPr>
        <w:t>的项目成果导致被第三方提出侵权之诉，一切法律责任由</w:t>
      </w:r>
      <w:r>
        <w:rPr>
          <w:sz w:val="21"/>
        </w:rPr>
        <w:t>中标人</w:t>
      </w:r>
      <w:r>
        <w:rPr>
          <w:sz w:val="21"/>
        </w:rPr>
        <w:t>承担。</w:t>
      </w:r>
    </w:p>
    <w:p>
      <w:pPr>
        <w:pStyle w:val="null3"/>
        <w:ind w:firstLine="560"/>
      </w:pPr>
      <w:r>
        <w:rPr>
          <w:sz w:val="28"/>
          <w:b/>
        </w:rPr>
        <w:t>九、保密条款</w:t>
      </w:r>
    </w:p>
    <w:p>
      <w:pPr>
        <w:pStyle w:val="null3"/>
        <w:ind w:firstLine="480"/>
        <w:jc w:val="both"/>
      </w:pPr>
      <w:r>
        <w:rPr>
          <w:sz w:val="21"/>
        </w:rPr>
        <w:t>（一）项目实施过程中至</w:t>
      </w:r>
      <w:r>
        <w:rPr>
          <w:sz w:val="21"/>
        </w:rPr>
        <w:t>中标人</w:t>
      </w:r>
      <w:r>
        <w:rPr>
          <w:sz w:val="21"/>
        </w:rPr>
        <w:t>正式向</w:t>
      </w:r>
      <w:r>
        <w:rPr>
          <w:sz w:val="21"/>
        </w:rPr>
        <w:t>采购人</w:t>
      </w:r>
      <w:r>
        <w:rPr>
          <w:sz w:val="21"/>
        </w:rPr>
        <w:t>交付成果时止，</w:t>
      </w:r>
      <w:r>
        <w:rPr>
          <w:sz w:val="21"/>
        </w:rPr>
        <w:t>中标人</w:t>
      </w:r>
      <w:r>
        <w:rPr>
          <w:sz w:val="21"/>
        </w:rPr>
        <w:t>必须采取措施对本项目实施过程中的数据、技术文档等资料保密，否则，由于</w:t>
      </w:r>
      <w:r>
        <w:rPr>
          <w:sz w:val="21"/>
        </w:rPr>
        <w:t>中标人</w:t>
      </w:r>
      <w:r>
        <w:rPr>
          <w:sz w:val="21"/>
        </w:rPr>
        <w:t>原因（无论故意或过失）导致的上述资料泄密的，</w:t>
      </w:r>
      <w:r>
        <w:rPr>
          <w:sz w:val="21"/>
        </w:rPr>
        <w:t>中标人</w:t>
      </w:r>
      <w:r>
        <w:rPr>
          <w:sz w:val="21"/>
        </w:rPr>
        <w:t>必须承担一切责任。项目完成后，双方均有责任对本项目的技术保密。</w:t>
      </w:r>
    </w:p>
    <w:p>
      <w:pPr>
        <w:pStyle w:val="null3"/>
        <w:ind w:firstLine="480"/>
        <w:jc w:val="both"/>
      </w:pPr>
      <w:r>
        <w:rPr>
          <w:sz w:val="21"/>
        </w:rPr>
        <w:t>（二）未经</w:t>
      </w:r>
      <w:r>
        <w:rPr>
          <w:sz w:val="21"/>
        </w:rPr>
        <w:t>采购人</w:t>
      </w:r>
      <w:r>
        <w:rPr>
          <w:sz w:val="21"/>
        </w:rPr>
        <w:t>事先书面同意，</w:t>
      </w:r>
      <w:r>
        <w:rPr>
          <w:sz w:val="21"/>
        </w:rPr>
        <w:t>中标人</w:t>
      </w:r>
      <w:r>
        <w:rPr>
          <w:sz w:val="21"/>
        </w:rPr>
        <w:t>不得将由</w:t>
      </w:r>
      <w:r>
        <w:rPr>
          <w:sz w:val="21"/>
        </w:rPr>
        <w:t>采购人</w:t>
      </w:r>
      <w:r>
        <w:rPr>
          <w:sz w:val="21"/>
        </w:rPr>
        <w:t>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80"/>
        <w:jc w:val="both"/>
      </w:pPr>
      <w:r>
        <w:rPr>
          <w:sz w:val="21"/>
        </w:rPr>
        <w:t>（三）</w:t>
      </w:r>
      <w:r>
        <w:rPr>
          <w:sz w:val="21"/>
        </w:rPr>
        <w:t>中标人</w:t>
      </w:r>
      <w:r>
        <w:rPr>
          <w:sz w:val="21"/>
        </w:rPr>
        <w:t>应当在履行完合同义务后将</w:t>
      </w:r>
      <w:r>
        <w:rPr>
          <w:sz w:val="21"/>
        </w:rPr>
        <w:t>采购人</w:t>
      </w:r>
      <w:r>
        <w:rPr>
          <w:sz w:val="21"/>
        </w:rPr>
        <w:t>提交的全部资料原件以及复制件交还给</w:t>
      </w:r>
      <w:r>
        <w:rPr>
          <w:sz w:val="21"/>
        </w:rPr>
        <w:t>采购人</w:t>
      </w:r>
      <w:r>
        <w:rPr>
          <w:sz w:val="21"/>
        </w:rPr>
        <w:t>，不得私自持有，</w:t>
      </w:r>
      <w:r>
        <w:rPr>
          <w:sz w:val="21"/>
        </w:rPr>
        <w:t>采购人</w:t>
      </w:r>
      <w:r>
        <w:rPr>
          <w:sz w:val="21"/>
        </w:rPr>
        <w:t>同意由</w:t>
      </w:r>
      <w:r>
        <w:rPr>
          <w:sz w:val="21"/>
        </w:rPr>
        <w:t>中标人</w:t>
      </w:r>
      <w:r>
        <w:rPr>
          <w:sz w:val="21"/>
        </w:rPr>
        <w:t>持有的除外。</w:t>
      </w:r>
    </w:p>
    <w:p>
      <w:pPr>
        <w:pStyle w:val="null3"/>
        <w:ind w:firstLine="480"/>
        <w:jc w:val="both"/>
      </w:pPr>
      <w:r>
        <w:rPr>
          <w:sz w:val="21"/>
        </w:rPr>
        <w:t>（四）如</w:t>
      </w:r>
      <w:r>
        <w:rPr>
          <w:sz w:val="21"/>
        </w:rPr>
        <w:t>中标人</w:t>
      </w:r>
      <w:r>
        <w:rPr>
          <w:sz w:val="21"/>
        </w:rPr>
        <w:t>违反保密义务，应按本</w:t>
      </w:r>
      <w:r>
        <w:rPr>
          <w:sz w:val="21"/>
        </w:rPr>
        <w:t>项目</w:t>
      </w:r>
      <w:r>
        <w:rPr>
          <w:sz w:val="21"/>
        </w:rPr>
        <w:t>合同第十条第（二）项承担违约责任。</w:t>
      </w:r>
    </w:p>
    <w:p>
      <w:pPr>
        <w:pStyle w:val="null3"/>
      </w:pPr>
      <w:r>
        <w:rPr/>
        <w:t xml:space="preserve"> </w:t>
      </w:r>
    </w:p>
    <w:p>
      <w:pPr>
        <w:pStyle w:val="null3"/>
        <w:ind w:firstLine="420"/>
        <w:jc w:val="both"/>
      </w:pPr>
      <w:r>
        <w:rPr>
          <w:sz w:val="21"/>
          <w:b/>
        </w:rPr>
        <w:t>采购包</w:t>
      </w:r>
      <w:r>
        <w:rPr>
          <w:sz w:val="21"/>
          <w:b/>
        </w:rPr>
        <w:t>5：全域土地综合整治项目数据库规范研究</w:t>
      </w:r>
    </w:p>
    <w:p>
      <w:pPr>
        <w:pStyle w:val="null3"/>
        <w:ind w:firstLine="420"/>
        <w:jc w:val="both"/>
      </w:pPr>
      <w:r>
        <w:rPr>
          <w:sz w:val="21"/>
          <w:b/>
        </w:rPr>
        <w:t>一、项目概述</w:t>
      </w:r>
    </w:p>
    <w:p>
      <w:pPr>
        <w:pStyle w:val="null3"/>
        <w:ind w:firstLine="420"/>
        <w:jc w:val="both"/>
      </w:pPr>
      <w:r>
        <w:rPr>
          <w:sz w:val="21"/>
          <w:b/>
        </w:rPr>
        <w:t>1.项目背景</w:t>
      </w:r>
    </w:p>
    <w:p>
      <w:pPr>
        <w:pStyle w:val="null3"/>
        <w:ind w:firstLine="420"/>
        <w:jc w:val="both"/>
      </w:pPr>
      <w:r>
        <w:rPr>
          <w:sz w:val="21"/>
        </w:rPr>
        <w:t>2024年11月，广东省委、省政府正式印发《关于深入推进全域土地综合整治助力“百县千镇万村高质量发展工程”的意见》，标志着广东省全域土地综合整治工作正式由试点探索、扩面提质转向深入推进阶段。近年来，国家和广东省层面相继出台多份全域土地综合整治实施方案编制指南，实施方案数据库建设管理存在持续变更、标准不一的问题，造成了全域整治项目实施方案数据库内容采集存储、交换共享、统计分析等管理应用工作不便，迫切需要进一步科学规范全域土地综合整治项目实施方案数据库。此外，国家及省级层面尚缺乏全域土地综合整治项目验收数据库规范，但越来越多全域土地综合整治项目进入验收阶段，开展全域土地综合整治项目验收数据库规范研究，推动全域土地综合整治验收数据管理工作流程及技术要求规范化、专业化、标准化，具有充足的必要性和紧迫性。</w:t>
      </w:r>
    </w:p>
    <w:p>
      <w:pPr>
        <w:pStyle w:val="null3"/>
        <w:ind w:firstLine="420"/>
        <w:jc w:val="both"/>
      </w:pPr>
      <w:r>
        <w:rPr>
          <w:sz w:val="21"/>
        </w:rPr>
        <w:t>《自然资源数字化治理标准体系及标准研制三年行动计划（</w:t>
      </w:r>
      <w:r>
        <w:rPr>
          <w:sz w:val="21"/>
        </w:rPr>
        <w:t>2024—2026年）》提出要推进建立《国土空间生态保护修复项目数据库规范》，全域土地综合整治项目作为国土空间生态保护修复项目的重要项目类型之一，我省高度重视，积极开展全域土地综合整治项目数据库规范研究，为进一步规范我省全域土地综合整治项目数据库建设程序和技术要求，提升全域土地综合整治工作效率，保障全省全域土地综合整治数据库的科学性和统一性提供重要技术支撑。</w:t>
      </w:r>
    </w:p>
    <w:p>
      <w:pPr>
        <w:pStyle w:val="null3"/>
        <w:ind w:firstLine="420"/>
        <w:jc w:val="both"/>
      </w:pPr>
      <w:r>
        <w:rPr>
          <w:sz w:val="21"/>
        </w:rPr>
        <w:t>同时，基于数据库规范研究成果，探索开展人工智能、大数据等新技术在全域土地综合整治数据库汇总工作中的应用研究，进一步提升我省全域土地综合整治项目数据管理水平、保障全域土地综合整治工作效能、推进全域土地综合整治工作的高质量发展。</w:t>
      </w:r>
    </w:p>
    <w:p>
      <w:pPr>
        <w:pStyle w:val="null3"/>
        <w:ind w:firstLine="420"/>
        <w:jc w:val="both"/>
      </w:pPr>
      <w:r>
        <w:rPr>
          <w:sz w:val="21"/>
          <w:b/>
        </w:rPr>
        <w:t>2.项目目标</w:t>
      </w:r>
    </w:p>
    <w:p>
      <w:pPr>
        <w:pStyle w:val="null3"/>
        <w:ind w:firstLine="420"/>
        <w:jc w:val="both"/>
      </w:pPr>
      <w:r>
        <w:rPr>
          <w:sz w:val="21"/>
        </w:rPr>
        <w:t>开展广东省全域土地综合整治项目数据库规范研究工作，全面深入摸清广东省全域土地综合整治项目数据状况的基础上，分阶段细化全域土地综合整治数据类型，开展数据库建设的技术方法、工作流程、成果要求以及数据库汇总方法等研究工作，形成研究报告；研究编制全域土地综合整治实施方案数据库标准、全域土地综合整治项目验收数据库标准等草案；探索开展基于人工智能、大数据等新技术的全域土地综合整治项目数据库汇总方法的研究工作，进一步规范广东省全域土地综合整治项目数据库的内容、数据库结构、数据交换格式、数据库汇总方法，支撑广东省全域土地综合整治项目数据库管理及共享应用。</w:t>
      </w:r>
    </w:p>
    <w:p>
      <w:pPr>
        <w:pStyle w:val="null3"/>
        <w:ind w:firstLine="420"/>
        <w:jc w:val="both"/>
      </w:pPr>
      <w:r>
        <w:rPr>
          <w:sz w:val="21"/>
          <w:b/>
        </w:rPr>
        <w:t>3.项目研究内容</w:t>
      </w:r>
    </w:p>
    <w:p>
      <w:pPr>
        <w:pStyle w:val="null3"/>
        <w:ind w:firstLine="420"/>
        <w:jc w:val="both"/>
      </w:pPr>
      <w:r>
        <w:rPr>
          <w:sz w:val="21"/>
        </w:rPr>
        <w:t>本项目的研究工作如下：</w:t>
      </w:r>
    </w:p>
    <w:p>
      <w:pPr>
        <w:pStyle w:val="null3"/>
        <w:numPr>
          <w:ilvl w:val="0"/>
          <w:numId w:val="1"/>
        </w:numPr>
        <w:jc w:val="both"/>
      </w:pPr>
      <w:r>
        <w:rPr>
          <w:sz w:val="21"/>
        </w:rPr>
        <w:t>全域土地综合整治项目数据库规范需求调研和现状分析</w:t>
      </w:r>
    </w:p>
    <w:p>
      <w:pPr>
        <w:pStyle w:val="null3"/>
        <w:ind w:firstLine="420"/>
        <w:jc w:val="both"/>
      </w:pPr>
      <w:r>
        <w:rPr>
          <w:sz w:val="21"/>
        </w:rPr>
        <w:t>梳理全域土地综合整治项目实施的业务应用需求、数据管理目标及合规性要求，明确数据库在性能、安全、一致性等方面的核心需求；同时对国家和各省相关的全域土地综合整治项目数据库结构、数据模型、建库流程及技术方法等进行全面评估，分析现有规范的执行情况、存在的数据质量问题、以及新的业务需求等，为制定或优化数据库标准提供依据。</w:t>
      </w:r>
    </w:p>
    <w:p>
      <w:pPr>
        <w:pStyle w:val="null3"/>
        <w:ind w:firstLine="420"/>
        <w:jc w:val="both"/>
      </w:pPr>
      <w:r>
        <w:rPr>
          <w:sz w:val="21"/>
        </w:rPr>
        <w:t>重难点分析要求：</w:t>
      </w:r>
    </w:p>
    <w:p>
      <w:pPr>
        <w:pStyle w:val="null3"/>
        <w:ind w:firstLine="420"/>
        <w:jc w:val="both"/>
      </w:pPr>
      <w:r>
        <w:rPr>
          <w:sz w:val="21"/>
        </w:rPr>
        <w:t>投标人需提供全域土地综合整治项目数据库规范需求调研和现状分析的重难点分析方案，包括梳理全域土地综合整治业务应用需求、数据库现状评估、案例剖析等方面存在的重点以及难点。重难点分析方案应对上述重点难点把握准确到位分析思路正确，内容完整、详细，并提出合理建议。</w:t>
      </w:r>
    </w:p>
    <w:p>
      <w:pPr>
        <w:pStyle w:val="null3"/>
        <w:ind w:firstLine="420"/>
        <w:jc w:val="both"/>
      </w:pPr>
      <w:r>
        <w:rPr>
          <w:sz w:val="21"/>
        </w:rPr>
        <w:t>技术路线要求：</w:t>
      </w:r>
    </w:p>
    <w:p>
      <w:pPr>
        <w:pStyle w:val="null3"/>
        <w:ind w:firstLine="420"/>
        <w:jc w:val="both"/>
      </w:pPr>
      <w:r>
        <w:rPr>
          <w:sz w:val="21"/>
        </w:rPr>
        <w:t>投标人需制定技术方案并进行阐述，结合研究内容和重难点问题，明确研究方法和技术路线。技术方案应全面系统、科学合理、切实可行，应包括调查分析、资料梳理收集、案例剖析等研究方法，并在技术路线图中体现关键的研究内容、研究方法和工作步骤，并在技术路线图中体现关键的研究内容、研究方法和工作步骤。</w:t>
      </w:r>
    </w:p>
    <w:p>
      <w:pPr>
        <w:pStyle w:val="null3"/>
        <w:ind w:firstLine="420"/>
        <w:jc w:val="both"/>
      </w:pPr>
      <w:r>
        <w:rPr>
          <w:sz w:val="21"/>
        </w:rPr>
        <w:t>2）全域土地综合整治项目数据库规范技术研究</w:t>
      </w:r>
    </w:p>
    <w:p>
      <w:pPr>
        <w:pStyle w:val="null3"/>
        <w:ind w:firstLine="420"/>
        <w:jc w:val="both"/>
      </w:pPr>
      <w:r>
        <w:rPr>
          <w:sz w:val="21"/>
        </w:rPr>
        <w:t>总结当前全域土地综合整治项目业务和管理需求，聚焦全域土地综合整治项目实施方案编制阶段和项目验收阶段，开展数据库建设的技术方法、工作流程、成果要求以及数据库汇总方法的技术研究，总结出一套适合广东省的技术成熟、可行性高、可操作性强的技术体系。</w:t>
      </w:r>
    </w:p>
    <w:p>
      <w:pPr>
        <w:pStyle w:val="null3"/>
        <w:ind w:firstLine="420"/>
        <w:jc w:val="both"/>
      </w:pPr>
      <w:r>
        <w:rPr>
          <w:sz w:val="21"/>
        </w:rPr>
        <w:t>重难点分析要求：</w:t>
      </w:r>
    </w:p>
    <w:p>
      <w:pPr>
        <w:pStyle w:val="null3"/>
        <w:ind w:firstLine="420"/>
        <w:jc w:val="both"/>
      </w:pPr>
      <w:r>
        <w:rPr>
          <w:sz w:val="21"/>
        </w:rPr>
        <w:t>投标人需提供全域土地综合整治项目数据库规范技术研究的重难点分析方案，包括梳理制定依据、已有标准的分析与提炼、规范研究的技术方法和工作流程、数据质量要求等方面的重点以及存在的难点。重难点分析方案应对上述重点难点把握准确到位分析思路正确，内容完整、详细，并提出合理建议。</w:t>
      </w:r>
    </w:p>
    <w:p>
      <w:pPr>
        <w:pStyle w:val="null3"/>
        <w:ind w:firstLine="420"/>
        <w:jc w:val="both"/>
      </w:pPr>
      <w:r>
        <w:rPr>
          <w:sz w:val="21"/>
        </w:rPr>
        <w:t>技术路线要求：</w:t>
      </w:r>
    </w:p>
    <w:p>
      <w:pPr>
        <w:pStyle w:val="null3"/>
        <w:ind w:firstLine="420"/>
        <w:jc w:val="both"/>
      </w:pPr>
      <w:r>
        <w:rPr>
          <w:sz w:val="21"/>
        </w:rPr>
        <w:t>投标人需制定技术方案并进行阐述，结合研究内容和重难点问题，明确研究方法和技术路线。技术方案应全面系统、科学合理、切实可行，针对重难点的解决方案完整、详尽。技术路线合理、可行，应包括标准制定依据、现有标准的分析与提炼、技术方法、工作流程等工作，并在技术路线图中体现关键的研究内容、研究方法和工作步骤。</w:t>
      </w:r>
    </w:p>
    <w:p>
      <w:pPr>
        <w:pStyle w:val="null3"/>
        <w:ind w:firstLine="420"/>
        <w:jc w:val="both"/>
      </w:pPr>
      <w:r>
        <w:rPr>
          <w:sz w:val="21"/>
        </w:rPr>
        <w:t>3）</w:t>
      </w:r>
      <w:r>
        <w:rPr>
          <w:sz w:val="21"/>
        </w:rPr>
        <w:t>编制全域土地综合整治项目数据库标准（草案）</w:t>
      </w:r>
    </w:p>
    <w:p>
      <w:pPr>
        <w:pStyle w:val="null3"/>
        <w:ind w:firstLine="420"/>
        <w:jc w:val="both"/>
      </w:pPr>
      <w:r>
        <w:rPr>
          <w:sz w:val="21"/>
        </w:rPr>
        <w:t>进一步梳理全域土地综合整治项目实施业务，整理数据分类体系框架，根据数据标准需求和现状分析成果，按照数据标准内容、业务分类和使用对象，分类形成全域土地综合整治项目实施方案数据库标准（草案）和全域土地综合整治项目验收数据库标准（草案）。同时，选取试点项目数据进行建库并验证分析是否满足业务应用需求。</w:t>
      </w:r>
    </w:p>
    <w:p>
      <w:pPr>
        <w:pStyle w:val="null3"/>
        <w:ind w:firstLine="420"/>
        <w:jc w:val="both"/>
      </w:pPr>
      <w:r>
        <w:rPr>
          <w:sz w:val="21"/>
        </w:rPr>
        <w:t>重难点分析要求：</w:t>
      </w:r>
    </w:p>
    <w:p>
      <w:pPr>
        <w:pStyle w:val="null3"/>
        <w:ind w:firstLine="420"/>
        <w:jc w:val="both"/>
      </w:pPr>
      <w:r>
        <w:rPr>
          <w:sz w:val="21"/>
        </w:rPr>
        <w:t>投标人需提供全域土地综合整治项目实施方案数据库标准（草案）和全域土地综合整治项目验收数据库标准（草案）编制的重难点分析方案，包括业务梳理、数据分类体系框架制定、数据规范制定等方面的重点以及存在的难点。重难点分析方案应对上述重点难点把握准确到位分析思路正确，内容完整、详细，并提出合理建议。</w:t>
      </w:r>
    </w:p>
    <w:p>
      <w:pPr>
        <w:pStyle w:val="null3"/>
        <w:ind w:firstLine="420"/>
        <w:jc w:val="both"/>
      </w:pPr>
      <w:r>
        <w:rPr>
          <w:sz w:val="21"/>
        </w:rPr>
        <w:t>技术路线要求：</w:t>
      </w:r>
    </w:p>
    <w:p>
      <w:pPr>
        <w:pStyle w:val="null3"/>
        <w:ind w:firstLine="420"/>
        <w:jc w:val="both"/>
      </w:pPr>
      <w:r>
        <w:rPr>
          <w:sz w:val="21"/>
        </w:rPr>
        <w:t>投标人需制定技术方案并进行阐述，结合研究内容和重难点问题，明确研究方法和技术路线。技术方案应全面系统、科学合理、切实可行，针对重难点的解决方案完整、详尽。技术路线合理、可行，应包括业务梳理、体系框架制定、规范制定等工作，并在技术路线图中体现关键的研究内容、研究方法和工作步骤。</w:t>
      </w:r>
    </w:p>
    <w:p>
      <w:pPr>
        <w:pStyle w:val="null3"/>
        <w:ind w:firstLine="420"/>
        <w:jc w:val="both"/>
      </w:pPr>
      <w:r>
        <w:rPr>
          <w:sz w:val="21"/>
        </w:rPr>
        <w:t>4）</w:t>
      </w:r>
      <w:r>
        <w:rPr>
          <w:sz w:val="21"/>
        </w:rPr>
        <w:t>探索开展全域土地综合整治项目数据库汇总方法新技术应用</w:t>
      </w:r>
    </w:p>
    <w:p>
      <w:pPr>
        <w:pStyle w:val="null3"/>
        <w:ind w:firstLine="420"/>
        <w:jc w:val="both"/>
      </w:pPr>
      <w:r>
        <w:rPr>
          <w:sz w:val="21"/>
        </w:rPr>
        <w:t>探索开展基于人工智能、大数据等先进技术的数据库汇总方法的研究工作，构建数据库汇总方法应用模型并应用于广东省土地整治一体化平台，进一步提升全域土地综合整治项目数据管理效能。</w:t>
      </w:r>
    </w:p>
    <w:p>
      <w:pPr>
        <w:pStyle w:val="null3"/>
        <w:ind w:firstLine="420"/>
        <w:jc w:val="both"/>
      </w:pPr>
      <w:r>
        <w:rPr>
          <w:sz w:val="21"/>
        </w:rPr>
        <w:t>重难点分析要求：</w:t>
      </w:r>
    </w:p>
    <w:p>
      <w:pPr>
        <w:pStyle w:val="null3"/>
        <w:ind w:firstLine="420"/>
        <w:jc w:val="both"/>
      </w:pPr>
      <w:r>
        <w:rPr>
          <w:sz w:val="21"/>
        </w:rPr>
        <w:t>投标人需提供全域土地综合整治项目数据库汇总方法新技术应用的重难点分析方案，包括对先进技术的数据库汇总方法体系研究、构建数据库汇总方法应用模型以及模型应用等方面的重点以及存在的难点。重难点分析方案应对上述重点难点把握准确到位分析思路正确，内容完整、详细，并提出合理建议。</w:t>
      </w:r>
    </w:p>
    <w:p>
      <w:pPr>
        <w:pStyle w:val="null3"/>
        <w:ind w:firstLine="420"/>
        <w:jc w:val="both"/>
      </w:pPr>
      <w:r>
        <w:rPr>
          <w:sz w:val="21"/>
        </w:rPr>
        <w:t>技术路线要求：</w:t>
      </w:r>
    </w:p>
    <w:p>
      <w:pPr>
        <w:pStyle w:val="null3"/>
        <w:ind w:firstLine="420"/>
        <w:jc w:val="both"/>
      </w:pPr>
      <w:r>
        <w:rPr>
          <w:sz w:val="21"/>
        </w:rPr>
        <w:t>投标人需制定技术方案并进行阐述，结合研究内容和重难点问题，明确研究方法和技术路线。技术方案应全面系统、科学合理、切实可行，针对重难点的解决方案完整、详尽。技术路线合理、可行，应包括数据库汇总方法体系研究、汇总方案应用等工作，并在技术路线图中体现关键的研究内容、研究方法和工作步骤。</w:t>
      </w:r>
    </w:p>
    <w:p>
      <w:pPr>
        <w:pStyle w:val="null3"/>
        <w:ind w:firstLine="420"/>
        <w:jc w:val="both"/>
      </w:pPr>
      <w:r>
        <w:rPr>
          <w:sz w:val="21"/>
          <w:b/>
        </w:rPr>
        <w:t>4.</w:t>
      </w:r>
      <w:r>
        <w:rPr>
          <w:sz w:val="21"/>
          <w:b/>
        </w:rPr>
        <w:t>项目预算</w:t>
      </w:r>
    </w:p>
    <w:p>
      <w:pPr>
        <w:pStyle w:val="null3"/>
        <w:ind w:firstLine="420"/>
        <w:jc w:val="both"/>
      </w:pPr>
      <w:r>
        <w:rPr>
          <w:sz w:val="21"/>
        </w:rPr>
        <w:t>本子包采购预算为</w:t>
      </w:r>
      <w:r>
        <w:rPr>
          <w:sz w:val="21"/>
        </w:rPr>
        <w:t>80.0</w:t>
      </w:r>
      <w:r>
        <w:rPr>
          <w:sz w:val="21"/>
        </w:rPr>
        <w:t>万元。</w:t>
      </w:r>
    </w:p>
    <w:p>
      <w:pPr>
        <w:pStyle w:val="null3"/>
        <w:ind w:firstLine="420"/>
        <w:jc w:val="both"/>
      </w:pPr>
      <w:r>
        <w:rPr>
          <w:sz w:val="21"/>
          <w:b/>
        </w:rPr>
        <w:t>二、项目进度要求</w:t>
      </w:r>
    </w:p>
    <w:p>
      <w:pPr>
        <w:pStyle w:val="null3"/>
        <w:ind w:firstLine="420"/>
        <w:jc w:val="both"/>
      </w:pPr>
      <w:r>
        <w:rPr>
          <w:sz w:val="21"/>
        </w:rPr>
        <w:t>（</w:t>
      </w:r>
      <w:r>
        <w:rPr>
          <w:sz w:val="21"/>
        </w:rPr>
        <w:t>1）</w:t>
      </w:r>
      <w:r>
        <w:rPr>
          <w:sz w:val="21"/>
        </w:rPr>
        <w:t>委托服务期分两个部分：一是自合同签订之日起至</w:t>
      </w:r>
      <w:r>
        <w:rPr>
          <w:sz w:val="21"/>
        </w:rPr>
        <w:t>本</w:t>
      </w:r>
      <w:r>
        <w:rPr>
          <w:sz w:val="21"/>
        </w:rPr>
        <w:t>项目正式通过验收的建设期（</w:t>
      </w:r>
      <w:r>
        <w:rPr>
          <w:sz w:val="21"/>
          <w:u w:val="single"/>
        </w:rPr>
        <w:t>2025</w:t>
      </w:r>
      <w:r>
        <w:rPr>
          <w:sz w:val="21"/>
        </w:rPr>
        <w:t>年</w:t>
      </w:r>
      <w:r>
        <w:rPr>
          <w:sz w:val="21"/>
          <w:u w:val="single"/>
        </w:rPr>
        <w:t>12</w:t>
      </w:r>
      <w:r>
        <w:rPr>
          <w:sz w:val="21"/>
        </w:rPr>
        <w:t>月</w:t>
      </w:r>
      <w:r>
        <w:rPr>
          <w:sz w:val="21"/>
          <w:u w:val="single"/>
        </w:rPr>
        <w:t>30</w:t>
      </w:r>
      <w:r>
        <w:rPr>
          <w:sz w:val="21"/>
        </w:rPr>
        <w:t>日前完成验收工作）</w:t>
      </w:r>
      <w:r>
        <w:rPr>
          <w:sz w:val="21"/>
        </w:rPr>
        <w:t>，期间若国家或省工作部署、技术要求有调整的，则合同履约期限可适当顺延，顺延日期根据国家及省的工作要求，经合同双方协商后确定</w:t>
      </w:r>
      <w:r>
        <w:rPr>
          <w:sz w:val="21"/>
        </w:rPr>
        <w:t>；二是自项目正式通过验收之日起一年内的售后</w:t>
      </w:r>
      <w:r>
        <w:rPr>
          <w:sz w:val="21"/>
        </w:rPr>
        <w:t>服务</w:t>
      </w:r>
      <w:r>
        <w:rPr>
          <w:sz w:val="21"/>
        </w:rPr>
        <w:t>保障期</w:t>
      </w:r>
      <w:r>
        <w:rPr>
          <w:sz w:val="21"/>
        </w:rPr>
        <w:t>，中标人依据合同约定的项目服务保障期规定的时间、范围和内容开展工作，包括但不仅限于：对采购人提出的质量缺陷进行检查和整改，并对质量问题进行处理、跟踪，直至解决为止；根据采购人要求提供项目相关资料；其他需要提供服务的事项</w:t>
      </w:r>
      <w:r>
        <w:rPr>
          <w:sz w:val="21"/>
        </w:rPr>
        <w:t>。</w:t>
      </w:r>
    </w:p>
    <w:p>
      <w:pPr>
        <w:pStyle w:val="null3"/>
        <w:ind w:firstLine="420"/>
        <w:jc w:val="both"/>
      </w:pPr>
      <w:r>
        <w:rPr>
          <w:sz w:val="21"/>
        </w:rPr>
        <w:t>（</w:t>
      </w:r>
      <w:r>
        <w:rPr>
          <w:sz w:val="21"/>
        </w:rPr>
        <w:t>2）服务期间，采购人可依据工作需要，要求中标人对成果进行修改、汇报和提交。中标人需按照要求向采购人提交各阶段性成果、数据及每两个月汇报进展。</w:t>
      </w:r>
    </w:p>
    <w:p>
      <w:pPr>
        <w:pStyle w:val="null3"/>
        <w:ind w:firstLine="420"/>
        <w:jc w:val="both"/>
      </w:pPr>
      <w:r>
        <w:rPr>
          <w:sz w:val="21"/>
          <w:b/>
        </w:rPr>
        <w:t>三、项目实施要求</w:t>
      </w:r>
    </w:p>
    <w:p>
      <w:pPr>
        <w:pStyle w:val="null3"/>
        <w:ind w:firstLine="420"/>
        <w:jc w:val="both"/>
      </w:pPr>
      <w:r>
        <w:rPr>
          <w:sz w:val="21"/>
        </w:rPr>
        <w:t>（</w:t>
      </w:r>
      <w:r>
        <w:rPr>
          <w:sz w:val="21"/>
        </w:rPr>
        <w:t>1）项目的人员及组织机构要求</w:t>
      </w:r>
    </w:p>
    <w:p>
      <w:pPr>
        <w:pStyle w:val="null3"/>
        <w:ind w:firstLine="420"/>
        <w:jc w:val="both"/>
      </w:pPr>
      <w:r>
        <w:rPr>
          <w:sz w:val="21"/>
        </w:rPr>
        <w:t>1）投标人需成立合理的组织机构，建立健全保障项目顺利实施的各项管理制度和质量保证体系，具有土地整治或生态修复相关软著或专利证书，安排好足够的高素质人才参加本项目工作。</w:t>
      </w:r>
    </w:p>
    <w:p>
      <w:pPr>
        <w:pStyle w:val="null3"/>
        <w:ind w:firstLine="420"/>
        <w:jc w:val="both"/>
      </w:pPr>
      <w:r>
        <w:rPr>
          <w:sz w:val="21"/>
        </w:rPr>
        <w:t>2）在项目机构中应明确各岗位的职责、任职资格及成果，确保项目顺利实施。为使项目按时、按质、按量及有序实施，本项目需配备一个完善且有固定人员组成的项目实施小组，实施小组包含项目负责人、技术负责人、规范研究人员及其他必要人员等。要求项目负责人</w:t>
      </w:r>
      <w:r>
        <w:rPr>
          <w:sz w:val="21"/>
        </w:rPr>
        <w:t>具有测绘或国土</w:t>
      </w:r>
      <w:r>
        <w:rPr>
          <w:sz w:val="20"/>
        </w:rPr>
        <w:t>或规</w:t>
      </w:r>
      <w:r>
        <w:rPr>
          <w:sz w:val="20"/>
        </w:rPr>
        <w:t>划</w:t>
      </w:r>
      <w:r>
        <w:rPr>
          <w:sz w:val="21"/>
        </w:rPr>
        <w:t>或</w:t>
      </w:r>
      <w:r>
        <w:rPr>
          <w:sz w:val="21"/>
        </w:rPr>
        <w:t>信息化（含软考）</w:t>
      </w:r>
      <w:r>
        <w:rPr>
          <w:sz w:val="21"/>
        </w:rPr>
        <w:t>相关专业高级（或以上）职称及参与过土地整治数据整理、数据库规范性审查相关项目</w:t>
      </w:r>
      <w:r>
        <w:rPr>
          <w:sz w:val="21"/>
        </w:rPr>
        <w:t>；技术负责人要具</w:t>
      </w:r>
      <w:r>
        <w:rPr>
          <w:sz w:val="21"/>
        </w:rPr>
        <w:t>有测绘或国土</w:t>
      </w:r>
      <w:r>
        <w:rPr>
          <w:sz w:val="20"/>
        </w:rPr>
        <w:t>或规划</w:t>
      </w:r>
      <w:r>
        <w:rPr>
          <w:sz w:val="21"/>
        </w:rPr>
        <w:t>或</w:t>
      </w:r>
      <w:r>
        <w:rPr>
          <w:sz w:val="21"/>
        </w:rPr>
        <w:t>信息化（含软考）</w:t>
      </w:r>
      <w:r>
        <w:rPr>
          <w:sz w:val="21"/>
        </w:rPr>
        <w:t>相关专业高级（或以上）职称</w:t>
      </w:r>
      <w:r>
        <w:rPr>
          <w:sz w:val="21"/>
        </w:rPr>
        <w:t>及</w:t>
      </w:r>
      <w:r>
        <w:rPr>
          <w:sz w:val="21"/>
        </w:rPr>
        <w:t>发表过土地整治或生态修复相关期刊论文</w:t>
      </w:r>
      <w:r>
        <w:rPr>
          <w:sz w:val="21"/>
        </w:rPr>
        <w:t>。项目负责人及技术负责人除外，规范研究人员及其他必要人员至少</w:t>
      </w:r>
      <w:r>
        <w:rPr>
          <w:sz w:val="21"/>
        </w:rPr>
        <w:t>6名，成员要</w:t>
      </w:r>
      <w:r>
        <w:rPr>
          <w:sz w:val="21"/>
        </w:rPr>
        <w:t>具有测绘或国土</w:t>
      </w:r>
      <w:r>
        <w:rPr>
          <w:sz w:val="20"/>
        </w:rPr>
        <w:t>或规划</w:t>
      </w:r>
      <w:r>
        <w:rPr>
          <w:sz w:val="21"/>
        </w:rPr>
        <w:t>或</w:t>
      </w:r>
      <w:r>
        <w:rPr>
          <w:sz w:val="21"/>
        </w:rPr>
        <w:t>信息化（含软考）</w:t>
      </w:r>
      <w:r>
        <w:rPr>
          <w:sz w:val="21"/>
        </w:rPr>
        <w:t>相关专业</w:t>
      </w:r>
      <w:r>
        <w:rPr>
          <w:sz w:val="21"/>
        </w:rPr>
        <w:t>中级（或以上）职称及</w:t>
      </w:r>
      <w:r>
        <w:rPr>
          <w:sz w:val="21"/>
        </w:rPr>
        <w:t>发表过土地整治或生态修复相关期刊论文的</w:t>
      </w:r>
      <w:r>
        <w:rPr>
          <w:sz w:val="21"/>
        </w:rPr>
        <w:t>。投标人需在投标文件中详细列明参与本项目各子项任务的人员名单并附上其详细资料，包括职称等资格证书复印件。项目负责人需是该项目实施全过程的真正组织者和指导者，担负实质性研究工作，挂名或不担负实质性研究工作的人不得作为项目负责人参与本项目研究。</w:t>
      </w:r>
    </w:p>
    <w:p>
      <w:pPr>
        <w:pStyle w:val="null3"/>
        <w:ind w:firstLine="420"/>
        <w:jc w:val="both"/>
      </w:pPr>
      <w:r>
        <w:rPr>
          <w:sz w:val="21"/>
        </w:rPr>
        <w:t>3）在本项目的执行过程中，项目负责人要把主要精力放到此项工作中，核心人员要百分之百地投入到此项目中。</w:t>
      </w:r>
    </w:p>
    <w:p>
      <w:pPr>
        <w:pStyle w:val="null3"/>
        <w:ind w:firstLine="420"/>
        <w:jc w:val="both"/>
      </w:pPr>
      <w:r>
        <w:rPr>
          <w:sz w:val="21"/>
        </w:rPr>
        <w:t>4）参与此项目的技术人员需具有强烈的服务意识和高度的责任感。</w:t>
      </w:r>
    </w:p>
    <w:p>
      <w:pPr>
        <w:pStyle w:val="null3"/>
        <w:ind w:firstLine="420"/>
        <w:jc w:val="both"/>
      </w:pPr>
      <w:r>
        <w:rPr>
          <w:sz w:val="21"/>
        </w:rPr>
        <w:t>5）在项目实施期间，未经采购人同意，中标人不得调整在投标文件中所承诺的项目实施人员，否则采购人有权终止合同，并要求中标人赔偿由此给采购人造成的全部损失。</w:t>
      </w:r>
    </w:p>
    <w:p>
      <w:pPr>
        <w:pStyle w:val="null3"/>
        <w:ind w:firstLine="420"/>
        <w:jc w:val="both"/>
      </w:pPr>
      <w:r>
        <w:rPr>
          <w:sz w:val="21"/>
        </w:rPr>
        <w:t>（</w:t>
      </w:r>
      <w:r>
        <w:rPr>
          <w:sz w:val="21"/>
        </w:rPr>
        <w:t>2）费用要求</w:t>
      </w:r>
    </w:p>
    <w:p>
      <w:pPr>
        <w:pStyle w:val="null3"/>
        <w:ind w:firstLine="420"/>
        <w:jc w:val="both"/>
      </w:pPr>
      <w:r>
        <w:rPr>
          <w:sz w:val="21"/>
        </w:rPr>
        <w:t>1）投标人的报价应包含为完成本招标文件提出的项目实施任务过程中所有可能发生的费用，即所需的一切人工、物耗、工具、设备、用水、用电、保安、保险和所有可能发生的相关费用，所有费用计入投标总价。本招标文件所要求内容应视为保证项目开展所需最低要求，如有遗漏，投标人应予补充，否则，一旦中标将认为投标人认同遗漏部分并提供，且费用已包含在报价中。</w:t>
      </w:r>
    </w:p>
    <w:p>
      <w:pPr>
        <w:pStyle w:val="null3"/>
        <w:ind w:firstLine="420"/>
        <w:jc w:val="both"/>
      </w:pPr>
      <w:r>
        <w:rPr>
          <w:sz w:val="21"/>
        </w:rPr>
        <w:t>2）根据项目总体进度的变化，采购人可能会延长项目实施的工期或调整进度计划，投标人应在投标总价中充分考虑这种工期风险，在实施过程中不得藉此要求增加任何费用。</w:t>
      </w:r>
    </w:p>
    <w:p>
      <w:pPr>
        <w:pStyle w:val="null3"/>
        <w:ind w:firstLine="420"/>
        <w:jc w:val="both"/>
      </w:pPr>
      <w:r>
        <w:rPr>
          <w:sz w:val="21"/>
        </w:rPr>
        <w:t>（</w:t>
      </w:r>
      <w:r>
        <w:rPr>
          <w:sz w:val="21"/>
        </w:rPr>
        <w:t>3）安全保密</w:t>
      </w:r>
    </w:p>
    <w:p>
      <w:pPr>
        <w:pStyle w:val="null3"/>
        <w:ind w:firstLine="420"/>
        <w:jc w:val="both"/>
      </w:pPr>
      <w:r>
        <w:rPr>
          <w:sz w:val="21"/>
        </w:rPr>
        <w:t>投标人需对项目所收集的资料以及由采购人提供的所有内部资料、技术文档和信息予以保密。投标人需遵守与采购人签订的保密协议，未经采购人书面许可，投标人不得以任何形式向第三方透露本项目标书以及本项目的任何内容。</w:t>
      </w:r>
    </w:p>
    <w:p>
      <w:pPr>
        <w:pStyle w:val="null3"/>
        <w:ind w:firstLine="420"/>
        <w:jc w:val="both"/>
      </w:pPr>
      <w:r>
        <w:rPr>
          <w:sz w:val="21"/>
        </w:rPr>
        <w:t>（</w:t>
      </w:r>
      <w:r>
        <w:rPr>
          <w:sz w:val="21"/>
        </w:rPr>
        <w:t>4）服务措施及质量保障要求</w:t>
      </w:r>
    </w:p>
    <w:p>
      <w:pPr>
        <w:pStyle w:val="null3"/>
        <w:ind w:firstLine="420"/>
        <w:jc w:val="both"/>
      </w:pPr>
      <w:r>
        <w:rPr>
          <w:sz w:val="21"/>
        </w:rPr>
        <w:t>1）投标人需具备全面、合理、得当的项目成果质量保证措施。中标人需配合采购人对项目的进度和质量监管，积极响应采购人对进度计划的要求，若有计划调整，应及时与采购人沟通协商。</w:t>
      </w:r>
    </w:p>
    <w:p>
      <w:pPr>
        <w:pStyle w:val="null3"/>
        <w:ind w:firstLine="420"/>
        <w:jc w:val="both"/>
      </w:pPr>
      <w:r>
        <w:rPr>
          <w:sz w:val="21"/>
        </w:rPr>
        <w:t>2）中标人需根据专家组、采购人提出的审核整改意见进行成果修改，确保交付质量。</w:t>
      </w:r>
    </w:p>
    <w:p>
      <w:pPr>
        <w:pStyle w:val="null3"/>
        <w:ind w:firstLine="420"/>
        <w:jc w:val="both"/>
      </w:pPr>
      <w:r>
        <w:rPr>
          <w:sz w:val="21"/>
        </w:rPr>
        <w:t>（</w:t>
      </w:r>
      <w:r>
        <w:rPr>
          <w:sz w:val="21"/>
        </w:rPr>
        <w:t>5）服务承诺要求</w:t>
      </w:r>
    </w:p>
    <w:p>
      <w:pPr>
        <w:pStyle w:val="null3"/>
        <w:ind w:firstLine="420"/>
        <w:jc w:val="both"/>
      </w:pPr>
      <w:r>
        <w:rPr>
          <w:sz w:val="21"/>
        </w:rPr>
        <w:t>1）投标人需具备覆盖面广、齐全，保障有力的服务承诺方案。中标人需记录每月工作情况，并每两个月向采购人提交工作简报，主要阐述近两个月工作进展进度情况、发生的重大事件及有关问题反馈，每两个月按时提交采购人要求的阶段成果资料</w:t>
      </w:r>
    </w:p>
    <w:p>
      <w:pPr>
        <w:pStyle w:val="null3"/>
        <w:ind w:firstLine="420"/>
        <w:jc w:val="both"/>
      </w:pPr>
      <w:r>
        <w:rPr>
          <w:sz w:val="21"/>
        </w:rPr>
        <w:t>2）中标人需按采购人要求提交项目成果、阶段成果及各类会议所需资料。</w:t>
      </w:r>
    </w:p>
    <w:p>
      <w:pPr>
        <w:pStyle w:val="null3"/>
        <w:ind w:firstLine="420"/>
        <w:jc w:val="both"/>
      </w:pPr>
      <w:r>
        <w:rPr>
          <w:sz w:val="21"/>
        </w:rPr>
        <w:t>（</w:t>
      </w:r>
      <w:r>
        <w:rPr>
          <w:sz w:val="21"/>
        </w:rPr>
        <w:t>6）响应服务要求</w:t>
      </w:r>
    </w:p>
    <w:p>
      <w:pPr>
        <w:pStyle w:val="null3"/>
        <w:ind w:firstLine="420"/>
        <w:jc w:val="both"/>
      </w:pPr>
      <w:r>
        <w:rPr>
          <w:sz w:val="21"/>
        </w:rPr>
        <w:t>投标人应具有完善的响应服务方案。</w:t>
      </w:r>
    </w:p>
    <w:p>
      <w:pPr>
        <w:pStyle w:val="null3"/>
        <w:ind w:firstLine="420"/>
        <w:jc w:val="both"/>
      </w:pPr>
      <w:r>
        <w:rPr/>
        <w:t>▲</w:t>
      </w:r>
      <w:r>
        <w:rPr>
          <w:sz w:val="21"/>
        </w:rPr>
        <w:t>投标人须</w:t>
      </w:r>
      <w:r>
        <w:rPr>
          <w:sz w:val="21"/>
        </w:rPr>
        <w:t>承诺在</w:t>
      </w:r>
      <w:r>
        <w:rPr>
          <w:sz w:val="21"/>
        </w:rPr>
        <w:t>30</w:t>
      </w:r>
      <w:r>
        <w:rPr>
          <w:sz w:val="21"/>
        </w:rPr>
        <w:t>分钟内对采购人需求做出响应，</w:t>
      </w:r>
      <w:r>
        <w:rPr>
          <w:sz w:val="21"/>
        </w:rPr>
        <w:t>8</w:t>
      </w:r>
      <w:r>
        <w:rPr>
          <w:sz w:val="21"/>
        </w:rPr>
        <w:t>小时内到达现场处理。</w:t>
      </w:r>
      <w:r>
        <w:rPr>
          <w:sz w:val="21"/>
        </w:rPr>
        <w:t>（投标人需提供承诺函，可参照</w:t>
      </w:r>
      <w:r>
        <w:rPr>
          <w:sz w:val="21"/>
        </w:rPr>
        <w:t>“</w:t>
      </w:r>
      <w:r>
        <w:rPr>
          <w:sz w:val="21"/>
        </w:rPr>
        <w:t>投标文件格式与要求</w:t>
      </w:r>
      <w:r>
        <w:rPr>
          <w:sz w:val="21"/>
        </w:rPr>
        <w:t>”</w:t>
      </w:r>
      <w:r>
        <w:rPr>
          <w:sz w:val="21"/>
        </w:rPr>
        <w:t>中《承诺函》格式。</w:t>
      </w:r>
      <w:r>
        <w:rPr>
          <w:sz w:val="21"/>
        </w:rPr>
        <w:t>）</w:t>
      </w:r>
    </w:p>
    <w:p>
      <w:pPr>
        <w:pStyle w:val="null3"/>
        <w:ind w:firstLine="420"/>
        <w:jc w:val="both"/>
      </w:pPr>
      <w:r>
        <w:rPr>
          <w:sz w:val="21"/>
        </w:rPr>
        <w:t>▲</w:t>
      </w:r>
      <w:r>
        <w:rPr>
          <w:sz w:val="21"/>
          <w:b/>
        </w:rPr>
        <w:t>四、售后服务要求</w:t>
      </w:r>
      <w:r>
        <w:rPr>
          <w:sz w:val="21"/>
        </w:rPr>
        <w:t>（投标人需提供承诺函，</w:t>
      </w:r>
      <w:r>
        <w:rPr>
          <w:sz w:val="21"/>
        </w:rPr>
        <w:t>可参照</w:t>
      </w:r>
      <w:r>
        <w:rPr>
          <w:sz w:val="21"/>
        </w:rPr>
        <w:t>“</w:t>
      </w:r>
      <w:r>
        <w:rPr>
          <w:sz w:val="21"/>
        </w:rPr>
        <w:t>投标文件格式与要求</w:t>
      </w:r>
      <w:r>
        <w:rPr>
          <w:sz w:val="21"/>
        </w:rPr>
        <w:t>”</w:t>
      </w:r>
      <w:r>
        <w:rPr>
          <w:sz w:val="21"/>
        </w:rPr>
        <w:t>中《承诺函》格式。</w:t>
      </w:r>
      <w:r>
        <w:rPr>
          <w:sz w:val="21"/>
        </w:rPr>
        <w:t>）</w:t>
      </w:r>
    </w:p>
    <w:p>
      <w:pPr>
        <w:pStyle w:val="null3"/>
        <w:ind w:firstLine="420"/>
        <w:jc w:val="both"/>
      </w:pPr>
      <w:r>
        <w:rPr>
          <w:sz w:val="21"/>
        </w:rPr>
        <w:t>自项目验收合格之日起一年内提供售后服务。依据合同约定的项目质量保障期规定的时间、范围和内容开展工作，包括但不仅限于：</w:t>
      </w:r>
    </w:p>
    <w:p>
      <w:pPr>
        <w:pStyle w:val="null3"/>
        <w:ind w:firstLine="420"/>
        <w:jc w:val="both"/>
      </w:pPr>
      <w:r>
        <w:rPr>
          <w:sz w:val="21"/>
        </w:rPr>
        <w:t>（</w:t>
      </w:r>
      <w:r>
        <w:rPr>
          <w:sz w:val="21"/>
        </w:rPr>
        <w:t>1）对采购人提出的质量缺陷进行检查和整改，并对质量问题进行处理、跟踪，直至解决为止；</w:t>
      </w:r>
    </w:p>
    <w:p>
      <w:pPr>
        <w:pStyle w:val="null3"/>
        <w:ind w:firstLine="420"/>
        <w:jc w:val="both"/>
      </w:pPr>
      <w:r>
        <w:rPr>
          <w:sz w:val="21"/>
        </w:rPr>
        <w:t>（</w:t>
      </w:r>
      <w:r>
        <w:rPr>
          <w:sz w:val="21"/>
        </w:rPr>
        <w:t>2）根据采购人要求提供项目相关资料；</w:t>
      </w:r>
    </w:p>
    <w:p>
      <w:pPr>
        <w:pStyle w:val="null3"/>
        <w:ind w:firstLine="420"/>
        <w:jc w:val="both"/>
      </w:pPr>
      <w:r>
        <w:rPr>
          <w:sz w:val="21"/>
        </w:rPr>
        <w:t>（</w:t>
      </w:r>
      <w:r>
        <w:rPr>
          <w:sz w:val="21"/>
        </w:rPr>
        <w:t>3）其他需要提供服务的事项。</w:t>
      </w:r>
    </w:p>
    <w:p>
      <w:pPr>
        <w:pStyle w:val="null3"/>
      </w:pPr>
      <w:r>
        <w:rPr>
          <w:sz w:val="21"/>
          <w:b/>
        </w:rPr>
        <w:t>五、项目验收要求</w:t>
      </w:r>
    </w:p>
    <w:p>
      <w:pPr>
        <w:pStyle w:val="null3"/>
        <w:ind w:firstLine="420"/>
        <w:jc w:val="both"/>
      </w:pPr>
      <w:r>
        <w:rPr>
          <w:sz w:val="21"/>
        </w:rPr>
        <w:t>（</w:t>
      </w:r>
      <w:r>
        <w:rPr>
          <w:sz w:val="21"/>
        </w:rPr>
        <w:t>1）成果内容需符合规定的编制原则、编制规范等要点的规定。</w:t>
      </w:r>
    </w:p>
    <w:p>
      <w:pPr>
        <w:pStyle w:val="null3"/>
        <w:ind w:firstLine="420"/>
        <w:jc w:val="both"/>
      </w:pPr>
      <w:r>
        <w:rPr>
          <w:sz w:val="21"/>
        </w:rPr>
        <w:t>（</w:t>
      </w:r>
      <w:r>
        <w:rPr>
          <w:sz w:val="21"/>
        </w:rPr>
        <w:t>2）成果需做到清晰、完整、表达准确。</w:t>
      </w:r>
    </w:p>
    <w:p>
      <w:pPr>
        <w:pStyle w:val="null3"/>
        <w:ind w:firstLine="420"/>
        <w:jc w:val="both"/>
      </w:pPr>
      <w:r>
        <w:rPr>
          <w:sz w:val="21"/>
        </w:rPr>
        <w:t>（</w:t>
      </w:r>
      <w:r>
        <w:rPr>
          <w:sz w:val="21"/>
        </w:rPr>
        <w:t>3）成果需做到具体、可操作性和适用性强。</w:t>
      </w:r>
    </w:p>
    <w:p>
      <w:pPr>
        <w:pStyle w:val="null3"/>
        <w:ind w:firstLine="420"/>
        <w:jc w:val="both"/>
      </w:pPr>
      <w:r>
        <w:rPr>
          <w:sz w:val="21"/>
        </w:rPr>
        <w:t>（</w:t>
      </w:r>
      <w:r>
        <w:rPr>
          <w:sz w:val="21"/>
        </w:rPr>
        <w:t>4）项目完工后，根据中标人的投标承诺，工作成果由采购人组织的专家组评审通过视为本项目验收合格。</w:t>
      </w:r>
    </w:p>
    <w:p>
      <w:pPr>
        <w:pStyle w:val="null3"/>
        <w:ind w:firstLine="420"/>
        <w:jc w:val="both"/>
      </w:pPr>
      <w:r>
        <w:rPr>
          <w:sz w:val="21"/>
          <w:b/>
        </w:rPr>
        <w:t>★六、项目成果</w:t>
      </w:r>
      <w:r>
        <w:rPr>
          <w:sz w:val="21"/>
        </w:rPr>
        <w:t>（投标人需提供承诺函，</w:t>
      </w:r>
      <w:r>
        <w:rPr>
          <w:sz w:val="21"/>
        </w:rPr>
        <w:t>可参照</w:t>
      </w:r>
      <w:r>
        <w:rPr>
          <w:sz w:val="21"/>
        </w:rPr>
        <w:t>“</w:t>
      </w:r>
      <w:r>
        <w:rPr>
          <w:sz w:val="21"/>
        </w:rPr>
        <w:t>投标文件格式与要求</w:t>
      </w:r>
      <w:r>
        <w:rPr>
          <w:sz w:val="21"/>
        </w:rPr>
        <w:t>”</w:t>
      </w:r>
      <w:r>
        <w:rPr>
          <w:sz w:val="21"/>
        </w:rPr>
        <w:t>中《承诺函》格式。</w:t>
      </w:r>
      <w:r>
        <w:rPr>
          <w:sz w:val="21"/>
        </w:rPr>
        <w:t>）</w:t>
      </w:r>
    </w:p>
    <w:p>
      <w:pPr>
        <w:pStyle w:val="null3"/>
        <w:ind w:firstLine="420"/>
        <w:jc w:val="both"/>
      </w:pPr>
      <w:r>
        <w:rPr>
          <w:sz w:val="21"/>
        </w:rPr>
        <w:t>工作成果包括：</w:t>
      </w:r>
    </w:p>
    <w:p>
      <w:pPr>
        <w:pStyle w:val="null3"/>
        <w:ind w:firstLine="420"/>
        <w:jc w:val="both"/>
      </w:pPr>
      <w:r>
        <w:rPr>
          <w:sz w:val="21"/>
        </w:rPr>
        <w:t>（</w:t>
      </w:r>
      <w:r>
        <w:rPr>
          <w:sz w:val="21"/>
        </w:rPr>
        <w:t>1）</w:t>
      </w:r>
      <w:r>
        <w:rPr>
          <w:sz w:val="21"/>
        </w:rPr>
        <w:t>全域土地综合整治项目数据库规范研究实施方案；</w:t>
      </w:r>
    </w:p>
    <w:p>
      <w:pPr>
        <w:pStyle w:val="null3"/>
        <w:ind w:firstLine="420"/>
        <w:jc w:val="both"/>
      </w:pPr>
      <w:r>
        <w:rPr>
          <w:sz w:val="21"/>
        </w:rPr>
        <w:t>（</w:t>
      </w:r>
      <w:r>
        <w:rPr>
          <w:sz w:val="21"/>
        </w:rPr>
        <w:t>2）</w:t>
      </w:r>
      <w:r>
        <w:rPr>
          <w:sz w:val="21"/>
        </w:rPr>
        <w:t>全域土地综合整治项目数据库规范研究报告；</w:t>
      </w:r>
    </w:p>
    <w:p>
      <w:pPr>
        <w:pStyle w:val="null3"/>
        <w:ind w:firstLine="420"/>
        <w:jc w:val="both"/>
      </w:pPr>
      <w:r>
        <w:rPr>
          <w:sz w:val="21"/>
        </w:rPr>
        <w:t>（</w:t>
      </w:r>
      <w:r>
        <w:rPr>
          <w:sz w:val="21"/>
        </w:rPr>
        <w:t>3</w:t>
      </w:r>
      <w:r>
        <w:rPr>
          <w:sz w:val="21"/>
        </w:rPr>
        <w:t>）</w:t>
      </w:r>
      <w:r>
        <w:rPr>
          <w:sz w:val="21"/>
        </w:rPr>
        <w:t>全域土地综合整治项目数据库规范研究工作报告；</w:t>
      </w:r>
    </w:p>
    <w:p>
      <w:pPr>
        <w:pStyle w:val="null3"/>
        <w:ind w:firstLine="420"/>
        <w:jc w:val="both"/>
      </w:pPr>
      <w:r>
        <w:rPr>
          <w:sz w:val="21"/>
        </w:rPr>
        <w:t>（</w:t>
      </w:r>
      <w:r>
        <w:rPr>
          <w:sz w:val="21"/>
        </w:rPr>
        <w:t>4）</w:t>
      </w:r>
      <w:r>
        <w:rPr>
          <w:sz w:val="21"/>
        </w:rPr>
        <w:t>《全域土地综合整治项目实施方案数据库标准》（草案）；</w:t>
      </w:r>
    </w:p>
    <w:p>
      <w:pPr>
        <w:pStyle w:val="null3"/>
        <w:ind w:firstLine="420"/>
        <w:jc w:val="both"/>
      </w:pPr>
      <w:r>
        <w:rPr>
          <w:sz w:val="21"/>
        </w:rPr>
        <w:t>（</w:t>
      </w:r>
      <w:r>
        <w:rPr>
          <w:sz w:val="21"/>
        </w:rPr>
        <w:t>5）</w:t>
      </w:r>
      <w:r>
        <w:rPr>
          <w:sz w:val="21"/>
        </w:rPr>
        <w:t>《</w:t>
      </w:r>
      <w:r>
        <w:rPr>
          <w:sz w:val="21"/>
        </w:rPr>
        <w:t>全域土地综合整治项目验收数据库标准</w:t>
      </w:r>
      <w:r>
        <w:rPr>
          <w:sz w:val="21"/>
        </w:rPr>
        <w:t>》（草案）；</w:t>
      </w:r>
    </w:p>
    <w:p>
      <w:pPr>
        <w:pStyle w:val="null3"/>
        <w:ind w:firstLine="420"/>
        <w:jc w:val="both"/>
      </w:pPr>
      <w:r>
        <w:rPr>
          <w:sz w:val="21"/>
        </w:rPr>
        <w:t>（</w:t>
      </w:r>
      <w:r>
        <w:rPr>
          <w:sz w:val="21"/>
        </w:rPr>
        <w:t>6）基于新技术的数据库汇总方法应用模型；</w:t>
      </w:r>
    </w:p>
    <w:p>
      <w:pPr>
        <w:pStyle w:val="null3"/>
        <w:ind w:firstLine="420"/>
        <w:jc w:val="both"/>
      </w:pPr>
      <w:r>
        <w:rPr>
          <w:sz w:val="21"/>
        </w:rPr>
        <w:t>（</w:t>
      </w:r>
      <w:r>
        <w:rPr>
          <w:sz w:val="21"/>
        </w:rPr>
        <w:t>7）申请相关计算机软件著作权1项。</w:t>
      </w:r>
    </w:p>
    <w:p>
      <w:pPr>
        <w:pStyle w:val="null3"/>
        <w:ind w:firstLine="420"/>
        <w:jc w:val="both"/>
      </w:pPr>
      <w:r>
        <w:rPr>
          <w:sz w:val="21"/>
        </w:rPr>
        <w:t>以上成果，项目研究过程按照采购人需求提供相应格式和数量的文件。最终成果需提交以上工作成果的纸质文件和电子光盘各</w:t>
      </w:r>
      <w:r>
        <w:rPr>
          <w:sz w:val="21"/>
        </w:rPr>
        <w:t>1套（内含电子文本、扫描文件和调研数据文件）。电子文本为</w:t>
      </w:r>
      <w:r>
        <w:rPr>
          <w:sz w:val="21"/>
        </w:rPr>
        <w:t>DOC</w:t>
      </w:r>
      <w:r>
        <w:rPr>
          <w:sz w:val="21"/>
        </w:rPr>
        <w:t>及</w:t>
      </w:r>
      <w:r>
        <w:rPr>
          <w:sz w:val="21"/>
        </w:rPr>
        <w:t>PPT</w:t>
      </w:r>
      <w:r>
        <w:rPr>
          <w:sz w:val="21"/>
        </w:rPr>
        <w:t>格式，扫描文件为</w:t>
      </w:r>
      <w:r>
        <w:rPr>
          <w:sz w:val="21"/>
        </w:rPr>
        <w:t>PDF</w:t>
      </w:r>
      <w:r>
        <w:rPr>
          <w:sz w:val="21"/>
        </w:rPr>
        <w:t>或</w:t>
      </w:r>
      <w:r>
        <w:rPr>
          <w:sz w:val="21"/>
        </w:rPr>
        <w:t>JPG</w:t>
      </w:r>
      <w:r>
        <w:rPr>
          <w:sz w:val="21"/>
        </w:rPr>
        <w:t>格式，调研数据文件为</w:t>
      </w:r>
      <w:r>
        <w:rPr>
          <w:sz w:val="21"/>
        </w:rPr>
        <w:t>EXCEL</w:t>
      </w:r>
      <w:r>
        <w:rPr>
          <w:sz w:val="21"/>
        </w:rPr>
        <w:t>或</w:t>
      </w:r>
      <w:r>
        <w:rPr>
          <w:sz w:val="21"/>
        </w:rPr>
        <w:t>DOC</w:t>
      </w:r>
      <w:r>
        <w:rPr>
          <w:sz w:val="21"/>
        </w:rPr>
        <w:t>格式。</w:t>
      </w:r>
    </w:p>
    <w:p>
      <w:pPr>
        <w:pStyle w:val="null3"/>
        <w:ind w:firstLine="420"/>
        <w:jc w:val="both"/>
      </w:pPr>
      <w:r>
        <w:rPr>
          <w:sz w:val="21"/>
          <w:b/>
        </w:rPr>
        <w:t>七、项目付款方式</w:t>
      </w:r>
    </w:p>
    <w:p>
      <w:pPr>
        <w:pStyle w:val="null3"/>
        <w:ind w:firstLine="420"/>
        <w:jc w:val="both"/>
      </w:pPr>
      <w:r>
        <w:rPr>
          <w:sz w:val="21"/>
        </w:rPr>
        <w:t>（一）付款方式</w:t>
      </w:r>
    </w:p>
    <w:p>
      <w:pPr>
        <w:pStyle w:val="null3"/>
        <w:ind w:firstLine="420"/>
        <w:jc w:val="both"/>
      </w:pPr>
      <w:r>
        <w:rPr>
          <w:sz w:val="21"/>
        </w:rPr>
        <w:t>第一期：合同签订生效后，采购人在收到中标人提交付款申请和合法有效的发票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70  </w:t>
      </w:r>
      <w:r>
        <w:rPr>
          <w:sz w:val="21"/>
        </w:rPr>
        <w:t>%。</w:t>
      </w:r>
    </w:p>
    <w:p>
      <w:pPr>
        <w:pStyle w:val="null3"/>
        <w:ind w:firstLine="420"/>
        <w:jc w:val="both"/>
      </w:pPr>
      <w:r>
        <w:rPr>
          <w:sz w:val="21"/>
        </w:rPr>
        <w:t>第二期：中标人提交项目初步成果经采购人确认符合合同约定后，采购人在收到中标人提交的付款申请和合法有效的发票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20 </w:t>
      </w:r>
      <w:r>
        <w:rPr>
          <w:sz w:val="21"/>
        </w:rPr>
        <w:t>%。</w:t>
      </w:r>
    </w:p>
    <w:p>
      <w:pPr>
        <w:pStyle w:val="null3"/>
        <w:ind w:firstLine="420"/>
        <w:jc w:val="both"/>
      </w:pPr>
      <w:r>
        <w:rPr>
          <w:sz w:val="21"/>
        </w:rPr>
        <w:t>第三期：中标人提交的最终项目成果经采购人验收合格，且采购人确认中标人无违约事项后，采购人在收到中标人提交的付款申请和合法有效的发票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10  </w:t>
      </w:r>
      <w:r>
        <w:rPr>
          <w:sz w:val="21"/>
        </w:rPr>
        <w:t>%。</w:t>
      </w:r>
    </w:p>
    <w:p>
      <w:pPr>
        <w:pStyle w:val="null3"/>
        <w:ind w:firstLine="420"/>
        <w:jc w:val="both"/>
      </w:pPr>
      <w:r>
        <w:rPr>
          <w:sz w:val="21"/>
        </w:rPr>
        <w:t>（二）中标人应向采购人提供与拟支付金额相等的合法有效完整的完税发票及付款申请，且收款方、出具发票方均必须与合同中标人一致，如财政部门另有规定的，从其规定。</w:t>
      </w:r>
    </w:p>
    <w:p>
      <w:pPr>
        <w:pStyle w:val="null3"/>
        <w:ind w:firstLine="420"/>
        <w:jc w:val="both"/>
      </w:pPr>
      <w:r>
        <w:rPr>
          <w:sz w:val="21"/>
        </w:rPr>
        <w:t>（三）采购人向中标人指定账户汇出款项后，即视为已履行付款义务，在汇款过程中，因中标人账户的原因（包括但不限于账号被注销、被冻结等）导致其无法收取款项的，由中标人承担相应后果。</w:t>
      </w:r>
    </w:p>
    <w:p>
      <w:pPr>
        <w:pStyle w:val="null3"/>
        <w:ind w:firstLine="420"/>
        <w:jc w:val="both"/>
      </w:pPr>
      <w:r>
        <w:rPr>
          <w:sz w:val="21"/>
          <w:b/>
        </w:rPr>
        <w:t>八、知识产权归属</w:t>
      </w:r>
    </w:p>
    <w:p>
      <w:pPr>
        <w:pStyle w:val="null3"/>
        <w:ind w:firstLine="420"/>
        <w:jc w:val="both"/>
      </w:pPr>
      <w:r>
        <w:rPr>
          <w:sz w:val="21"/>
        </w:rPr>
        <w:t>（</w:t>
      </w:r>
      <w:r>
        <w:rPr>
          <w:sz w:val="21"/>
        </w:rPr>
        <w:t>1）中标人履行本项目过程中形成的全部项目成果（含初步成果、最终成果）的知识产权归采购人所有。</w:t>
      </w:r>
    </w:p>
    <w:p>
      <w:pPr>
        <w:pStyle w:val="null3"/>
        <w:ind w:firstLine="420"/>
        <w:jc w:val="both"/>
      </w:pPr>
      <w:r>
        <w:rPr>
          <w:sz w:val="21"/>
        </w:rPr>
        <w:t>（</w:t>
      </w:r>
      <w:r>
        <w:rPr>
          <w:sz w:val="21"/>
        </w:rPr>
        <w:t>2）完成项目成果的相关人员享有署名权及获取荣誉证书、奖励的权利。</w:t>
      </w:r>
    </w:p>
    <w:p>
      <w:pPr>
        <w:pStyle w:val="null3"/>
        <w:ind w:firstLine="420"/>
        <w:jc w:val="both"/>
      </w:pPr>
      <w:r>
        <w:rPr>
          <w:sz w:val="21"/>
        </w:rPr>
        <w:t>（</w:t>
      </w:r>
      <w:r>
        <w:rPr>
          <w:sz w:val="21"/>
        </w:rPr>
        <w:t>3）未经采购人书面同意，中标人不得自行或授权第三方使用本项目成果，包括但不限于发表基于项目工作过程中形成的学术论文、专著、专利、就项目成果申报奖项等。</w:t>
      </w:r>
    </w:p>
    <w:p>
      <w:pPr>
        <w:pStyle w:val="null3"/>
        <w:ind w:firstLine="420"/>
        <w:jc w:val="both"/>
      </w:pPr>
      <w:r>
        <w:rPr>
          <w:sz w:val="21"/>
        </w:rPr>
        <w:t>（</w:t>
      </w:r>
      <w:r>
        <w:rPr>
          <w:sz w:val="21"/>
        </w:rPr>
        <w:t>4）中标人保证所有项目成果均为独立原创成果，不存在侵犯第三方知识产权的情形，如采购人使用中标人的项目成果导致被第三方提出侵权之诉，一切法律责任由中标人承担。</w:t>
      </w:r>
    </w:p>
    <w:p>
      <w:pPr>
        <w:pStyle w:val="null3"/>
        <w:ind w:firstLine="420"/>
        <w:jc w:val="both"/>
      </w:pPr>
      <w:r>
        <w:rPr>
          <w:sz w:val="21"/>
        </w:rPr>
        <w:t>（</w:t>
      </w:r>
      <w:r>
        <w:rPr>
          <w:sz w:val="21"/>
        </w:rPr>
        <w:t>5）本项目不会引起任何已申请、登记的知识产权所有权的转移。</w:t>
      </w:r>
    </w:p>
    <w:p>
      <w:pPr>
        <w:pStyle w:val="null3"/>
        <w:ind w:firstLine="420"/>
        <w:jc w:val="both"/>
      </w:pPr>
      <w:r>
        <w:rPr>
          <w:sz w:val="21"/>
          <w:b/>
        </w:rPr>
        <w:t>九、保密条款</w:t>
      </w:r>
    </w:p>
    <w:p>
      <w:pPr>
        <w:pStyle w:val="null3"/>
        <w:ind w:firstLine="420"/>
        <w:jc w:val="both"/>
      </w:pPr>
      <w:r>
        <w:rPr>
          <w:sz w:val="21"/>
        </w:rPr>
        <w:t>（一）项目实施过程中至中标人正式向采购人交付成果时止，中标人必须采取措施对本项目实施过程中的数据、技术文档等资料保密，否则，由于中标人原因（无论故意或过失）导致的上述资料泄密的，中标人必须承担一切责任。项目完成后，双方均有责任对本项目的技术保密。</w:t>
      </w:r>
    </w:p>
    <w:p>
      <w:pPr>
        <w:pStyle w:val="null3"/>
        <w:ind w:firstLine="420"/>
        <w:jc w:val="both"/>
      </w:pPr>
      <w:r>
        <w:rPr>
          <w:sz w:val="21"/>
        </w:rPr>
        <w:t>（二）未经采购人事先书面同意，中标人不得将由采购人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（三）中标人应当在履行完合同义务后将采购人提交的全部资料原件以及复制件交还给采购人，不得私自持有，采购人同意由中标人持有的除外。</w:t>
      </w:r>
    </w:p>
    <w:p>
      <w:pPr>
        <w:pStyle w:val="null3"/>
        <w:ind w:firstLine="420"/>
        <w:jc w:val="both"/>
      </w:pPr>
      <w:r>
        <w:rPr>
          <w:sz w:val="21"/>
        </w:rPr>
        <w:t>（四）如中标人违反保密义务，应按本合同第十条第（二）项承担违约责任。</w:t>
      </w:r>
    </w:p>
    <w:p>
      <w:pPr>
        <w:pStyle w:val="null3"/>
        <w:jc w:val="both"/>
      </w:pPr>
      <w:r>
        <w:rPr/>
        <w:t xml:space="preserve"> </w:t>
      </w:r>
    </w:p>
    <w:p>
      <w:pPr>
        <w:pStyle w:val="null3"/>
      </w:pPr>
      <w:r>
        <w:rPr/>
        <w:t>采购包</w:t>
      </w:r>
      <w:r>
        <w:rPr/>
        <w:t>6</w:t>
      </w:r>
      <w:r>
        <w:rPr/>
        <w:t>（</w:t>
      </w:r>
      <w:r>
        <w:rPr/>
        <w:t>农村存量建设用地腾挪的路径探索</w:t>
      </w:r>
      <w:r>
        <w:rPr/>
        <w:t>）</w:t>
      </w:r>
      <w:r>
        <w:rPr/>
        <w:t>：</w:t>
      </w:r>
    </w:p>
    <w:p>
      <w:pPr>
        <w:pStyle w:val="null3"/>
        <w:ind w:firstLine="420"/>
        <w:jc w:val="both"/>
      </w:pPr>
      <w:r>
        <w:rPr>
          <w:sz w:val="21"/>
          <w:b/>
        </w:rPr>
        <w:t>一、项目概述</w:t>
      </w:r>
    </w:p>
    <w:p>
      <w:pPr>
        <w:pStyle w:val="null3"/>
        <w:ind w:firstLine="420"/>
        <w:jc w:val="both"/>
      </w:pPr>
      <w:r>
        <w:rPr>
          <w:sz w:val="21"/>
          <w:b/>
        </w:rPr>
        <w:t>1.</w:t>
      </w:r>
      <w:r>
        <w:rPr>
          <w:sz w:val="21"/>
          <w:b/>
        </w:rPr>
        <w:t>项目背景</w:t>
      </w:r>
    </w:p>
    <w:p>
      <w:pPr>
        <w:pStyle w:val="null3"/>
        <w:ind w:firstLine="420"/>
        <w:jc w:val="both"/>
      </w:pPr>
      <w:r>
        <w:rPr>
          <w:sz w:val="21"/>
        </w:rPr>
        <w:t>《中共中央关于进一步全面深化改革推进中国式现代化的决定》提出：</w:t>
      </w:r>
      <w:r>
        <w:rPr>
          <w:sz w:val="21"/>
        </w:rPr>
        <w:t>“</w:t>
      </w:r>
      <w:r>
        <w:rPr>
          <w:sz w:val="21"/>
        </w:rPr>
        <w:t>允许农户合法拥有的住房通过出租、入股、合作等方式盘活利用</w:t>
      </w:r>
      <w:r>
        <w:rPr>
          <w:sz w:val="21"/>
        </w:rPr>
        <w:t>，</w:t>
      </w:r>
      <w:r>
        <w:rPr>
          <w:sz w:val="21"/>
        </w:rPr>
        <w:t>有序推进农村集体经营性建设用地入市改革，健全土地增值收益分配机制</w:t>
      </w:r>
      <w:r>
        <w:rPr>
          <w:sz w:val="21"/>
        </w:rPr>
        <w:t>”</w:t>
      </w:r>
      <w:r>
        <w:rPr>
          <w:sz w:val="21"/>
        </w:rPr>
        <w:t>、</w:t>
      </w:r>
      <w:r>
        <w:rPr>
          <w:sz w:val="21"/>
        </w:rPr>
        <w:t>“</w:t>
      </w:r>
      <w:r>
        <w:rPr>
          <w:sz w:val="21"/>
        </w:rPr>
        <w:t>推动土地混合开发利用、用途合理转换，盘活存量土地和低效用地。</w:t>
      </w:r>
      <w:r>
        <w:rPr>
          <w:sz w:val="21"/>
        </w:rPr>
        <w:t>”2023</w:t>
      </w:r>
      <w:r>
        <w:rPr>
          <w:sz w:val="21"/>
        </w:rPr>
        <w:t>年</w:t>
      </w:r>
      <w:r>
        <w:rPr>
          <w:sz w:val="21"/>
        </w:rPr>
        <w:t>11</w:t>
      </w:r>
      <w:r>
        <w:rPr>
          <w:sz w:val="21"/>
        </w:rPr>
        <w:t>月，自然资源部发布的《乡村振兴用地政策指南（</w:t>
      </w:r>
      <w:r>
        <w:rPr>
          <w:sz w:val="21"/>
        </w:rPr>
        <w:t>2023</w:t>
      </w:r>
      <w:r>
        <w:rPr>
          <w:sz w:val="21"/>
        </w:rPr>
        <w:t>年）》提出，要</w:t>
      </w:r>
      <w:r>
        <w:rPr>
          <w:sz w:val="21"/>
        </w:rPr>
        <w:t>“</w:t>
      </w:r>
      <w:r>
        <w:rPr>
          <w:sz w:val="21"/>
        </w:rPr>
        <w:t>盘活农村存量建设用地，激活农村土地资源</w:t>
      </w:r>
      <w:r>
        <w:rPr>
          <w:sz w:val="21"/>
        </w:rPr>
        <w:t>”</w:t>
      </w:r>
      <w:r>
        <w:rPr>
          <w:sz w:val="21"/>
        </w:rPr>
        <w:t>，为各地加大农村存量建设用地盘活力度提供了指引。</w:t>
      </w:r>
      <w:r>
        <w:rPr>
          <w:sz w:val="21"/>
        </w:rPr>
        <w:t>2024</w:t>
      </w:r>
      <w:r>
        <w:rPr>
          <w:sz w:val="21"/>
        </w:rPr>
        <w:t>年</w:t>
      </w:r>
      <w:r>
        <w:rPr>
          <w:sz w:val="21"/>
        </w:rPr>
        <w:t>8</w:t>
      </w:r>
      <w:r>
        <w:rPr>
          <w:sz w:val="21"/>
        </w:rPr>
        <w:t>月</w:t>
      </w:r>
      <w:r>
        <w:rPr>
          <w:sz w:val="21"/>
        </w:rPr>
        <w:t>5</w:t>
      </w:r>
      <w:r>
        <w:rPr>
          <w:sz w:val="21"/>
        </w:rPr>
        <w:t>日，《自然资源部关于学习运用“千万工程”经验深入推进全域土地综合整治工作的意见（自然资发〔</w:t>
      </w:r>
      <w:r>
        <w:rPr>
          <w:sz w:val="21"/>
        </w:rPr>
        <w:t>2024</w:t>
      </w:r>
      <w:r>
        <w:rPr>
          <w:sz w:val="21"/>
        </w:rPr>
        <w:t>〕</w:t>
      </w:r>
      <w:r>
        <w:rPr>
          <w:sz w:val="21"/>
        </w:rPr>
        <w:t>149</w:t>
      </w:r>
      <w:r>
        <w:rPr>
          <w:sz w:val="21"/>
        </w:rPr>
        <w:t>号）》指出实施建设用地整理，有序盘活闲置低效建设用地。适应宜居宜业和美乡村建设需要，对农村零散、闲置、低效建设用地进行整理盘活，提升土地资源配置效率和节约利用水平，为保障农民合理居住需求、乡村基础设施建设和产业发展提供用地支撑。</w:t>
      </w:r>
      <w:r>
        <w:rPr>
          <w:sz w:val="21"/>
        </w:rPr>
        <w:t>广东省农村存量建设用地类型多、规模大、空间分散、区域差异明显，农村建设用地盘活的潜力非常大，但当前农村存量建设用地腾挪工作存在盘活利用水平不高、村集体经济组织主导作用不强、</w:t>
      </w:r>
      <w:r>
        <w:rPr>
          <w:sz w:val="21"/>
        </w:rPr>
        <w:t>土地复垦项目执行和监管体系不健全、分区分类实施操作指引政策不完善等难题，鉴于当前广东宅基地改革、集体经营性建设用地入市、全域土地综合整治等农村土地制度改革向深入推进实施的关键时期，农村存量建设用地腾挪项目日益增多，需要以国土空间规划为依据探索农村存量建设用地腾挪新方式新路径，促进和规范农村建设用地布局的优化，为农村产业发展腾挪出新的发展空间，助力</w:t>
      </w:r>
      <w:r>
        <w:rPr>
          <w:sz w:val="21"/>
        </w:rPr>
        <w:t>“</w:t>
      </w:r>
      <w:r>
        <w:rPr>
          <w:sz w:val="21"/>
        </w:rPr>
        <w:t>百千万工程</w:t>
      </w:r>
      <w:r>
        <w:rPr>
          <w:sz w:val="21"/>
        </w:rPr>
        <w:t>”</w:t>
      </w:r>
      <w:r>
        <w:rPr>
          <w:sz w:val="21"/>
        </w:rPr>
        <w:t>深入实施。</w:t>
      </w:r>
    </w:p>
    <w:p>
      <w:pPr>
        <w:pStyle w:val="null3"/>
        <w:ind w:firstLine="420"/>
        <w:jc w:val="both"/>
      </w:pPr>
      <w:r>
        <w:rPr>
          <w:sz w:val="21"/>
        </w:rPr>
        <w:t>投标人针对本项目要求提供针对本项目</w:t>
      </w:r>
      <w:r>
        <w:rPr>
          <w:sz w:val="21"/>
        </w:rPr>
        <w:t>农村存量建设用地腾挪的路径探索</w:t>
      </w:r>
      <w:r>
        <w:rPr>
          <w:sz w:val="21"/>
        </w:rPr>
        <w:t>内容总体的理解方案（包括项目背景，项目目标内容等）。</w:t>
      </w:r>
    </w:p>
    <w:p>
      <w:pPr>
        <w:pStyle w:val="null3"/>
        <w:ind w:firstLine="420"/>
        <w:jc w:val="both"/>
      </w:pPr>
      <w:r>
        <w:rPr>
          <w:sz w:val="21"/>
          <w:b/>
        </w:rPr>
        <w:t>2.</w:t>
      </w:r>
      <w:r>
        <w:rPr>
          <w:sz w:val="21"/>
          <w:b/>
        </w:rPr>
        <w:t>项目目标</w:t>
      </w:r>
    </w:p>
    <w:p>
      <w:pPr>
        <w:pStyle w:val="null3"/>
        <w:ind w:firstLine="420"/>
        <w:jc w:val="left"/>
      </w:pPr>
      <w:r>
        <w:rPr>
          <w:sz w:val="21"/>
        </w:rPr>
        <w:t>为助力百县千镇万村高质量发展工程，推动城乡融合发展，优化土地资源配置，加快构建</w:t>
      </w:r>
      <w:r>
        <w:rPr>
          <w:sz w:val="21"/>
        </w:rPr>
        <w:t>“良田比较集中、村庄布局优化、产业集聚发展、生态健康优美”的土地保护利用新格局，本研究聚焦农村存量建设用地腾挪中的关键问题——“为什么腾”“从哪里腾”“怎么腾”“腾到哪里”，提出广东省农村存量建设用地腾挪路径建议，为全域土地综合整治中村庄建设用地的整治工作提供具体、可落地的实践方法。</w:t>
      </w:r>
    </w:p>
    <w:p>
      <w:pPr>
        <w:pStyle w:val="null3"/>
        <w:ind w:firstLine="420"/>
        <w:jc w:val="both"/>
      </w:pPr>
      <w:r>
        <w:rPr>
          <w:sz w:val="21"/>
          <w:b/>
        </w:rPr>
        <w:t>3.</w:t>
      </w:r>
      <w:r>
        <w:rPr>
          <w:sz w:val="21"/>
          <w:b/>
        </w:rPr>
        <w:t>项目</w:t>
      </w:r>
      <w:r>
        <w:rPr>
          <w:sz w:val="21"/>
          <w:b/>
        </w:rPr>
        <w:t>服务</w:t>
      </w:r>
      <w:r>
        <w:rPr>
          <w:sz w:val="21"/>
          <w:b/>
        </w:rPr>
        <w:t>内容</w:t>
      </w:r>
    </w:p>
    <w:p>
      <w:pPr>
        <w:pStyle w:val="null3"/>
        <w:ind w:firstLine="420"/>
      </w:pPr>
      <w:r>
        <w:rPr>
          <w:sz w:val="21"/>
        </w:rPr>
        <w:t>（</w:t>
      </w:r>
      <w:r>
        <w:rPr>
          <w:sz w:val="21"/>
        </w:rPr>
        <w:t>1）开展文献梳理、资料收集、案例剖析以及实地调研</w:t>
      </w:r>
    </w:p>
    <w:p>
      <w:pPr>
        <w:pStyle w:val="null3"/>
        <w:ind w:firstLine="420"/>
      </w:pPr>
      <w:r>
        <w:rPr>
          <w:sz w:val="21"/>
        </w:rPr>
        <w:t>本研究通过系统开展农村存量建设用地腾挪的资料收集、实地调研和国内外文献梳理，结合广东省农村存量建设用地的现状及社会经济条件，重点针对闲置宅基地、集体经营性建设用地、低效用地等农村存量建设用地存在的土地利用效率低、资金不足、布局分散等突出问题进行现状分析。同时，借鉴省内外增减挂钩、全域土地综合整治等实践案例的成功经验，总结可复制、可推广的经验做法，最终形成研究报告和广东省农村存量建设用地腾挪典型案例集，为后续政策制定和实践操作提供科学依据与实践参考。</w:t>
      </w:r>
    </w:p>
    <w:p>
      <w:pPr>
        <w:pStyle w:val="null3"/>
        <w:ind w:firstLine="420"/>
      </w:pPr>
      <w:r>
        <w:rPr>
          <w:sz w:val="21"/>
        </w:rPr>
        <w:t>（</w:t>
      </w:r>
      <w:r>
        <w:rPr>
          <w:sz w:val="21"/>
        </w:rPr>
        <w:t>2）开展农村存量建设用地腾挪路径研究并形成建议</w:t>
      </w:r>
    </w:p>
    <w:p>
      <w:pPr>
        <w:pStyle w:val="null3"/>
        <w:ind w:firstLine="420"/>
      </w:pPr>
      <w:r>
        <w:rPr>
          <w:sz w:val="21"/>
        </w:rPr>
        <w:t>在现状分析研究的基础上，结合国家及省内现有政策，以优化本区域生产、生活、生态空间布局为目标导向，研究围绕农村存量建设用地腾挪的四大核心问题展开：一是</w:t>
      </w:r>
      <w:r>
        <w:rPr>
          <w:sz w:val="21"/>
        </w:rPr>
        <w:t>“为什么腾”，分析腾挪的必要性与战略意义；二是“从哪里腾”，明确闲置宅基地、低效用地等腾挪来源；三是“怎么腾”，设计增减挂钩、拆旧复垦等实施路径；四是“腾到哪里”，规划腾挪后土地的产业、生态及生活利用方向，为优化土地资源配置提供系统性解决方案。基于以上研究，设计切实可行的广东省农村存量建设用地腾挪路径，形成农村存量建设用地腾挪路径建议。</w:t>
      </w:r>
    </w:p>
    <w:p>
      <w:pPr>
        <w:pStyle w:val="null3"/>
        <w:ind w:firstLine="420"/>
      </w:pPr>
      <w:r>
        <w:rPr>
          <w:sz w:val="21"/>
        </w:rPr>
        <w:t>（</w:t>
      </w:r>
      <w:r>
        <w:rPr>
          <w:sz w:val="21"/>
        </w:rPr>
        <w:t>3）协助开展咨询和专家评审</w:t>
      </w:r>
    </w:p>
    <w:p>
      <w:pPr>
        <w:pStyle w:val="null3"/>
        <w:ind w:firstLine="420"/>
      </w:pPr>
      <w:r>
        <w:rPr>
          <w:sz w:val="21"/>
        </w:rPr>
        <w:t>为确保研究成果的科学性、合理性与实用性，需要协助开展</w:t>
      </w:r>
      <w:r>
        <w:rPr>
          <w:sz w:val="21"/>
        </w:rPr>
        <w:t>2次专家咨询论证会及不少于1次专家评审，对研究过程中存在的现实问题、技术难点疑点、研究阶段性成果及研究结论等组织专家咨询和论证，并根据咨询专家反馈情况进行成果优化完善。</w:t>
      </w:r>
    </w:p>
    <w:p>
      <w:pPr>
        <w:pStyle w:val="null3"/>
        <w:ind w:firstLine="420"/>
        <w:jc w:val="both"/>
      </w:pPr>
      <w:r>
        <w:rPr>
          <w:sz w:val="21"/>
          <w:b/>
        </w:rPr>
        <w:t>4.</w:t>
      </w:r>
      <w:r>
        <w:rPr>
          <w:sz w:val="21"/>
          <w:b/>
        </w:rPr>
        <w:t>项目预算</w:t>
      </w:r>
    </w:p>
    <w:p>
      <w:pPr>
        <w:pStyle w:val="null3"/>
        <w:ind w:firstLine="420"/>
        <w:jc w:val="both"/>
      </w:pPr>
      <w:r>
        <w:rPr>
          <w:sz w:val="21"/>
        </w:rPr>
        <w:t>本采购预算为</w:t>
      </w:r>
      <w:r>
        <w:rPr>
          <w:sz w:val="21"/>
        </w:rPr>
        <w:t>60</w:t>
      </w:r>
      <w:r>
        <w:rPr>
          <w:sz w:val="21"/>
        </w:rPr>
        <w:t>万元。</w:t>
      </w:r>
    </w:p>
    <w:p>
      <w:pPr>
        <w:pStyle w:val="null3"/>
        <w:ind w:firstLine="560"/>
      </w:pPr>
      <w:r>
        <w:rPr>
          <w:sz w:val="28"/>
          <w:b/>
        </w:rPr>
        <w:t>二、项目进度要求</w:t>
      </w:r>
    </w:p>
    <w:p>
      <w:pPr>
        <w:pStyle w:val="null3"/>
        <w:ind w:firstLine="420"/>
        <w:jc w:val="both"/>
      </w:pPr>
      <w:r>
        <w:rPr>
          <w:sz w:val="21"/>
        </w:rPr>
        <w:t>委托服务期分两个部分：一是自合同签订之日起至项目正式通过验收的建设期（</w:t>
      </w:r>
      <w:r>
        <w:rPr>
          <w:sz w:val="21"/>
          <w:u w:val="single"/>
        </w:rPr>
        <w:t xml:space="preserve"> </w:t>
      </w:r>
      <w:r>
        <w:rPr>
          <w:sz w:val="21"/>
          <w:u w:val="single"/>
        </w:rPr>
        <w:t>202</w:t>
      </w:r>
      <w:r>
        <w:rPr>
          <w:sz w:val="21"/>
          <w:u w:val="single"/>
        </w:rPr>
        <w:t>5</w:t>
      </w:r>
      <w:r>
        <w:rPr>
          <w:sz w:val="21"/>
        </w:rPr>
        <w:t>年</w:t>
      </w:r>
      <w:r>
        <w:rPr>
          <w:sz w:val="21"/>
          <w:u w:val="single"/>
        </w:rPr>
        <w:t>11</w:t>
      </w:r>
      <w:r>
        <w:rPr>
          <w:sz w:val="21"/>
        </w:rPr>
        <w:t>月</w:t>
      </w:r>
      <w:r>
        <w:rPr>
          <w:sz w:val="21"/>
          <w:u w:val="single"/>
        </w:rPr>
        <w:t xml:space="preserve"> </w:t>
      </w:r>
      <w:r>
        <w:rPr>
          <w:sz w:val="21"/>
          <w:u w:val="single"/>
        </w:rPr>
        <w:t>3</w:t>
      </w:r>
      <w:r>
        <w:rPr>
          <w:sz w:val="21"/>
          <w:u w:val="single"/>
        </w:rPr>
        <w:t>0</w:t>
      </w:r>
      <w:r>
        <w:rPr>
          <w:sz w:val="21"/>
        </w:rPr>
        <w:t>日前完成验收工作）；二是自项目正式通过验收之日起一年内的质量保障期。</w:t>
      </w:r>
    </w:p>
    <w:p>
      <w:pPr>
        <w:pStyle w:val="null3"/>
        <w:ind w:firstLine="420"/>
        <w:jc w:val="both"/>
      </w:pPr>
      <w:r>
        <w:rPr>
          <w:sz w:val="21"/>
        </w:rPr>
        <w:t>服务期间，采购人可依据工作需要，要求中标人对成果进行修改、汇报和提交。中标人需按照要求向采购人提交各阶段性成果及每月汇报进展。因不可抗力导致不能按期完成任务的可以延期或者解除合同等。</w:t>
      </w:r>
    </w:p>
    <w:p>
      <w:pPr>
        <w:pStyle w:val="null3"/>
        <w:ind w:firstLine="560"/>
      </w:pPr>
      <w:r>
        <w:rPr>
          <w:sz w:val="28"/>
          <w:b/>
        </w:rPr>
        <w:t>三、项目实施要求</w:t>
      </w:r>
    </w:p>
    <w:p>
      <w:pPr>
        <w:pStyle w:val="null3"/>
        <w:ind w:firstLine="420"/>
        <w:jc w:val="both"/>
      </w:pPr>
      <w:r>
        <w:rPr>
          <w:sz w:val="21"/>
        </w:rPr>
        <w:t>1.</w:t>
      </w:r>
      <w:r>
        <w:rPr>
          <w:sz w:val="21"/>
        </w:rPr>
        <w:t>项目的人员及组织机构要求</w:t>
      </w:r>
    </w:p>
    <w:p>
      <w:pPr>
        <w:pStyle w:val="null3"/>
        <w:ind w:firstLine="420"/>
        <w:jc w:val="both"/>
      </w:pPr>
      <w:r>
        <w:rPr>
          <w:sz w:val="21"/>
        </w:rPr>
        <w:t>（</w:t>
      </w:r>
      <w:r>
        <w:rPr>
          <w:sz w:val="21"/>
        </w:rPr>
        <w:t>1</w:t>
      </w:r>
      <w:r>
        <w:rPr>
          <w:sz w:val="21"/>
        </w:rPr>
        <w:t>）投标人必须成立合理的组织机构，建立健全保障项目顺利实施的各项管理制度和质量保证体系，安排好足够的高素质人才参加本项目工作，需保证项目总负责人</w:t>
      </w:r>
      <w:r>
        <w:rPr>
          <w:sz w:val="21"/>
        </w:rPr>
        <w:t>1</w:t>
      </w:r>
      <w:r>
        <w:rPr>
          <w:sz w:val="21"/>
        </w:rPr>
        <w:t>名、技术负责人</w:t>
      </w:r>
      <w:r>
        <w:rPr>
          <w:sz w:val="21"/>
        </w:rPr>
        <w:t>2</w:t>
      </w:r>
      <w:r>
        <w:rPr>
          <w:sz w:val="21"/>
        </w:rPr>
        <w:t>名及具有专业能力的其他技术人员若干名，以保障项目顺利实施。项目总负责人与技术负责人不得兼任。</w:t>
      </w:r>
    </w:p>
    <w:p>
      <w:pPr>
        <w:pStyle w:val="null3"/>
        <w:ind w:firstLine="420"/>
        <w:jc w:val="both"/>
      </w:pPr>
      <w:r>
        <w:rPr>
          <w:sz w:val="21"/>
        </w:rPr>
        <w:t>（</w:t>
      </w:r>
      <w:r>
        <w:rPr>
          <w:sz w:val="21"/>
        </w:rPr>
        <w:t>2</w:t>
      </w:r>
      <w:r>
        <w:rPr>
          <w:sz w:val="21"/>
        </w:rPr>
        <w:t>）在本项目的执行过程中，项目总负责人</w:t>
      </w:r>
      <w:r>
        <w:rPr>
          <w:sz w:val="21"/>
        </w:rPr>
        <w:t>（</w:t>
      </w:r>
      <w:r>
        <w:rPr>
          <w:sz w:val="21"/>
        </w:rPr>
        <w:t>1</w:t>
      </w:r>
      <w:r>
        <w:rPr>
          <w:sz w:val="21"/>
        </w:rPr>
        <w:t>名）</w:t>
      </w:r>
      <w:r>
        <w:rPr>
          <w:sz w:val="21"/>
        </w:rPr>
        <w:t>要把主要精力放到此项工作中，具有国土</w:t>
      </w:r>
      <w:r>
        <w:rPr>
          <w:sz w:val="21"/>
        </w:rPr>
        <w:t>专业或</w:t>
      </w:r>
      <w:r>
        <w:rPr>
          <w:sz w:val="21"/>
        </w:rPr>
        <w:t>规划专业</w:t>
      </w:r>
      <w:r>
        <w:rPr>
          <w:sz w:val="21"/>
        </w:rPr>
        <w:t>相关专业</w:t>
      </w:r>
      <w:r>
        <w:rPr>
          <w:sz w:val="21"/>
        </w:rPr>
        <w:t>高级</w:t>
      </w:r>
      <w:r>
        <w:rPr>
          <w:sz w:val="21"/>
        </w:rPr>
        <w:t>或以上</w:t>
      </w:r>
      <w:r>
        <w:rPr>
          <w:sz w:val="21"/>
        </w:rPr>
        <w:t>职称，具备完成同类课题的丰富经验以及指导下属人员开展课题研究和编制课题报告的能力，核心人员要百分之百地投入到此项目。</w:t>
      </w:r>
    </w:p>
    <w:p>
      <w:pPr>
        <w:pStyle w:val="null3"/>
        <w:ind w:firstLine="420"/>
        <w:jc w:val="both"/>
      </w:pPr>
      <w:r>
        <w:rPr>
          <w:sz w:val="21"/>
        </w:rPr>
        <w:t>（</w:t>
      </w:r>
      <w:r>
        <w:rPr>
          <w:sz w:val="21"/>
        </w:rPr>
        <w:t>3</w:t>
      </w:r>
      <w:r>
        <w:rPr>
          <w:sz w:val="21"/>
        </w:rPr>
        <w:t>）技术负责人</w:t>
      </w:r>
      <w:r>
        <w:rPr>
          <w:sz w:val="21"/>
        </w:rPr>
        <w:t>（</w:t>
      </w:r>
      <w:r>
        <w:rPr>
          <w:sz w:val="21"/>
        </w:rPr>
        <w:t>2</w:t>
      </w:r>
      <w:r>
        <w:rPr>
          <w:sz w:val="21"/>
        </w:rPr>
        <w:t>名）</w:t>
      </w:r>
      <w:r>
        <w:rPr>
          <w:sz w:val="21"/>
        </w:rPr>
        <w:t>须有较强组织、协调能力，较高的理论素养和分析解决问题能力，具有国土</w:t>
      </w:r>
      <w:r>
        <w:rPr>
          <w:sz w:val="21"/>
        </w:rPr>
        <w:t>专业或</w:t>
      </w:r>
      <w:r>
        <w:rPr>
          <w:sz w:val="21"/>
        </w:rPr>
        <w:t>规划专业</w:t>
      </w:r>
      <w:r>
        <w:rPr>
          <w:sz w:val="21"/>
        </w:rPr>
        <w:t>相关专业</w:t>
      </w:r>
      <w:r>
        <w:rPr>
          <w:sz w:val="21"/>
        </w:rPr>
        <w:t>高级</w:t>
      </w:r>
      <w:r>
        <w:rPr>
          <w:sz w:val="21"/>
        </w:rPr>
        <w:t>或以上</w:t>
      </w:r>
      <w:r>
        <w:rPr>
          <w:sz w:val="21"/>
        </w:rPr>
        <w:t>职称，能够完全服从项目总负责人的安排，同时具备完成同类课题的经验以及指导下属人员开展课题研究和编制课题报告的能力。技术负责人至少有一个具有国土</w:t>
      </w:r>
      <w:r>
        <w:rPr>
          <w:sz w:val="21"/>
        </w:rPr>
        <w:t>专业</w:t>
      </w:r>
      <w:r>
        <w:rPr>
          <w:sz w:val="21"/>
        </w:rPr>
        <w:t>或规划专业</w:t>
      </w:r>
      <w:r>
        <w:rPr>
          <w:sz w:val="21"/>
        </w:rPr>
        <w:t>相关专业</w:t>
      </w:r>
      <w:r>
        <w:rPr>
          <w:sz w:val="21"/>
        </w:rPr>
        <w:t>高级</w:t>
      </w:r>
      <w:r>
        <w:rPr>
          <w:sz w:val="21"/>
        </w:rPr>
        <w:t>或以上</w:t>
      </w:r>
      <w:r>
        <w:rPr>
          <w:sz w:val="21"/>
        </w:rPr>
        <w:t>职称。</w:t>
      </w:r>
    </w:p>
    <w:p>
      <w:pPr>
        <w:pStyle w:val="null3"/>
        <w:ind w:firstLine="420"/>
        <w:jc w:val="both"/>
      </w:pPr>
      <w:r>
        <w:rPr>
          <w:sz w:val="21"/>
        </w:rPr>
        <w:t>▲</w:t>
      </w:r>
      <w:r>
        <w:rPr>
          <w:sz w:val="21"/>
        </w:rPr>
        <w:t>（</w:t>
      </w:r>
      <w:r>
        <w:rPr>
          <w:sz w:val="21"/>
        </w:rPr>
        <w:t>4</w:t>
      </w:r>
      <w:r>
        <w:rPr>
          <w:sz w:val="21"/>
        </w:rPr>
        <w:t>）参与此项目的技术人员必须具有强烈的服务意识和高度的责任感，提交的成果需提供经项目总负责人、技术负责人审核，并提供审核记录。</w:t>
      </w:r>
      <w:r>
        <w:rPr>
          <w:sz w:val="21"/>
        </w:rPr>
        <w:t>（投标人需提供承诺函，可参照</w:t>
      </w:r>
      <w:r>
        <w:rPr>
          <w:sz w:val="21"/>
        </w:rPr>
        <w:t>“</w:t>
      </w:r>
      <w:r>
        <w:rPr>
          <w:sz w:val="21"/>
        </w:rPr>
        <w:t>投标文件格式与要求</w:t>
      </w:r>
      <w:r>
        <w:rPr>
          <w:sz w:val="21"/>
        </w:rPr>
        <w:t>”</w:t>
      </w:r>
      <w:r>
        <w:rPr>
          <w:sz w:val="21"/>
        </w:rPr>
        <w:t>中《承诺函》格式。）</w:t>
      </w:r>
    </w:p>
    <w:p>
      <w:pPr>
        <w:pStyle w:val="null3"/>
        <w:ind w:firstLine="420"/>
        <w:jc w:val="both"/>
      </w:pPr>
      <w:r>
        <w:rPr>
          <w:sz w:val="21"/>
        </w:rPr>
        <w:t>（</w:t>
      </w:r>
      <w:r>
        <w:rPr>
          <w:sz w:val="21"/>
        </w:rPr>
        <w:t>5</w:t>
      </w:r>
      <w:r>
        <w:rPr>
          <w:sz w:val="21"/>
        </w:rPr>
        <w:t>）拟投入本项目团队人员（含项目总负责人、技术负责人）发表过建设用地整理或土地管理相关期刊论文（或著作书籍）。投标人组建的技术队伍</w:t>
      </w:r>
      <w:r>
        <w:rPr/>
        <w:t>（除项目总负责人、技术负责人外）</w:t>
      </w:r>
      <w:r>
        <w:rPr>
          <w:sz w:val="21"/>
        </w:rPr>
        <w:t>中具有国土专业或规划专业相关专业中级或以上技术职称。</w:t>
      </w:r>
    </w:p>
    <w:p>
      <w:pPr>
        <w:pStyle w:val="null3"/>
        <w:ind w:firstLine="420"/>
        <w:jc w:val="both"/>
      </w:pPr>
      <w:r>
        <w:rPr>
          <w:sz w:val="21"/>
        </w:rPr>
        <w:t>（</w:t>
      </w:r>
      <w:r>
        <w:rPr>
          <w:sz w:val="21"/>
        </w:rPr>
        <w:t>6</w:t>
      </w:r>
      <w:r>
        <w:rPr>
          <w:sz w:val="21"/>
        </w:rPr>
        <w:t>）在项目实施期间，未经采购人同意，中标人不得调整在投标文件中所承诺的项目实施人员，否则采购人有权终止合同，并要求中标人赔偿由此给采购人造成的全部损失。</w:t>
      </w:r>
    </w:p>
    <w:p>
      <w:pPr>
        <w:pStyle w:val="null3"/>
        <w:ind w:firstLine="420"/>
        <w:jc w:val="both"/>
      </w:pPr>
      <w:r>
        <w:rPr>
          <w:sz w:val="21"/>
        </w:rPr>
        <w:t>2.</w:t>
      </w:r>
      <w:r>
        <w:rPr>
          <w:sz w:val="21"/>
        </w:rPr>
        <w:t>费用要求</w:t>
      </w:r>
    </w:p>
    <w:p>
      <w:pPr>
        <w:pStyle w:val="null3"/>
        <w:ind w:firstLine="420"/>
        <w:jc w:val="both"/>
      </w:pPr>
      <w:r>
        <w:rPr>
          <w:sz w:val="21"/>
        </w:rPr>
        <w:t>（</w:t>
      </w:r>
      <w:r>
        <w:rPr>
          <w:sz w:val="21"/>
        </w:rPr>
        <w:t>1</w:t>
      </w:r>
      <w:r>
        <w:rPr>
          <w:sz w:val="21"/>
        </w:rPr>
        <w:t>）投标人的报价应包含本项目实施过程中所有可能发生的费用，包括但不限于税费、采购代理费、成果咨询等会议费、专家劳务费、售后服务费等所有的相关费用。本招标文件所要求内容应视为保证项目开展所需最低要求，如有遗漏，投标人应予补充，否则，一旦中标将认为投标人认同遗漏部分</w:t>
      </w:r>
      <w:r>
        <w:rPr>
          <w:sz w:val="21"/>
        </w:rPr>
        <w:t>并提供，且费用已包含在报价中</w:t>
      </w:r>
      <w:r>
        <w:rPr>
          <w:sz w:val="21"/>
        </w:rPr>
        <w:t>。</w:t>
      </w:r>
    </w:p>
    <w:p>
      <w:pPr>
        <w:pStyle w:val="null3"/>
        <w:ind w:firstLine="420"/>
        <w:jc w:val="both"/>
      </w:pPr>
      <w:r>
        <w:rPr>
          <w:sz w:val="21"/>
        </w:rPr>
        <w:t>（</w:t>
      </w:r>
      <w:r>
        <w:rPr>
          <w:sz w:val="21"/>
        </w:rPr>
        <w:t>2</w:t>
      </w:r>
      <w:r>
        <w:rPr>
          <w:sz w:val="21"/>
        </w:rPr>
        <w:t>）根据项目总体进度的变化，采购人可能会延长项目实施的工期或调整进度计划，投标人应在投标总价中充分考虑这种工期风险，在实施过程中不得借此要求增加任何费用。</w:t>
      </w:r>
    </w:p>
    <w:p>
      <w:pPr>
        <w:pStyle w:val="null3"/>
        <w:ind w:firstLine="480"/>
        <w:jc w:val="both"/>
      </w:pPr>
      <w:r>
        <w:rPr>
          <w:sz w:val="21"/>
        </w:rPr>
        <w:t>3.</w:t>
      </w:r>
      <w:r>
        <w:rPr>
          <w:sz w:val="21"/>
        </w:rPr>
        <w:t>安全保密</w:t>
      </w:r>
    </w:p>
    <w:p>
      <w:pPr>
        <w:pStyle w:val="null3"/>
        <w:ind w:firstLine="420"/>
        <w:jc w:val="both"/>
      </w:pPr>
      <w:r>
        <w:rPr>
          <w:sz w:val="21"/>
        </w:rPr>
        <w:t>投标人需对项目所收集的资料以及由采购人提供的所有内部资料、技术文档和信息予以保密。投标人必须遵守与采购人签订的保密协议，未经采购人书面许可，投标人不得以任何形式向第三方透露本项目标书以及本项目的任何内容。</w:t>
      </w:r>
    </w:p>
    <w:p>
      <w:pPr>
        <w:pStyle w:val="null3"/>
        <w:ind w:firstLine="480"/>
        <w:jc w:val="both"/>
      </w:pPr>
      <w:r>
        <w:rPr>
          <w:sz w:val="21"/>
        </w:rPr>
        <w:t>4.</w:t>
      </w:r>
      <w:r>
        <w:rPr>
          <w:sz w:val="21"/>
        </w:rPr>
        <w:t>其他要求</w:t>
      </w:r>
    </w:p>
    <w:p>
      <w:pPr>
        <w:pStyle w:val="null3"/>
        <w:ind w:firstLine="420"/>
        <w:jc w:val="both"/>
      </w:pPr>
      <w:r>
        <w:rPr>
          <w:sz w:val="21"/>
        </w:rPr>
        <w:t>（</w:t>
      </w:r>
      <w:r>
        <w:rPr>
          <w:sz w:val="21"/>
        </w:rPr>
        <w:t>1</w:t>
      </w:r>
      <w:r>
        <w:rPr>
          <w:sz w:val="21"/>
        </w:rPr>
        <w:t>）投标人应具有完善的响应服务方案</w:t>
      </w:r>
      <w:r>
        <w:rPr>
          <w:sz w:val="21"/>
        </w:rPr>
        <w:t>。</w:t>
      </w:r>
    </w:p>
    <w:p>
      <w:pPr>
        <w:pStyle w:val="null3"/>
        <w:ind w:firstLine="420"/>
        <w:jc w:val="both"/>
      </w:pPr>
      <w:r>
        <w:rPr>
          <w:sz w:val="21"/>
        </w:rPr>
        <w:t>▲</w:t>
      </w:r>
      <w:r>
        <w:rPr>
          <w:sz w:val="21"/>
        </w:rPr>
        <w:t>投标人须</w:t>
      </w:r>
      <w:r>
        <w:rPr>
          <w:sz w:val="21"/>
        </w:rPr>
        <w:t>承诺在</w:t>
      </w:r>
      <w:r>
        <w:rPr>
          <w:sz w:val="21"/>
        </w:rPr>
        <w:t>30</w:t>
      </w:r>
      <w:r>
        <w:rPr>
          <w:sz w:val="21"/>
        </w:rPr>
        <w:t>分钟内对采购人需求做出响应，</w:t>
      </w:r>
      <w:r>
        <w:rPr>
          <w:sz w:val="21"/>
        </w:rPr>
        <w:t>8</w:t>
      </w:r>
      <w:r>
        <w:rPr>
          <w:sz w:val="21"/>
        </w:rPr>
        <w:t>小时内到达现场处理。</w:t>
      </w:r>
      <w:r>
        <w:rPr>
          <w:sz w:val="21"/>
        </w:rPr>
        <w:t>（投标人需提供承诺函，可参照</w:t>
      </w:r>
      <w:r>
        <w:rPr>
          <w:sz w:val="21"/>
        </w:rPr>
        <w:t>“</w:t>
      </w:r>
      <w:r>
        <w:rPr>
          <w:sz w:val="21"/>
        </w:rPr>
        <w:t>投标文件格式与要求</w:t>
      </w:r>
      <w:r>
        <w:rPr>
          <w:sz w:val="21"/>
        </w:rPr>
        <w:t>”</w:t>
      </w:r>
      <w:r>
        <w:rPr>
          <w:sz w:val="21"/>
        </w:rPr>
        <w:t>中《承诺函》格式。）</w:t>
      </w:r>
    </w:p>
    <w:p>
      <w:pPr>
        <w:pStyle w:val="null3"/>
        <w:ind w:firstLine="420"/>
        <w:jc w:val="both"/>
      </w:pPr>
      <w:r>
        <w:rPr>
          <w:sz w:val="21"/>
        </w:rPr>
        <w:t>（</w:t>
      </w:r>
      <w:r>
        <w:rPr>
          <w:sz w:val="21"/>
        </w:rPr>
        <w:t>2</w:t>
      </w:r>
      <w:r>
        <w:rPr>
          <w:sz w:val="21"/>
        </w:rPr>
        <w:t>）中标人需配合采购人对项目的进度和质量监管，积极响应采购人对进度计划的要求，若有计划调整，应及时与采购人沟通协商。</w:t>
      </w:r>
    </w:p>
    <w:p>
      <w:pPr>
        <w:pStyle w:val="null3"/>
        <w:ind w:firstLine="420"/>
        <w:jc w:val="both"/>
      </w:pPr>
      <w:r>
        <w:rPr>
          <w:sz w:val="21"/>
        </w:rPr>
        <w:t>（</w:t>
      </w:r>
      <w:r>
        <w:rPr>
          <w:sz w:val="21"/>
        </w:rPr>
        <w:t>3</w:t>
      </w:r>
      <w:r>
        <w:rPr>
          <w:sz w:val="21"/>
        </w:rPr>
        <w:t>）中标人需记录每月工作情况，并每月向采购人提交书面工作简报，主要阐述近期工作进展进度情况、发生的重大事件及有关问题反馈，每季度按时提交采购人要求的阶段成果资料。</w:t>
      </w:r>
    </w:p>
    <w:p>
      <w:pPr>
        <w:pStyle w:val="null3"/>
        <w:ind w:firstLine="420"/>
        <w:jc w:val="both"/>
      </w:pPr>
      <w:r>
        <w:rPr>
          <w:sz w:val="21"/>
        </w:rPr>
        <w:t>（</w:t>
      </w:r>
      <w:r>
        <w:rPr>
          <w:sz w:val="21"/>
        </w:rPr>
        <w:t>4</w:t>
      </w:r>
      <w:r>
        <w:rPr>
          <w:sz w:val="21"/>
        </w:rPr>
        <w:t>）中标人需根据专家组、采购人提出的审核整改意见进行成果修改，确保交付质量。</w:t>
      </w:r>
    </w:p>
    <w:p>
      <w:pPr>
        <w:pStyle w:val="null3"/>
        <w:ind w:firstLine="420"/>
        <w:jc w:val="both"/>
      </w:pPr>
      <w:r>
        <w:rPr>
          <w:sz w:val="21"/>
        </w:rPr>
        <w:t>（</w:t>
      </w:r>
      <w:r>
        <w:rPr>
          <w:sz w:val="21"/>
        </w:rPr>
        <w:t>5</w:t>
      </w:r>
      <w:r>
        <w:rPr>
          <w:sz w:val="21"/>
        </w:rPr>
        <w:t>）中标人需按采购人要求提交项目成果、阶段成果及各类会议所需资料。</w:t>
      </w:r>
    </w:p>
    <w:p>
      <w:pPr>
        <w:pStyle w:val="null3"/>
        <w:ind w:firstLine="420"/>
        <w:jc w:val="both"/>
      </w:pPr>
      <w:r>
        <w:rPr>
          <w:sz w:val="21"/>
        </w:rPr>
        <w:t>5.</w:t>
      </w:r>
      <w:r>
        <w:rPr>
          <w:sz w:val="21"/>
        </w:rPr>
        <w:t>重难点分析要求</w:t>
      </w:r>
    </w:p>
    <w:p>
      <w:pPr>
        <w:pStyle w:val="null3"/>
        <w:ind w:firstLine="420"/>
        <w:jc w:val="both"/>
      </w:pPr>
      <w:r>
        <w:rPr>
          <w:sz w:val="21"/>
        </w:rPr>
        <w:t>投标人需提供本采购包的重难点分析方案，包括</w:t>
      </w:r>
      <w:r>
        <w:rPr>
          <w:sz w:val="21"/>
        </w:rPr>
        <w:t>零星分散低效用地整合、农村建设用地拆旧复垦、城乡建设用地增减挂钩、农村存量建设用地腾挪等</w:t>
      </w:r>
      <w:r>
        <w:rPr>
          <w:sz w:val="21"/>
        </w:rPr>
        <w:t>实现</w:t>
      </w:r>
      <w:r>
        <w:rPr>
          <w:sz w:val="21"/>
        </w:rPr>
        <w:t>关键技术路径</w:t>
      </w:r>
      <w:r>
        <w:rPr>
          <w:sz w:val="21"/>
        </w:rPr>
        <w:t>的重点以及存在的难点。重难点分析方案应对上述重点难点把握准确到位</w:t>
      </w:r>
      <w:r>
        <w:rPr>
          <w:sz w:val="21"/>
        </w:rPr>
        <w:t>、</w:t>
      </w:r>
      <w:r>
        <w:rPr>
          <w:sz w:val="21"/>
        </w:rPr>
        <w:t>分析思路正确，内容完整、详细，并提出合理建议。</w:t>
      </w:r>
    </w:p>
    <w:p>
      <w:pPr>
        <w:pStyle w:val="null3"/>
        <w:ind w:firstLine="420"/>
      </w:pPr>
      <w:r>
        <w:rPr>
          <w:sz w:val="21"/>
        </w:rPr>
        <w:t>6.</w:t>
      </w:r>
      <w:r>
        <w:rPr>
          <w:sz w:val="21"/>
        </w:rPr>
        <w:t>研究方法及技术路线要求</w:t>
      </w:r>
    </w:p>
    <w:p>
      <w:pPr>
        <w:pStyle w:val="null3"/>
        <w:ind w:firstLine="420"/>
        <w:jc w:val="both"/>
      </w:pPr>
      <w:r>
        <w:rPr>
          <w:sz w:val="21"/>
        </w:rPr>
        <w:t>投标人需为本项目制定技术方案并进行讲解，结合研究内容和重难点问题，明确研究方法和技术路线。技术方案应全面系统、科学合理、切实可行，针对重难点的解决方案完整、详尽。研究方法和技术路线合理、可行，应包括文献分析、案例分析等研究方法，并在技术路线图中体现关键的研究内容、研究方法和工作步骤，包括零星分散低效用地整合、农村建设用地拆旧复垦、城乡建设用地增减挂钩、农村存量建设用地腾挪等实现关键技术路径的研究方法和技术路线等。</w:t>
      </w:r>
    </w:p>
    <w:p>
      <w:pPr>
        <w:pStyle w:val="null3"/>
        <w:ind w:firstLine="420"/>
      </w:pPr>
      <w:r>
        <w:rPr>
          <w:sz w:val="21"/>
        </w:rPr>
        <w:t>7</w:t>
      </w:r>
      <w:r>
        <w:rPr>
          <w:sz w:val="21"/>
        </w:rPr>
        <w:t>.</w:t>
      </w:r>
      <w:r>
        <w:rPr>
          <w:sz w:val="21"/>
        </w:rPr>
        <w:t>服务措施及质量保障要求</w:t>
      </w:r>
    </w:p>
    <w:p>
      <w:pPr>
        <w:pStyle w:val="null3"/>
        <w:ind w:firstLine="420"/>
      </w:pPr>
      <w:r>
        <w:rPr>
          <w:sz w:val="21"/>
        </w:rPr>
        <w:t>（</w:t>
      </w:r>
      <w:r>
        <w:rPr>
          <w:sz w:val="21"/>
        </w:rPr>
        <w:t>1</w:t>
      </w:r>
      <w:r>
        <w:rPr>
          <w:sz w:val="21"/>
        </w:rPr>
        <w:t>）投标人应具备全面、合理、得当的项目成果质量保证措施。包括但不限于建立完整的项目实施方案（含实施进度计划）及可能涉及的方案调整机制（如因实施期限、数据获取路径、试点选取等变化）。中标人应配合采购人对项目的进度和质量监管，积极响应采购人对进度计划的要求，若有计划调整，应及时与采购人沟通协商。</w:t>
      </w:r>
    </w:p>
    <w:p>
      <w:pPr>
        <w:pStyle w:val="null3"/>
        <w:ind w:firstLine="420"/>
      </w:pPr>
      <w:r>
        <w:rPr>
          <w:sz w:val="21"/>
        </w:rPr>
        <w:t>（</w:t>
      </w:r>
      <w:r>
        <w:rPr>
          <w:sz w:val="21"/>
        </w:rPr>
        <w:t>2</w:t>
      </w:r>
      <w:r>
        <w:rPr>
          <w:sz w:val="21"/>
        </w:rPr>
        <w:t>）建立质量保障组织架构与质检机制，明确项目成果质量审核把关具体流程时限，需提供质量把控记录。</w:t>
      </w:r>
    </w:p>
    <w:p>
      <w:pPr>
        <w:pStyle w:val="null3"/>
        <w:ind w:firstLine="420"/>
      </w:pPr>
      <w:r>
        <w:rPr>
          <w:sz w:val="21"/>
        </w:rPr>
        <w:t>（</w:t>
      </w:r>
      <w:r>
        <w:rPr>
          <w:sz w:val="21"/>
        </w:rPr>
        <w:t>3</w:t>
      </w:r>
      <w:r>
        <w:rPr>
          <w:sz w:val="21"/>
        </w:rPr>
        <w:t>）中标人应根据咨询会专家组、采购人提出的修改整改意见进行成果修改，明确修改期限及反馈机制，确保交付质量。</w:t>
      </w:r>
    </w:p>
    <w:p>
      <w:pPr>
        <w:pStyle w:val="null3"/>
        <w:ind w:firstLine="560"/>
      </w:pPr>
      <w:r>
        <w:rPr>
          <w:sz w:val="28"/>
          <w:b/>
        </w:rPr>
        <w:t>▲</w:t>
      </w:r>
      <w:r>
        <w:rPr>
          <w:sz w:val="28"/>
          <w:b/>
        </w:rPr>
        <w:t>四、售后服务要求</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自项目验收合格之日起一年内提供售后服务。依据合同约定的项目质量保障期规定的时间、范围和内容开展工作，包括但不仅限于：</w:t>
      </w:r>
    </w:p>
    <w:p>
      <w:pPr>
        <w:pStyle w:val="null3"/>
        <w:ind w:firstLine="420"/>
        <w:jc w:val="both"/>
      </w:pPr>
      <w:r>
        <w:rPr>
          <w:sz w:val="21"/>
        </w:rPr>
        <w:t>1.</w:t>
      </w:r>
      <w:r>
        <w:rPr>
          <w:sz w:val="21"/>
        </w:rPr>
        <w:t>对采购人提出的质量缺陷进行检查和整改，并对质量问题进行处理、跟踪，直至解决为止；</w:t>
      </w:r>
    </w:p>
    <w:p>
      <w:pPr>
        <w:pStyle w:val="null3"/>
        <w:ind w:firstLine="420"/>
        <w:jc w:val="both"/>
      </w:pPr>
      <w:r>
        <w:rPr>
          <w:sz w:val="21"/>
        </w:rPr>
        <w:t>2.</w:t>
      </w:r>
      <w:r>
        <w:rPr>
          <w:sz w:val="21"/>
        </w:rPr>
        <w:t>根据采购人要求提供项目相关资料；</w:t>
      </w:r>
    </w:p>
    <w:p>
      <w:pPr>
        <w:pStyle w:val="null3"/>
        <w:ind w:firstLine="420"/>
        <w:jc w:val="both"/>
      </w:pPr>
      <w:r>
        <w:rPr>
          <w:sz w:val="21"/>
        </w:rPr>
        <w:t>3.</w:t>
      </w:r>
      <w:r>
        <w:rPr>
          <w:sz w:val="21"/>
        </w:rPr>
        <w:t>其他需要提供服务的事项。</w:t>
      </w:r>
    </w:p>
    <w:p>
      <w:pPr>
        <w:pStyle w:val="null3"/>
        <w:ind w:firstLine="560"/>
      </w:pPr>
      <w:r>
        <w:rPr>
          <w:sz w:val="28"/>
          <w:b/>
        </w:rPr>
        <w:t>★五、项目成果</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210"/>
        <w:jc w:val="both"/>
      </w:pPr>
      <w:r>
        <w:rPr>
          <w:sz w:val="21"/>
        </w:rPr>
        <w:t>1.</w:t>
      </w:r>
      <w:r>
        <w:rPr>
          <w:sz w:val="21"/>
        </w:rPr>
        <w:t>《农村存量建设用地腾挪的路径探索研究工作方案》；</w:t>
      </w:r>
    </w:p>
    <w:p>
      <w:pPr>
        <w:pStyle w:val="null3"/>
        <w:ind w:firstLine="210"/>
        <w:jc w:val="both"/>
      </w:pPr>
      <w:r>
        <w:rPr>
          <w:sz w:val="21"/>
        </w:rPr>
        <w:t>2.</w:t>
      </w:r>
      <w:r>
        <w:rPr>
          <w:sz w:val="21"/>
          <w:u w:val="single"/>
        </w:rPr>
        <w:t>《农村存量建设用地腾挪探索研究报告》；</w:t>
      </w:r>
    </w:p>
    <w:p>
      <w:pPr>
        <w:pStyle w:val="null3"/>
        <w:ind w:firstLine="210"/>
        <w:jc w:val="both"/>
      </w:pPr>
      <w:r>
        <w:rPr>
          <w:sz w:val="21"/>
        </w:rPr>
        <w:t>3.</w:t>
      </w:r>
      <w:r>
        <w:rPr>
          <w:sz w:val="21"/>
          <w:u w:val="single"/>
        </w:rPr>
        <w:t>《广东省农村存量建设用地腾挪典型案例集》；</w:t>
      </w:r>
    </w:p>
    <w:p>
      <w:pPr>
        <w:pStyle w:val="null3"/>
        <w:ind w:firstLine="210"/>
        <w:jc w:val="both"/>
      </w:pPr>
      <w:r>
        <w:rPr>
          <w:sz w:val="21"/>
        </w:rPr>
        <w:t>4.</w:t>
      </w:r>
      <w:r>
        <w:rPr>
          <w:sz w:val="21"/>
        </w:rPr>
        <w:t>《农村存量建设用地腾挪路径建议》；</w:t>
      </w:r>
    </w:p>
    <w:p>
      <w:pPr>
        <w:pStyle w:val="null3"/>
        <w:ind w:firstLine="210"/>
        <w:jc w:val="both"/>
      </w:pPr>
      <w:r>
        <w:rPr>
          <w:sz w:val="21"/>
        </w:rPr>
        <w:t>5.3</w:t>
      </w:r>
      <w:r>
        <w:rPr>
          <w:sz w:val="21"/>
        </w:rPr>
        <w:t>篇以上与项目研究内容相关的论文公开发表或录用通知。</w:t>
      </w:r>
    </w:p>
    <w:p>
      <w:pPr>
        <w:pStyle w:val="null3"/>
        <w:jc w:val="both"/>
      </w:pPr>
      <w:r>
        <w:rPr>
          <w:sz w:val="21"/>
        </w:rPr>
        <w:t>以上研究成果、项目研究过程资料须按照采购人需求提供相应格式和数量的文件。最终成果须提交以上工作成果的纸质文件和电子光盘各</w:t>
      </w:r>
      <w:r>
        <w:rPr>
          <w:sz w:val="21"/>
        </w:rPr>
        <w:t>1</w:t>
      </w:r>
      <w:r>
        <w:rPr>
          <w:sz w:val="21"/>
        </w:rPr>
        <w:t>套（内含电子文本、扫描文件和调研数据文件）。电子文本为</w:t>
      </w:r>
      <w:r>
        <w:rPr>
          <w:sz w:val="21"/>
        </w:rPr>
        <w:t>DOC</w:t>
      </w:r>
      <w:r>
        <w:rPr>
          <w:sz w:val="21"/>
        </w:rPr>
        <w:t>及</w:t>
      </w:r>
      <w:r>
        <w:rPr>
          <w:sz w:val="21"/>
        </w:rPr>
        <w:t>PPT</w:t>
      </w:r>
      <w:r>
        <w:rPr>
          <w:sz w:val="21"/>
        </w:rPr>
        <w:t>格式，扫描文件为</w:t>
      </w:r>
      <w:r>
        <w:rPr>
          <w:sz w:val="21"/>
        </w:rPr>
        <w:t>PDF</w:t>
      </w:r>
      <w:r>
        <w:rPr>
          <w:sz w:val="21"/>
        </w:rPr>
        <w:t>或</w:t>
      </w:r>
      <w:r>
        <w:rPr>
          <w:sz w:val="21"/>
        </w:rPr>
        <w:t>JPG</w:t>
      </w:r>
      <w:r>
        <w:rPr>
          <w:sz w:val="21"/>
        </w:rPr>
        <w:t>格式，相关数据文件为</w:t>
      </w:r>
      <w:r>
        <w:rPr>
          <w:sz w:val="21"/>
        </w:rPr>
        <w:t>EXCEL</w:t>
      </w:r>
      <w:r>
        <w:rPr>
          <w:sz w:val="21"/>
        </w:rPr>
        <w:t>或</w:t>
      </w:r>
      <w:r>
        <w:rPr>
          <w:sz w:val="21"/>
        </w:rPr>
        <w:t>DOC</w:t>
      </w:r>
      <w:r>
        <w:rPr>
          <w:sz w:val="21"/>
        </w:rPr>
        <w:t>格式。</w:t>
      </w:r>
    </w:p>
    <w:p>
      <w:pPr>
        <w:pStyle w:val="null3"/>
        <w:ind w:firstLine="560"/>
      </w:pPr>
      <w:r>
        <w:rPr>
          <w:sz w:val="28"/>
          <w:b/>
        </w:rPr>
        <w:t>六、付款方式：</w:t>
      </w:r>
    </w:p>
    <w:p>
      <w:pPr>
        <w:pStyle w:val="null3"/>
        <w:ind w:firstLine="400"/>
      </w:pPr>
      <w:r>
        <w:rPr/>
        <w:t>1</w:t>
      </w:r>
      <w:r>
        <w:rPr/>
        <w:t>期：支付比例</w:t>
      </w:r>
      <w:r>
        <w:rPr/>
        <w:t>70</w:t>
      </w:r>
      <w:r>
        <w:rPr/>
        <w:t>%,</w:t>
      </w:r>
      <w:r>
        <w:rPr/>
        <w:t>合同签订生效后，采购人在收到中标人提交付款申请和合法有效的发票</w:t>
      </w:r>
      <w:r>
        <w:rPr/>
        <w:t>10</w:t>
      </w:r>
      <w:r>
        <w:rPr/>
        <w:t>个工作日内完成支付，支付合同总额的</w:t>
      </w:r>
      <w:r>
        <w:rPr/>
        <w:t>70</w:t>
      </w:r>
      <w:r>
        <w:rPr/>
        <w:t>%</w:t>
      </w:r>
      <w:r>
        <w:rPr/>
        <w:t>。</w:t>
      </w:r>
    </w:p>
    <w:p>
      <w:pPr>
        <w:pStyle w:val="null3"/>
        <w:ind w:firstLine="400"/>
      </w:pPr>
      <w:r>
        <w:rPr/>
        <w:t>2</w:t>
      </w:r>
      <w:r>
        <w:rPr/>
        <w:t>期：支付比例</w:t>
      </w:r>
      <w:r>
        <w:rPr/>
        <w:t>20</w:t>
      </w:r>
      <w:r>
        <w:rPr/>
        <w:t>%,</w:t>
      </w:r>
      <w:r>
        <w:rPr/>
        <w:t>中标人提交项目要求</w:t>
      </w:r>
      <w:r>
        <w:rPr/>
        <w:t>1</w:t>
      </w:r>
      <w:r>
        <w:rPr/>
        <w:t>至</w:t>
      </w:r>
      <w:r>
        <w:rPr/>
        <w:t>4</w:t>
      </w:r>
      <w:r>
        <w:rPr/>
        <w:t>项</w:t>
      </w:r>
      <w:r>
        <w:rPr/>
        <w:t>初步成果经采购人确认符合合同约定后，采购人在收到中标人提交的付款申请和合法有效的发票</w:t>
      </w:r>
      <w:r>
        <w:rPr/>
        <w:t>10</w:t>
      </w:r>
      <w:r>
        <w:rPr/>
        <w:t>个工作日内完成支付，支付合同总额的</w:t>
      </w:r>
      <w:r>
        <w:rPr/>
        <w:t>20</w:t>
      </w:r>
      <w:r>
        <w:rPr/>
        <w:t>%</w:t>
      </w:r>
      <w:r>
        <w:rPr/>
        <w:t>。</w:t>
      </w:r>
    </w:p>
    <w:p>
      <w:pPr>
        <w:pStyle w:val="null3"/>
        <w:ind w:firstLine="400"/>
      </w:pPr>
      <w:r>
        <w:rPr/>
        <w:t>3</w:t>
      </w:r>
      <w:r>
        <w:rPr/>
        <w:t>期：支付比例</w:t>
      </w:r>
      <w:r>
        <w:rPr/>
        <w:t>10</w:t>
      </w:r>
      <w:r>
        <w:rPr/>
        <w:t>%,</w:t>
      </w:r>
      <w:r>
        <w:rPr/>
        <w:t>提交的最终项目成果经采购人验收合格，且采购人确认中标人无违约事项后，中标人提交付款申请、与拟支付金额等额的发票，采购人在收到付款申请和合法有效的发票后的</w:t>
      </w:r>
      <w:r>
        <w:rPr/>
        <w:t>10</w:t>
      </w:r>
      <w:r>
        <w:rPr/>
        <w:t>个工作日内</w:t>
      </w:r>
      <w:r>
        <w:rPr>
          <w:sz w:val="21"/>
        </w:rPr>
        <w:t>完成支付</w:t>
      </w:r>
      <w:r>
        <w:rPr/>
        <w:t>，支付合同总额的</w:t>
      </w:r>
      <w:r>
        <w:rPr/>
        <w:t>10</w:t>
      </w:r>
      <w:r>
        <w:rPr/>
        <w:t>%</w:t>
      </w:r>
      <w:r>
        <w:rPr/>
        <w:t>。</w:t>
      </w:r>
    </w:p>
    <w:p>
      <w:pPr>
        <w:pStyle w:val="null3"/>
        <w:ind w:firstLine="400"/>
      </w:pPr>
      <w:r>
        <w:rPr/>
        <w:t>4.</w:t>
      </w:r>
      <w:r>
        <w:rPr/>
        <w:t>中标人</w:t>
      </w:r>
      <w:r>
        <w:rPr/>
        <w:t>应向</w:t>
      </w:r>
      <w:r>
        <w:rPr/>
        <w:t>采购人</w:t>
      </w:r>
      <w:r>
        <w:rPr/>
        <w:t>提供与拟支付金额相等的合法有效完整的完税发票及付款申请，且收款方、出具发票方均必须与合同</w:t>
      </w:r>
      <w:r>
        <w:rPr/>
        <w:t>中标人</w:t>
      </w:r>
      <w:r>
        <w:rPr/>
        <w:t>一致，如财政部门另有规定的，从其规定。</w:t>
      </w:r>
    </w:p>
    <w:p>
      <w:pPr>
        <w:pStyle w:val="null3"/>
        <w:ind w:firstLine="400"/>
      </w:pPr>
      <w:r>
        <w:rPr/>
        <w:t>5.</w:t>
      </w:r>
      <w:r>
        <w:rPr/>
        <w:t>采购人</w:t>
      </w:r>
      <w:r>
        <w:rPr/>
        <w:t>应向</w:t>
      </w:r>
      <w:r>
        <w:rPr/>
        <w:t>中标人</w:t>
      </w:r>
      <w:r>
        <w:rPr/>
        <w:t>指定账户汇出款项后，即视为已履行付款义务，在汇款过程中，因</w:t>
      </w:r>
      <w:r>
        <w:rPr/>
        <w:t>中标人</w:t>
      </w:r>
      <w:r>
        <w:rPr/>
        <w:t>账户的原因（包括但不限于账号被注销、被冻结等）导致其无法收取款项的，由</w:t>
      </w:r>
      <w:r>
        <w:rPr/>
        <w:t>中标人</w:t>
      </w:r>
      <w:r>
        <w:rPr/>
        <w:t>承担相应后果。</w:t>
      </w:r>
    </w:p>
    <w:p>
      <w:pPr>
        <w:pStyle w:val="null3"/>
        <w:ind w:firstLine="560"/>
      </w:pPr>
      <w:r>
        <w:rPr>
          <w:sz w:val="28"/>
          <w:b/>
        </w:rPr>
        <w:t>七、验收要求</w:t>
      </w:r>
    </w:p>
    <w:p>
      <w:pPr>
        <w:pStyle w:val="null3"/>
        <w:ind w:firstLine="420"/>
        <w:jc w:val="both"/>
      </w:pPr>
      <w:r>
        <w:rPr>
          <w:sz w:val="21"/>
        </w:rPr>
        <w:t>（一）验收标准</w:t>
      </w:r>
    </w:p>
    <w:p>
      <w:pPr>
        <w:pStyle w:val="null3"/>
        <w:ind w:firstLine="420"/>
        <w:jc w:val="both"/>
      </w:pPr>
      <w:r>
        <w:rPr>
          <w:sz w:val="21"/>
        </w:rPr>
        <w:t>1.</w:t>
      </w:r>
      <w:r>
        <w:rPr>
          <w:sz w:val="21"/>
        </w:rPr>
        <w:t>成果内容需符合规定的编制原则、编制规范等要点的规定。</w:t>
      </w:r>
    </w:p>
    <w:p>
      <w:pPr>
        <w:pStyle w:val="null3"/>
        <w:ind w:firstLine="420"/>
        <w:jc w:val="both"/>
      </w:pPr>
      <w:r>
        <w:rPr>
          <w:sz w:val="21"/>
        </w:rPr>
        <w:t>2.</w:t>
      </w:r>
      <w:r>
        <w:rPr>
          <w:sz w:val="21"/>
        </w:rPr>
        <w:t>成果需做到清晰、完整、表达准确。</w:t>
      </w:r>
    </w:p>
    <w:p>
      <w:pPr>
        <w:pStyle w:val="null3"/>
        <w:ind w:firstLine="420"/>
        <w:jc w:val="both"/>
      </w:pPr>
      <w:r>
        <w:rPr>
          <w:sz w:val="21"/>
        </w:rPr>
        <w:t>3.</w:t>
      </w:r>
      <w:r>
        <w:rPr>
          <w:sz w:val="21"/>
        </w:rPr>
        <w:t>成果需做到具体、可操作性和适用性强。</w:t>
      </w:r>
    </w:p>
    <w:p>
      <w:pPr>
        <w:pStyle w:val="null3"/>
        <w:ind w:firstLine="420"/>
        <w:jc w:val="both"/>
      </w:pPr>
      <w:r>
        <w:rPr>
          <w:sz w:val="21"/>
        </w:rPr>
        <w:t>（二）验收方式</w:t>
      </w:r>
    </w:p>
    <w:p>
      <w:pPr>
        <w:pStyle w:val="null3"/>
        <w:ind w:firstLine="420"/>
        <w:jc w:val="both"/>
      </w:pPr>
      <w:r>
        <w:rPr>
          <w:sz w:val="21"/>
        </w:rPr>
        <w:t>根据中标人的投标承诺及行业标准、国家标准，工作成果由采购人组织的专家组评审通过视为本项目验收合格。</w:t>
      </w:r>
    </w:p>
    <w:p>
      <w:pPr>
        <w:pStyle w:val="null3"/>
        <w:ind w:firstLine="560"/>
      </w:pPr>
      <w:r>
        <w:rPr>
          <w:sz w:val="28"/>
          <w:b/>
        </w:rPr>
        <w:t>八、</w:t>
      </w:r>
      <w:r>
        <w:rPr>
          <w:sz w:val="28"/>
          <w:b/>
        </w:rPr>
        <w:t>知识产权归属</w:t>
      </w:r>
    </w:p>
    <w:p>
      <w:pPr>
        <w:pStyle w:val="null3"/>
        <w:ind w:firstLine="480"/>
        <w:jc w:val="both"/>
      </w:pPr>
      <w:r>
        <w:rPr>
          <w:sz w:val="21"/>
        </w:rPr>
        <w:t>（一）</w:t>
      </w:r>
      <w:r>
        <w:rPr>
          <w:sz w:val="21"/>
        </w:rPr>
        <w:t>中标人</w:t>
      </w:r>
      <w:r>
        <w:rPr>
          <w:sz w:val="21"/>
        </w:rPr>
        <w:t>履行本合同过程中形成的全部项目成果（含初步成果、最终成果）的知识产权归</w:t>
      </w:r>
      <w:r>
        <w:rPr>
          <w:sz w:val="21"/>
        </w:rPr>
        <w:t>采购人</w:t>
      </w:r>
      <w:r>
        <w:rPr>
          <w:sz w:val="21"/>
        </w:rPr>
        <w:t>所有。</w:t>
      </w:r>
    </w:p>
    <w:p>
      <w:pPr>
        <w:pStyle w:val="null3"/>
        <w:ind w:firstLine="480"/>
        <w:jc w:val="both"/>
      </w:pPr>
      <w:r>
        <w:rPr>
          <w:sz w:val="21"/>
        </w:rPr>
        <w:t>（二）完成项目成果的相关人员享有署名权及获取荣誉证书、奖励的权利。</w:t>
      </w:r>
    </w:p>
    <w:p>
      <w:pPr>
        <w:pStyle w:val="null3"/>
        <w:ind w:firstLine="480"/>
        <w:jc w:val="both"/>
      </w:pPr>
      <w:r>
        <w:rPr>
          <w:sz w:val="21"/>
        </w:rPr>
        <w:t>（三）未经</w:t>
      </w:r>
      <w:r>
        <w:rPr>
          <w:sz w:val="21"/>
        </w:rPr>
        <w:t>采购人</w:t>
      </w:r>
      <w:r>
        <w:rPr>
          <w:sz w:val="21"/>
        </w:rPr>
        <w:t>书面同意，</w:t>
      </w:r>
      <w:r>
        <w:rPr>
          <w:sz w:val="21"/>
        </w:rPr>
        <w:t>中标人</w:t>
      </w:r>
      <w:r>
        <w:rPr>
          <w:sz w:val="21"/>
        </w:rPr>
        <w:t>不得自行或授权第三方使用本合同项下的项目成果，包括但不限于发表基于项目工作过程中形成的学术论文、专著、专利、就项目成果申报奖项等。</w:t>
      </w:r>
    </w:p>
    <w:p>
      <w:pPr>
        <w:pStyle w:val="null3"/>
        <w:ind w:firstLine="480"/>
        <w:jc w:val="both"/>
      </w:pPr>
      <w:r>
        <w:rPr>
          <w:sz w:val="21"/>
        </w:rPr>
        <w:t>（四）</w:t>
      </w:r>
      <w:r>
        <w:rPr>
          <w:sz w:val="21"/>
        </w:rPr>
        <w:t>中标人</w:t>
      </w:r>
      <w:r>
        <w:rPr>
          <w:sz w:val="21"/>
        </w:rPr>
        <w:t>保证所有项目成果均为独立原创成果，不存在侵犯第三方知识产权的情形，如</w:t>
      </w:r>
      <w:r>
        <w:rPr>
          <w:sz w:val="21"/>
        </w:rPr>
        <w:t>采购人</w:t>
      </w:r>
      <w:r>
        <w:rPr>
          <w:sz w:val="21"/>
        </w:rPr>
        <w:t>使用</w:t>
      </w:r>
      <w:r>
        <w:rPr>
          <w:sz w:val="21"/>
        </w:rPr>
        <w:t>中标人</w:t>
      </w:r>
      <w:r>
        <w:rPr>
          <w:sz w:val="21"/>
        </w:rPr>
        <w:t>的项目成果导致被第三方提出侵权之诉，一切法律责任由</w:t>
      </w:r>
      <w:r>
        <w:rPr>
          <w:sz w:val="21"/>
        </w:rPr>
        <w:t>中标人</w:t>
      </w:r>
      <w:r>
        <w:rPr>
          <w:sz w:val="21"/>
        </w:rPr>
        <w:t>承担。</w:t>
      </w:r>
    </w:p>
    <w:p>
      <w:pPr>
        <w:pStyle w:val="null3"/>
        <w:ind w:firstLine="560"/>
      </w:pPr>
      <w:r>
        <w:rPr>
          <w:sz w:val="28"/>
          <w:b/>
        </w:rPr>
        <w:t>九、保密条款</w:t>
      </w:r>
    </w:p>
    <w:p>
      <w:pPr>
        <w:pStyle w:val="null3"/>
        <w:ind w:firstLine="420"/>
      </w:pPr>
      <w:r>
        <w:rPr>
          <w:sz w:val="21"/>
        </w:rPr>
        <w:t>（一）项目实施过程中至</w:t>
      </w:r>
      <w:r>
        <w:rPr>
          <w:sz w:val="21"/>
        </w:rPr>
        <w:t>中标人</w:t>
      </w:r>
      <w:r>
        <w:rPr>
          <w:sz w:val="21"/>
        </w:rPr>
        <w:t>正式向</w:t>
      </w:r>
      <w:r>
        <w:rPr>
          <w:sz w:val="21"/>
        </w:rPr>
        <w:t>采购人</w:t>
      </w:r>
      <w:r>
        <w:rPr>
          <w:sz w:val="21"/>
        </w:rPr>
        <w:t>交付成果时止，</w:t>
      </w:r>
      <w:r>
        <w:rPr>
          <w:sz w:val="21"/>
        </w:rPr>
        <w:t>中标人</w:t>
      </w:r>
      <w:r>
        <w:rPr>
          <w:sz w:val="21"/>
        </w:rPr>
        <w:t>必须采取措施对本项目实施过程中的数据、技术文档等资料保密，否则，由于</w:t>
      </w:r>
      <w:r>
        <w:rPr>
          <w:sz w:val="21"/>
        </w:rPr>
        <w:t>中标人</w:t>
      </w:r>
      <w:r>
        <w:rPr>
          <w:sz w:val="21"/>
        </w:rPr>
        <w:t>原因（无论故意或过失）导致的上述资料泄密的，</w:t>
      </w:r>
      <w:r>
        <w:rPr>
          <w:sz w:val="21"/>
        </w:rPr>
        <w:t>中标人</w:t>
      </w:r>
      <w:r>
        <w:rPr>
          <w:sz w:val="21"/>
        </w:rPr>
        <w:t>必须承担一切责任。项目完成后，双方均有责任对本项目的技术保密。</w:t>
      </w:r>
    </w:p>
    <w:p>
      <w:pPr>
        <w:pStyle w:val="null3"/>
        <w:ind w:firstLine="420"/>
      </w:pPr>
      <w:r>
        <w:rPr>
          <w:sz w:val="21"/>
        </w:rPr>
        <w:t>（二）未经</w:t>
      </w:r>
      <w:r>
        <w:rPr>
          <w:sz w:val="21"/>
        </w:rPr>
        <w:t>采购人</w:t>
      </w:r>
      <w:r>
        <w:rPr>
          <w:sz w:val="21"/>
        </w:rPr>
        <w:t>事先书面同意，</w:t>
      </w:r>
      <w:r>
        <w:rPr>
          <w:sz w:val="21"/>
        </w:rPr>
        <w:t>中标人</w:t>
      </w:r>
      <w:r>
        <w:rPr>
          <w:sz w:val="21"/>
        </w:rPr>
        <w:t>不得将由</w:t>
      </w:r>
      <w:r>
        <w:rPr>
          <w:sz w:val="21"/>
        </w:rPr>
        <w:t>采购人</w:t>
      </w:r>
      <w:r>
        <w:rPr>
          <w:sz w:val="21"/>
        </w:rPr>
        <w:t>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pPr>
      <w:r>
        <w:rPr>
          <w:sz w:val="21"/>
        </w:rPr>
        <w:t>（三）</w:t>
      </w:r>
      <w:r>
        <w:rPr>
          <w:sz w:val="21"/>
        </w:rPr>
        <w:t>中标人</w:t>
      </w:r>
      <w:r>
        <w:rPr>
          <w:sz w:val="21"/>
        </w:rPr>
        <w:t>应当在履行完合同义务后将</w:t>
      </w:r>
      <w:r>
        <w:rPr>
          <w:sz w:val="21"/>
        </w:rPr>
        <w:t>采购人</w:t>
      </w:r>
      <w:r>
        <w:rPr>
          <w:sz w:val="21"/>
        </w:rPr>
        <w:t>提交的全部资料原件以及复制件交还给</w:t>
      </w:r>
      <w:r>
        <w:rPr>
          <w:sz w:val="21"/>
        </w:rPr>
        <w:t>采购人</w:t>
      </w:r>
      <w:r>
        <w:rPr>
          <w:sz w:val="21"/>
        </w:rPr>
        <w:t>，不得私自持有，</w:t>
      </w:r>
      <w:r>
        <w:rPr>
          <w:sz w:val="21"/>
        </w:rPr>
        <w:t>采购人</w:t>
      </w:r>
      <w:r>
        <w:rPr>
          <w:sz w:val="21"/>
        </w:rPr>
        <w:t>同意由</w:t>
      </w:r>
      <w:r>
        <w:rPr>
          <w:sz w:val="21"/>
        </w:rPr>
        <w:t>中标人</w:t>
      </w:r>
      <w:r>
        <w:rPr>
          <w:sz w:val="21"/>
        </w:rPr>
        <w:t>持有的除外。</w:t>
      </w:r>
    </w:p>
    <w:p>
      <w:pPr>
        <w:pStyle w:val="null3"/>
        <w:ind w:firstLine="420"/>
      </w:pPr>
      <w:r>
        <w:rPr>
          <w:sz w:val="21"/>
        </w:rPr>
        <w:t>（四）如</w:t>
      </w:r>
      <w:r>
        <w:rPr>
          <w:sz w:val="21"/>
        </w:rPr>
        <w:t>中标人</w:t>
      </w:r>
      <w:r>
        <w:rPr>
          <w:sz w:val="21"/>
        </w:rPr>
        <w:t>违反保密义务，应按本合同第十条第（二）项承担违约责任。</w:t>
      </w:r>
    </w:p>
    <w:p>
      <w:pPr>
        <w:pStyle w:val="null3"/>
      </w:pPr>
      <w:r>
        <w:rPr/>
        <w:t xml:space="preserve"> </w:t>
      </w:r>
    </w:p>
    <w:p>
      <w:pPr>
        <w:pStyle w:val="null3"/>
        <w:jc w:val="both"/>
      </w:pPr>
      <w:r>
        <w:rPr>
          <w:sz w:val="28"/>
          <w:b/>
        </w:rPr>
        <w:t>附件（适用于各包组）：</w:t>
      </w:r>
    </w:p>
    <w:p>
      <w:pPr>
        <w:pStyle w:val="null3"/>
      </w:pPr>
      <w:r>
        <w:rPr>
          <w:sz w:val="28"/>
          <w:b/>
        </w:rPr>
        <w:t>格式十四：</w:t>
      </w:r>
    </w:p>
    <w:p>
      <w:pPr>
        <w:pStyle w:val="null3"/>
        <w:ind w:firstLine="480"/>
      </w:pPr>
      <w:r>
        <w:rPr>
          <w:b/>
        </w:rPr>
        <w:t>（</w:t>
      </w:r>
      <w:r>
        <w:rPr>
          <w:b/>
        </w:rPr>
        <w:t>因采购文件</w:t>
      </w:r>
      <w:r>
        <w:rPr>
          <w:b/>
        </w:rPr>
        <w:t>“第六章 投标文件格式与要求”中《联合体共同投标协议书》格式无法满足本项目要求，故投标人若以联合体形式投标，必须按照</w:t>
      </w:r>
      <w:r>
        <w:rPr>
          <w:b/>
        </w:rPr>
        <w:t>以下格式文件</w:t>
      </w:r>
      <w:r>
        <w:rPr>
          <w:b/>
        </w:rPr>
        <w:t>提供《联合体共同投标协议书》。</w:t>
      </w:r>
      <w:r>
        <w:rPr>
          <w:b/>
        </w:rPr>
        <w:t>）</w:t>
      </w:r>
    </w:p>
    <w:p>
      <w:pPr>
        <w:pStyle w:val="null3"/>
        <w:jc w:val="center"/>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w:t>
      </w:r>
      <w:r>
        <w:rPr>
          <w:u w:val="single"/>
        </w:rPr>
        <w:t>……公司全称）</w:t>
      </w:r>
    </w:p>
    <w:p>
      <w:pPr>
        <w:pStyle w:val="null3"/>
        <w:ind w:firstLine="480"/>
      </w:pPr>
      <w:r>
        <w:rPr>
          <w:u w:val="single"/>
        </w:rPr>
        <w:t>（甲公司全称）、（乙公司全称）、（</w:t>
      </w:r>
      <w:r>
        <w:rPr>
          <w:u w:val="single"/>
        </w:rPr>
        <w:t>……公司全称）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w:t>
      </w:r>
      <w:r>
        <w:rPr>
          <w:u w:val="single"/>
        </w:rPr>
        <w:t>……公司全称）</w:t>
      </w:r>
      <w:r>
        <w:rPr/>
        <w:t>共同组成一个联合体，以一个投标人的身份共同参加本项目的响应。（甲公司全称）、（乙公司全称）、（</w:t>
      </w:r>
      <w:r>
        <w:rPr/>
        <w:t>……公司全称）作为联合体成员，若中标，联合体各方共同与（采购人）签订政府采购合同。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w:t>
      </w:r>
      <w:r>
        <w:rPr/>
        <w:t>（甲公司全称）作为联合体的牵头单位，代表联合体双方负责投标和合同实施阶段的主办、协调工作。</w:t>
      </w:r>
    </w:p>
    <w:p>
      <w:pPr>
        <w:pStyle w:val="null3"/>
        <w:ind w:firstLine="480"/>
      </w:pPr>
      <w:r>
        <w:rPr/>
        <w:t xml:space="preserve"> </w:t>
      </w:r>
      <w:r>
        <w:rPr/>
        <w:t>2.</w:t>
      </w:r>
      <w:r>
        <w:rPr/>
        <w:t>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w:t>
      </w:r>
      <w:r>
        <w:rPr/>
        <w:t>如果本联合体中标，</w:t>
      </w:r>
      <w:r>
        <w:rPr>
          <w:u w:val="single"/>
        </w:rPr>
        <w:t>（甲公司全称）</w:t>
      </w:r>
      <w:r>
        <w:rPr/>
        <w:t>为</w:t>
      </w:r>
      <w:r>
        <w:rPr>
          <w:u w:val="single"/>
        </w:rPr>
        <w:t xml:space="preserve">         </w:t>
      </w:r>
      <w:r>
        <w:rPr/>
        <w:t>企业（注：请填写中型、小型、微型企业，如非中小企业，此处可不填写），负责本项目</w:t>
      </w:r>
      <w:r>
        <w:rPr/>
        <w:t>___________</w:t>
      </w:r>
      <w:r>
        <w:rPr/>
        <w:t>部分</w:t>
      </w:r>
      <w:r>
        <w:rPr/>
        <w:t>，其承担的合同金额为人民币</w:t>
      </w:r>
      <w:r>
        <w:rPr/>
        <w:t>___________</w:t>
      </w:r>
      <w:r>
        <w:rPr/>
        <w:t>，占合同总金额的</w:t>
      </w:r>
      <w:r>
        <w:rPr/>
        <w:t>_____%</w:t>
      </w:r>
      <w:r>
        <w:rPr/>
        <w:t>；</w:t>
      </w:r>
      <w:r>
        <w:rPr>
          <w:u w:val="single"/>
        </w:rPr>
        <w:t>（乙公司全称）</w:t>
      </w:r>
      <w:r>
        <w:rPr/>
        <w:t>为</w:t>
      </w:r>
      <w:r>
        <w:rPr>
          <w:u w:val="single"/>
        </w:rPr>
        <w:t xml:space="preserve">         </w:t>
      </w:r>
      <w:r>
        <w:rPr/>
        <w:t>企业（注：请填写中型、小型、微型企业，如非中小企业，此处可不填写），负责本项目</w:t>
      </w:r>
      <w:r>
        <w:rPr/>
        <w:t>___________</w:t>
      </w:r>
      <w:r>
        <w:rPr/>
        <w:t>部分</w:t>
      </w:r>
      <w:r>
        <w:rPr/>
        <w:t>，其承担的合同金额为人民币</w:t>
      </w:r>
      <w:r>
        <w:rPr/>
        <w:t>___________</w:t>
      </w:r>
      <w:r>
        <w:rPr/>
        <w:t>，占合同总金额的</w:t>
      </w:r>
      <w:r>
        <w:rPr/>
        <w:t>_____%</w:t>
      </w:r>
      <w:r>
        <w:rPr/>
        <w:t>。</w:t>
      </w:r>
    </w:p>
    <w:p>
      <w:pPr>
        <w:pStyle w:val="null3"/>
        <w:ind w:firstLine="480"/>
      </w:pPr>
      <w:r>
        <w:rPr/>
        <w:t>4.</w:t>
      </w:r>
      <w:r>
        <w:rPr/>
        <w:t>如中标，联合体各方共同与（采购人）签订合同书，并就中标项目向采购人负责有连带的和各自的法律责任；</w:t>
      </w:r>
    </w:p>
    <w:p>
      <w:pPr>
        <w:pStyle w:val="null3"/>
        <w:ind w:firstLine="480"/>
      </w:pPr>
      <w:r>
        <w:rPr/>
        <w:t xml:space="preserve"> </w:t>
      </w: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w:t>
      </w:r>
      <w:r>
        <w:rPr/>
        <w:t>_____</w:t>
      </w:r>
      <w:r>
        <w:rPr/>
        <w:t>份，随投标文件装订</w:t>
      </w:r>
      <w:r>
        <w:rPr/>
        <w:t>_____</w:t>
      </w:r>
      <w:r>
        <w:rPr/>
        <w:t>份，送采购人</w:t>
      </w:r>
      <w:r>
        <w:rPr/>
        <w:t>_____</w:t>
      </w:r>
      <w:r>
        <w:rPr/>
        <w:t>份，联合体成员各一份；副本一式</w:t>
      </w:r>
      <w:r>
        <w:rPr/>
        <w:t>_____</w:t>
      </w:r>
      <w:r>
        <w:rPr/>
        <w:t>份，联合体成员各执</w:t>
      </w:r>
      <w:r>
        <w:rPr/>
        <w:t>_____</w:t>
      </w:r>
      <w:r>
        <w:rPr/>
        <w:t>份。</w:t>
      </w:r>
    </w:p>
    <w:p>
      <w:pPr>
        <w:pStyle w:val="null3"/>
      </w:pPr>
      <w:r>
        <w:rPr/>
        <w:t xml:space="preserve"> </w:t>
      </w:r>
      <w:r>
        <w:rPr/>
        <w:t>甲公司全称：</w:t>
      </w:r>
      <w:r>
        <w:rPr/>
        <w:t>____</w:t>
      </w:r>
      <w:r>
        <w:rPr/>
        <w:t>（盖章）</w:t>
      </w:r>
      <w:r>
        <w:rPr/>
        <w:t>________</w:t>
      </w:r>
      <w:r>
        <w:rPr/>
        <w:t>，乙公司全称：</w:t>
      </w:r>
      <w:r>
        <w:rPr/>
        <w:t>____</w:t>
      </w:r>
      <w:r>
        <w:rPr/>
        <w:t>（盖章）</w:t>
      </w:r>
      <w:r>
        <w:rPr/>
        <w:t>________</w:t>
      </w:r>
      <w:r>
        <w:rPr/>
        <w:t>，……公司全称：</w:t>
      </w:r>
      <w:r>
        <w:rPr/>
        <w:t>____</w:t>
      </w:r>
      <w:r>
        <w:rPr/>
        <w:t>（盖章）</w:t>
      </w:r>
      <w:r>
        <w:rPr/>
        <w:t>________</w:t>
      </w:r>
      <w:r>
        <w:rPr/>
        <w:t>，</w:t>
      </w:r>
    </w:p>
    <w:p>
      <w:pPr>
        <w:pStyle w:val="null3"/>
      </w:pPr>
      <w:r>
        <w:rPr/>
        <w:t xml:space="preserve"> </w:t>
      </w:r>
      <w:r>
        <w:rPr/>
        <w:t>____</w:t>
      </w:r>
      <w:r>
        <w:rPr/>
        <w:t>年</w:t>
      </w:r>
      <w:r>
        <w:rPr/>
        <w:t>____</w:t>
      </w:r>
      <w:r>
        <w:rPr/>
        <w:t xml:space="preserve">月 </w:t>
      </w:r>
      <w:r>
        <w:rPr/>
        <w:t>____</w:t>
      </w:r>
      <w:r>
        <w:rPr/>
        <w:t>日，</w:t>
      </w:r>
      <w:r>
        <w:rPr/>
        <w:t>____</w:t>
      </w:r>
      <w:r>
        <w:rPr/>
        <w:t>年</w:t>
      </w:r>
      <w:r>
        <w:rPr/>
        <w:t>____</w:t>
      </w:r>
      <w:r>
        <w:rPr/>
        <w:t>月</w:t>
      </w:r>
      <w:r>
        <w:rPr/>
        <w:t>____</w:t>
      </w:r>
      <w:r>
        <w:rPr/>
        <w:t>日，</w:t>
      </w:r>
      <w:r>
        <w:rPr/>
        <w:t>____</w:t>
      </w:r>
      <w:r>
        <w:rPr/>
        <w:t>年</w:t>
      </w:r>
      <w:r>
        <w:rPr/>
        <w:t>____</w:t>
      </w:r>
      <w:r>
        <w:rPr/>
        <w:t>月</w:t>
      </w:r>
      <w:r>
        <w:rPr/>
        <w:t>____</w:t>
      </w:r>
      <w:r>
        <w:rPr/>
        <w:t>日</w:t>
      </w:r>
    </w:p>
    <w:p>
      <w:pPr>
        <w:pStyle w:val="null3"/>
        <w:ind w:firstLine="480"/>
      </w:pPr>
      <w:r>
        <w:rPr/>
        <w:t>注：</w:t>
      </w:r>
      <w:r>
        <w:rPr/>
        <w:t>1</w:t>
      </w:r>
      <w:r>
        <w:rPr/>
        <w:t>．联合响应时需签本协议，联合体各方成员应在本协议上共同盖章确认。</w:t>
      </w:r>
    </w:p>
    <w:p>
      <w:pPr>
        <w:pStyle w:val="null3"/>
        <w:ind w:firstLine="480"/>
      </w:pPr>
      <w:r>
        <w:rPr/>
        <w:t>2</w:t>
      </w:r>
      <w:r>
        <w:rPr/>
        <w:t>．本协议内容不得擅自修改。此协议将作为签订合同的附件之一。</w:t>
      </w:r>
    </w:p>
    <w:p>
      <w:pPr>
        <w:pStyle w:val="null3"/>
        <w:jc w:val="both"/>
      </w:pPr>
      <w:r>
        <w:rPr/>
        <w:t xml:space="preserve"> </w:t>
      </w:r>
    </w:p>
    <w:p>
      <w:pPr>
        <w:pStyle w:val="null3"/>
      </w:pPr>
      <w:r>
        <w:rPr/>
        <w:t>采购包1（全域土地综合整治全过程实施监管技术研究）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自合同签订之日起至2025年11月30日。</w:t>
            </w:r>
          </w:p>
        </w:tc>
      </w:tr>
      <w:tr>
        <w:tc>
          <w:tcPr>
            <w:tcW w:type="dxa" w:w="4153"/>
          </w:tcPr>
          <w:p>
            <w:pPr>
              <w:pStyle w:val="null3"/>
            </w:pPr>
            <w:r>
              <w:rPr/>
              <w:t>标的提供的地点</w:t>
            </w:r>
          </w:p>
        </w:tc>
        <w:tc>
          <w:tcPr>
            <w:tcW w:type="dxa" w:w="4153"/>
          </w:tcPr>
          <w:p>
            <w:pPr>
              <w:pStyle w:val="null3"/>
            </w:pPr>
            <w:r>
              <w:rPr/>
              <w:t>广东省广州市。</w:t>
            </w:r>
          </w:p>
        </w:tc>
      </w:tr>
      <w:tr/>
      <w:tr/>
      <w:tr>
        <w:tc>
          <w:tcPr>
            <w:tcW w:type="dxa" w:w="4153"/>
          </w:tcPr>
          <w:p>
            <w:pPr>
              <w:pStyle w:val="null3"/>
            </w:pPr>
            <w:r>
              <w:rPr/>
              <w:t>付款方式</w:t>
            </w:r>
          </w:p>
        </w:tc>
        <w:tc>
          <w:tcPr>
            <w:tcW w:type="dxa" w:w="4153"/>
          </w:tcPr>
          <w:p>
            <w:pPr>
              <w:pStyle w:val="null3"/>
            </w:pPr>
            <w:r>
              <w:rPr/>
              <w:t>第1期为(预付款)：支付比例70%，支付比例70%,合同签订生效后，采购人在收到中标人提交付款申请和合法有效的发票10个工作日内完成支付，支付合同总额的70%。</w:t>
            </w:r>
          </w:p>
          <w:p>
            <w:pPr>
              <w:pStyle w:val="null3"/>
            </w:pPr>
            <w:r>
              <w:rPr/>
              <w:t>第2期为(进度款)：支付比例20%，支付比例20%,中标人提交项目要求1至7项初步成果经采购人确认符合合同约定后，采购人在收到中标人提交的付款申请和合法有效的发票10个工作日内完成支付，支付合同总额的20%。</w:t>
            </w:r>
          </w:p>
          <w:p>
            <w:pPr>
              <w:pStyle w:val="null3"/>
            </w:pPr>
            <w:r>
              <w:rPr/>
              <w:t>第3期为(尾款)：支付比例10%，支付比例10%,提交的最终项目成果经采购人验收合格，且采购人确认中标人无违约事项后，中标人提交付款申请、与拟支付金额等额的发票，采购人在收到付款申请和合法有效的发票后的10个工作日内完成支付，支付合同总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详见第二章 采购需求</w:t>
            </w:r>
          </w:p>
        </w:tc>
        <w:tc>
          <w:tcPr>
            <w:tcW w:type="dxa" w:w="2076"/>
          </w:tcPr>
          <w:p>
            <w:pPr>
              <w:pStyle w:val="null3"/>
              <w:jc w:val="left"/>
            </w:pPr>
            <w:r>
              <w:rPr/>
              <w:t>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全域土地综合整治全过程实施监管技术研究</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1,500,000.00</w:t>
            </w:r>
          </w:p>
        </w:tc>
        <w:tc>
          <w:tcPr>
            <w:tcW w:type="dxa" w:w="933"/>
          </w:tcPr>
          <w:p>
            <w:pPr>
              <w:pStyle w:val="null3"/>
              <w:jc w:val="right"/>
            </w:pPr>
            <w:r>
              <w:rPr/>
              <w:t>1,500,000.00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全域土地综合整治全过程实施监管技术研究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spacing w:before="15" w:after="15"/>
              <w:ind w:firstLine="420"/>
              <w:jc w:val="both"/>
            </w:pPr>
            <w:r>
              <w:rPr>
                <w:sz w:val="21"/>
              </w:rPr>
              <w:t>★</w:t>
            </w:r>
            <w:r>
              <w:rPr>
                <w:sz w:val="21"/>
              </w:rPr>
              <w:t>（</w:t>
            </w:r>
            <w:r>
              <w:rPr>
                <w:sz w:val="21"/>
              </w:rPr>
              <w:t>2</w:t>
            </w:r>
            <w:r>
              <w:rPr>
                <w:sz w:val="21"/>
              </w:rPr>
              <w:t>）</w:t>
            </w:r>
            <w:r>
              <w:rPr>
                <w:sz w:val="21"/>
              </w:rPr>
              <w:t>本</w:t>
            </w:r>
            <w:r>
              <w:rPr>
                <w:sz w:val="21"/>
              </w:rPr>
              <w:t>项目</w:t>
            </w:r>
            <w:r>
              <w:rPr>
                <w:sz w:val="21"/>
              </w:rPr>
              <w:t>各</w:t>
            </w:r>
            <w:r>
              <w:rPr>
                <w:sz w:val="21"/>
              </w:rPr>
              <w:t>采购包</w:t>
            </w:r>
            <w:r>
              <w:rPr>
                <w:sz w:val="21"/>
              </w:rPr>
              <w:t>不接受备用投标方案，不接受有任何选择或具有附加条件的报价，投标文件的报价只允许唯一方案报价。</w:t>
            </w:r>
            <w:r>
              <w:rPr>
                <w:sz w:val="21"/>
              </w:rPr>
              <w:t>（</w:t>
            </w:r>
            <w:r>
              <w:rPr/>
              <w:t>供应商提供承诺函</w:t>
            </w:r>
            <w:r>
              <w:rPr/>
              <w:t>，可参照</w:t>
            </w:r>
            <w:r>
              <w:rPr/>
              <w:t>“投标文件格式与要求”中《承诺函》格式）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rPr>
              <w:t>（</w:t>
            </w:r>
            <w:r>
              <w:rPr>
                <w:sz w:val="21"/>
              </w:rPr>
              <w:t>3</w:t>
            </w:r>
            <w:r>
              <w:rPr>
                <w:sz w:val="21"/>
              </w:rPr>
              <w:t>）</w:t>
            </w:r>
            <w:r>
              <w:rPr>
                <w:sz w:val="21"/>
              </w:rPr>
              <w:t>本项目</w:t>
            </w:r>
            <w:r>
              <w:rPr>
                <w:sz w:val="21"/>
              </w:rPr>
              <w:t>各采购包均</w:t>
            </w:r>
            <w:r>
              <w:rPr>
                <w:sz w:val="21"/>
              </w:rPr>
              <w:t>不允许分包。如供应商在投标</w:t>
            </w:r>
            <w:r>
              <w:rPr>
                <w:sz w:val="21"/>
              </w:rPr>
              <w:t>/</w:t>
            </w:r>
            <w:r>
              <w:rPr>
                <w:sz w:val="21"/>
              </w:rPr>
              <w:t>响应文件中未出现《分包意向协议书》，则视为未采取分包。</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jc w:val="both"/>
            </w:pPr>
            <w:r>
              <w:rPr>
                <w:sz w:val="21"/>
              </w:rPr>
              <w:t>★</w:t>
            </w:r>
            <w:r>
              <w:rPr>
                <w:sz w:val="21"/>
              </w:rPr>
              <w:t>（</w:t>
            </w:r>
            <w:r>
              <w:rPr>
                <w:sz w:val="21"/>
              </w:rPr>
              <w:t>4</w:t>
            </w:r>
            <w:r>
              <w:rPr>
                <w:sz w:val="21"/>
              </w:rPr>
              <w:t>）</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r>
              <w:rPr>
                <w:sz w:val="21"/>
              </w:rPr>
              <w:t>，可参照</w:t>
            </w:r>
            <w:r>
              <w:rPr>
                <w:sz w:val="21"/>
              </w:rPr>
              <w:t>“投标文件格式与要求”中《承诺函》格式</w:t>
            </w:r>
            <w:r>
              <w:rPr>
                <w:sz w:val="21"/>
              </w:rPr>
              <w:t>）</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560"/>
            </w:pPr>
            <w:r>
              <w:rPr>
                <w:sz w:val="28"/>
                <w:b/>
              </w:rPr>
              <w:t>★五、项目成果</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1.</w:t>
            </w:r>
            <w:r>
              <w:rPr>
                <w:sz w:val="21"/>
              </w:rPr>
              <w:t>广东省全域土地综合整治全过程实施监管技术总体研究报告；</w:t>
            </w:r>
          </w:p>
          <w:p>
            <w:pPr>
              <w:pStyle w:val="null3"/>
              <w:ind w:firstLine="420"/>
              <w:jc w:val="both"/>
            </w:pPr>
            <w:r>
              <w:rPr>
                <w:sz w:val="21"/>
              </w:rPr>
              <w:t>2.</w:t>
            </w:r>
            <w:r>
              <w:rPr>
                <w:sz w:val="21"/>
              </w:rPr>
              <w:t>广东省全域土地综合整治实施方案智能化审查研究报告及数据填报质量管控模型；</w:t>
            </w:r>
          </w:p>
          <w:p>
            <w:pPr>
              <w:pStyle w:val="null3"/>
              <w:ind w:firstLine="420"/>
              <w:jc w:val="both"/>
            </w:pPr>
            <w:r>
              <w:rPr>
                <w:sz w:val="21"/>
              </w:rPr>
              <w:t>3.</w:t>
            </w:r>
            <w:r>
              <w:rPr>
                <w:sz w:val="21"/>
              </w:rPr>
              <w:t>广东省全域土地综合整治动态监测预警机制研究报告及分区分类实例报告；</w:t>
            </w:r>
          </w:p>
          <w:p>
            <w:pPr>
              <w:pStyle w:val="null3"/>
              <w:ind w:firstLine="420"/>
              <w:jc w:val="both"/>
            </w:pPr>
            <w:r>
              <w:rPr>
                <w:sz w:val="21"/>
              </w:rPr>
              <w:t>4.</w:t>
            </w:r>
            <w:r>
              <w:rPr>
                <w:sz w:val="21"/>
              </w:rPr>
              <w:t>广东省全域土地综合整治监测监管技术报告；</w:t>
            </w:r>
          </w:p>
          <w:p>
            <w:pPr>
              <w:pStyle w:val="null3"/>
              <w:ind w:firstLine="420"/>
              <w:jc w:val="both"/>
            </w:pPr>
            <w:r>
              <w:rPr>
                <w:sz w:val="21"/>
              </w:rPr>
              <w:t>5.</w:t>
            </w:r>
            <w:r>
              <w:rPr>
                <w:sz w:val="21"/>
              </w:rPr>
              <w:t>广东省全域土地综合整治监测监管模型及分区分类实例报告；</w:t>
            </w:r>
          </w:p>
          <w:p>
            <w:pPr>
              <w:pStyle w:val="null3"/>
              <w:ind w:firstLine="420"/>
              <w:jc w:val="both"/>
            </w:pPr>
            <w:r>
              <w:rPr>
                <w:sz w:val="21"/>
              </w:rPr>
              <w:t>6.</w:t>
            </w:r>
            <w:r>
              <w:rPr>
                <w:sz w:val="21"/>
              </w:rPr>
              <w:t>广东省全域土地综合整治整体验收技术报告及实例报告；</w:t>
            </w:r>
          </w:p>
          <w:p>
            <w:pPr>
              <w:pStyle w:val="null3"/>
              <w:ind w:firstLine="420"/>
              <w:jc w:val="both"/>
            </w:pPr>
            <w:r>
              <w:rPr>
                <w:sz w:val="21"/>
              </w:rPr>
              <w:t>7.</w:t>
            </w:r>
            <w:r>
              <w:rPr>
                <w:sz w:val="21"/>
              </w:rPr>
              <w:t>广东省全域土地综合整治管护技术报告及实例报告；</w:t>
            </w:r>
          </w:p>
          <w:p>
            <w:pPr>
              <w:pStyle w:val="null3"/>
              <w:ind w:firstLine="420"/>
              <w:jc w:val="both"/>
            </w:pPr>
            <w:r>
              <w:rPr>
                <w:sz w:val="21"/>
              </w:rPr>
              <w:t>8.</w:t>
            </w:r>
            <w:r>
              <w:rPr>
                <w:sz w:val="21"/>
              </w:rPr>
              <w:t>2</w:t>
            </w:r>
            <w:r>
              <w:rPr>
                <w:sz w:val="21"/>
              </w:rPr>
              <w:t>篇及以上与项目</w:t>
            </w:r>
            <w:r>
              <w:rPr>
                <w:sz w:val="21"/>
              </w:rPr>
              <w:t>研究</w:t>
            </w:r>
            <w:r>
              <w:rPr>
                <w:sz w:val="21"/>
              </w:rPr>
              <w:t>内容相关的论文公开发表或录用通知</w:t>
            </w:r>
          </w:p>
          <w:p>
            <w:pPr>
              <w:pStyle w:val="null3"/>
              <w:jc w:val="both"/>
            </w:pPr>
            <w:r>
              <w:rPr>
                <w:sz w:val="21"/>
              </w:rPr>
              <w:t>以上研究成果、项目研究过程资料须按照采购人需求提供相应格式和数量的文件。最终成果须提交以上工作成果的纸质文件和电子光盘各</w:t>
            </w:r>
            <w:r>
              <w:rPr>
                <w:sz w:val="21"/>
              </w:rPr>
              <w:t>1</w:t>
            </w:r>
            <w:r>
              <w:rPr>
                <w:sz w:val="21"/>
              </w:rPr>
              <w:t>套（内含电子文本、扫描文件和调研数据文件）。电子文本为</w:t>
            </w:r>
            <w:r>
              <w:rPr>
                <w:sz w:val="21"/>
              </w:rPr>
              <w:t>DOC</w:t>
            </w:r>
            <w:r>
              <w:rPr>
                <w:sz w:val="21"/>
              </w:rPr>
              <w:t>及</w:t>
            </w:r>
            <w:r>
              <w:rPr>
                <w:sz w:val="21"/>
              </w:rPr>
              <w:t>PPT</w:t>
            </w:r>
            <w:r>
              <w:rPr>
                <w:sz w:val="21"/>
              </w:rPr>
              <w:t>格式，扫描文件为</w:t>
            </w:r>
            <w:r>
              <w:rPr>
                <w:sz w:val="21"/>
              </w:rPr>
              <w:t>PDF</w:t>
            </w:r>
            <w:r>
              <w:rPr>
                <w:sz w:val="21"/>
              </w:rPr>
              <w:t>或</w:t>
            </w:r>
            <w:r>
              <w:rPr>
                <w:sz w:val="21"/>
              </w:rPr>
              <w:t>JPG</w:t>
            </w:r>
            <w:r>
              <w:rPr>
                <w:sz w:val="21"/>
              </w:rPr>
              <w:t>格式，相关数据文件为</w:t>
            </w:r>
            <w:r>
              <w:rPr>
                <w:sz w:val="21"/>
              </w:rPr>
              <w:t>EXCEL</w:t>
            </w:r>
            <w:r>
              <w:rPr>
                <w:sz w:val="21"/>
              </w:rPr>
              <w:t>或</w:t>
            </w:r>
            <w:r>
              <w:rPr>
                <w:sz w:val="21"/>
              </w:rPr>
              <w:t>DOC</w:t>
            </w:r>
            <w:r>
              <w:rPr>
                <w:sz w:val="21"/>
              </w:rPr>
              <w:t>格式。</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20"/>
              <w:jc w:val="both"/>
            </w:pPr>
            <w:r>
              <w:rPr>
                <w:sz w:val="21"/>
              </w:rPr>
              <w:t>▲</w:t>
            </w:r>
            <w:r>
              <w:rPr>
                <w:sz w:val="21"/>
              </w:rPr>
              <w:t>（</w:t>
            </w:r>
            <w:r>
              <w:rPr>
                <w:sz w:val="21"/>
              </w:rPr>
              <w:t>4</w:t>
            </w:r>
            <w:r>
              <w:rPr>
                <w:sz w:val="21"/>
              </w:rPr>
              <w:t>）参与此项目的技术人员必须具有强烈的服务意识和高度的责任感，提交的成果需提供经项目总负责人、技术负责人审核，并提供审核记录。</w:t>
            </w:r>
            <w:r>
              <w:rPr>
                <w:sz w:val="21"/>
              </w:rPr>
              <w:t>（投标人需提供承诺函，可参照</w:t>
            </w:r>
            <w:r>
              <w:rPr>
                <w:sz w:val="21"/>
              </w:rPr>
              <w:t>“</w:t>
            </w:r>
            <w:r>
              <w:rPr>
                <w:sz w:val="21"/>
              </w:rPr>
              <w:t>投标文件格式与要求</w:t>
            </w:r>
            <w:r>
              <w:rPr>
                <w:sz w:val="21"/>
              </w:rPr>
              <w:t>”</w:t>
            </w:r>
            <w:r>
              <w:rPr>
                <w:sz w:val="21"/>
              </w:rPr>
              <w:t>中《承诺函》格式。）</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w:t>
            </w:r>
            <w:r>
              <w:rPr>
                <w:sz w:val="21"/>
              </w:rPr>
              <w:t>投标人须</w:t>
            </w:r>
            <w:r>
              <w:rPr>
                <w:sz w:val="21"/>
              </w:rPr>
              <w:t>承诺在</w:t>
            </w:r>
            <w:r>
              <w:rPr>
                <w:sz w:val="21"/>
              </w:rPr>
              <w:t>30</w:t>
            </w:r>
            <w:r>
              <w:rPr>
                <w:sz w:val="21"/>
              </w:rPr>
              <w:t>分钟内对采购人需求做出响应，</w:t>
            </w:r>
            <w:r>
              <w:rPr>
                <w:sz w:val="21"/>
              </w:rPr>
              <w:t>8</w:t>
            </w:r>
            <w:r>
              <w:rPr>
                <w:sz w:val="21"/>
              </w:rPr>
              <w:t>小时内到达现场处理。</w:t>
            </w:r>
            <w:r>
              <w:rPr>
                <w:sz w:val="21"/>
              </w:rPr>
              <w:t>（投标人需提供承诺函，可</w:t>
            </w:r>
            <w:r>
              <w:rPr>
                <w:sz w:val="21"/>
              </w:rPr>
              <w:t>参照</w:t>
            </w:r>
            <w:r>
              <w:rPr>
                <w:sz w:val="21"/>
              </w:rPr>
              <w:t>“投标文件格式与要求”中《承</w:t>
            </w:r>
            <w:r>
              <w:rPr>
                <w:sz w:val="21"/>
              </w:rPr>
              <w:t>诺函》</w:t>
            </w:r>
            <w:r>
              <w:rPr>
                <w:sz w:val="21"/>
              </w:rPr>
              <w:t>格式。</w:t>
            </w:r>
            <w:r>
              <w:rPr>
                <w:sz w:val="21"/>
              </w:rPr>
              <w:t>）</w:t>
            </w:r>
          </w:p>
        </w:tc>
      </w:tr>
      <w:tr>
        <w:tc>
          <w:tcPr>
            <w:tcW w:type="dxa" w:w="2076"/>
          </w:tcPr>
          <w:p>
            <w:pPr>
              <w:pStyle w:val="null3"/>
            </w:pPr>
            <w:r>
              <w:rPr/>
              <w:t>▲</w:t>
            </w:r>
          </w:p>
        </w:tc>
        <w:tc>
          <w:tcPr>
            <w:tcW w:type="dxa" w:w="415"/>
          </w:tcPr>
          <w:p>
            <w:pPr>
              <w:pStyle w:val="null3"/>
            </w:pPr>
            <w:r>
              <w:rPr/>
              <w:t>7</w:t>
            </w:r>
          </w:p>
        </w:tc>
        <w:tc>
          <w:tcPr>
            <w:tcW w:type="dxa" w:w="5814"/>
          </w:tcPr>
          <w:p>
            <w:pPr>
              <w:pStyle w:val="null3"/>
              <w:ind w:firstLine="560"/>
            </w:pPr>
            <w:r>
              <w:rPr>
                <w:sz w:val="28"/>
                <w:b/>
              </w:rPr>
              <w:t>▲</w:t>
            </w:r>
            <w:r>
              <w:rPr>
                <w:sz w:val="28"/>
                <w:b/>
              </w:rPr>
              <w:t>四、售后服务要求</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自项目验收合格之日起一年内提供售后服务。依据合同约定的项目质量保障期规定的时间、范围和内容开展工作，包括但不仅限于：</w:t>
            </w:r>
          </w:p>
          <w:p>
            <w:pPr>
              <w:pStyle w:val="null3"/>
              <w:ind w:firstLine="420"/>
              <w:jc w:val="both"/>
            </w:pPr>
            <w:r>
              <w:rPr>
                <w:sz w:val="21"/>
              </w:rPr>
              <w:t>1.</w:t>
            </w:r>
            <w:r>
              <w:rPr>
                <w:sz w:val="21"/>
              </w:rPr>
              <w:t>对采购人提出的质量缺陷进行检查和整改，并对质量问题进行处理、跟踪，直至解决为止；</w:t>
            </w:r>
          </w:p>
          <w:p>
            <w:pPr>
              <w:pStyle w:val="null3"/>
              <w:ind w:firstLine="420"/>
              <w:jc w:val="both"/>
            </w:pPr>
            <w:r>
              <w:rPr>
                <w:sz w:val="21"/>
              </w:rPr>
              <w:t>2.</w:t>
            </w:r>
            <w:r>
              <w:rPr>
                <w:sz w:val="21"/>
              </w:rPr>
              <w:t>根据采购人要求提供项目相关资料；</w:t>
            </w:r>
          </w:p>
          <w:p>
            <w:pPr>
              <w:pStyle w:val="null3"/>
              <w:jc w:val="both"/>
            </w:pPr>
            <w:r>
              <w:rPr>
                <w:sz w:val="21"/>
              </w:rPr>
              <w:t>3.</w:t>
            </w:r>
            <w:r>
              <w:rPr>
                <w:sz w:val="21"/>
              </w:rPr>
              <w:t>其他需要提供服务的事项。</w:t>
            </w:r>
          </w:p>
        </w:tc>
      </w:tr>
      <w:tr>
        <w:tc>
          <w:tcPr>
            <w:tcW w:type="dxa" w:w="2076"/>
          </w:tcPr>
          <w:p/>
        </w:tc>
        <w:tc>
          <w:tcPr>
            <w:tcW w:type="dxa" w:w="415"/>
          </w:tcPr>
          <w:p>
            <w:pPr>
              <w:pStyle w:val="null3"/>
            </w:pPr>
            <w:r>
              <w:rPr/>
              <w:t>8</w:t>
            </w:r>
          </w:p>
        </w:tc>
        <w:tc>
          <w:tcPr>
            <w:tcW w:type="dxa" w:w="5814"/>
          </w:tcPr>
          <w:p>
            <w:pPr>
              <w:pStyle w:val="null3"/>
            </w:pPr>
            <w:r>
              <w:rPr/>
              <w:t>其他详见第二章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采购包2（山水林田湖草沙一体化保护和修复工程生态修复产品价值实现关键路径与方法研究）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自合同签订之日起至2025年11月30日。</w:t>
            </w:r>
          </w:p>
        </w:tc>
      </w:tr>
      <w:tr>
        <w:tc>
          <w:tcPr>
            <w:tcW w:type="dxa" w:w="4153"/>
          </w:tcPr>
          <w:p>
            <w:pPr>
              <w:pStyle w:val="null3"/>
            </w:pPr>
            <w:r>
              <w:rPr/>
              <w:t>标的提供的地点</w:t>
            </w:r>
          </w:p>
        </w:tc>
        <w:tc>
          <w:tcPr>
            <w:tcW w:type="dxa" w:w="4153"/>
          </w:tcPr>
          <w:p>
            <w:pPr>
              <w:pStyle w:val="null3"/>
            </w:pPr>
            <w:r>
              <w:rPr/>
              <w:t>广东省广州市。</w:t>
            </w:r>
          </w:p>
        </w:tc>
      </w:tr>
      <w:tr/>
      <w:tr/>
      <w:tr>
        <w:tc>
          <w:tcPr>
            <w:tcW w:type="dxa" w:w="4153"/>
          </w:tcPr>
          <w:p>
            <w:pPr>
              <w:pStyle w:val="null3"/>
            </w:pPr>
            <w:r>
              <w:rPr/>
              <w:t>付款方式</w:t>
            </w:r>
          </w:p>
        </w:tc>
        <w:tc>
          <w:tcPr>
            <w:tcW w:type="dxa" w:w="4153"/>
          </w:tcPr>
          <w:p>
            <w:pPr>
              <w:pStyle w:val="null3"/>
            </w:pPr>
            <w:r>
              <w:rPr/>
              <w:t>第1期为(预付款)：支付比例70%，支付比例70%,合同签订生效后，采购人在收到中标人提交付款申请和合法有效的发票10个工作日内完成支付，支付合同总额的70%。</w:t>
            </w:r>
          </w:p>
          <w:p>
            <w:pPr>
              <w:pStyle w:val="null3"/>
            </w:pPr>
            <w:r>
              <w:rPr/>
              <w:t>第2期为(进度款)：支付比例20%，支付比例20%,中标人提交项目要求1至5项初步成果经采购人确认符合合同约定后，采购人在收到中标人提交的付款申请和合法有效的发票10个工作日内完成支付，支付合同总额的20%。</w:t>
            </w:r>
          </w:p>
          <w:p>
            <w:pPr>
              <w:pStyle w:val="null3"/>
            </w:pPr>
            <w:r>
              <w:rPr/>
              <w:t>第3期为(尾款)：支付比例10%，支付比例10%,提交的最终项目成果经采购人验收合格，且采购人确认中标人无违约事项后，中标人提交付款申请、与拟支付金额等额的发票，采购人在收到付款申请和合法有效的发票后的10个工作日内完成支付，支付合同总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详见第二章 采购需求</w:t>
            </w:r>
          </w:p>
        </w:tc>
        <w:tc>
          <w:tcPr>
            <w:tcW w:type="dxa" w:w="2076"/>
          </w:tcPr>
          <w:p>
            <w:pPr>
              <w:pStyle w:val="null3"/>
              <w:jc w:val="left"/>
            </w:pPr>
            <w:r>
              <w:rPr/>
              <w:t>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山水林田湖草沙一体化保护和修复工程生态修复产品价值实现关键路径与方法研究</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400,000.00</w:t>
            </w:r>
          </w:p>
        </w:tc>
        <w:tc>
          <w:tcPr>
            <w:tcW w:type="dxa" w:w="933"/>
          </w:tcPr>
          <w:p>
            <w:pPr>
              <w:pStyle w:val="null3"/>
              <w:jc w:val="right"/>
            </w:pPr>
            <w:r>
              <w:rPr/>
              <w:t>400,000.00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山水林田湖草沙一体化保护和修复工程生态修复产品价值实现关键路径与方法研究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spacing w:before="15" w:after="15"/>
              <w:ind w:firstLine="420"/>
              <w:jc w:val="both"/>
            </w:pPr>
            <w:r>
              <w:rPr>
                <w:sz w:val="21"/>
              </w:rPr>
              <w:t>★</w:t>
            </w:r>
            <w:r>
              <w:rPr>
                <w:sz w:val="21"/>
              </w:rPr>
              <w:t>（</w:t>
            </w:r>
            <w:r>
              <w:rPr>
                <w:sz w:val="21"/>
              </w:rPr>
              <w:t>2</w:t>
            </w:r>
            <w:r>
              <w:rPr>
                <w:sz w:val="21"/>
              </w:rPr>
              <w:t>）</w:t>
            </w:r>
            <w:r>
              <w:rPr>
                <w:sz w:val="21"/>
              </w:rPr>
              <w:t>本</w:t>
            </w:r>
            <w:r>
              <w:rPr>
                <w:sz w:val="21"/>
              </w:rPr>
              <w:t>项目</w:t>
            </w:r>
            <w:r>
              <w:rPr>
                <w:sz w:val="21"/>
              </w:rPr>
              <w:t>各</w:t>
            </w:r>
            <w:r>
              <w:rPr>
                <w:sz w:val="21"/>
              </w:rPr>
              <w:t>采购包</w:t>
            </w:r>
            <w:r>
              <w:rPr>
                <w:sz w:val="21"/>
              </w:rPr>
              <w:t>不接受备用投标方案，不接受有任何选择或具有附加条件的报价，投标文件的报价只允许唯一方案报价。</w:t>
            </w:r>
            <w:r>
              <w:rPr>
                <w:sz w:val="21"/>
              </w:rPr>
              <w:t>（</w:t>
            </w:r>
            <w:r>
              <w:rPr/>
              <w:t>供应商提供承诺函</w:t>
            </w:r>
            <w:r>
              <w:rPr/>
              <w:t>，可参照</w:t>
            </w:r>
            <w:r>
              <w:rPr/>
              <w:t>“投标文件格式与要求”中《承诺函》格式）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rPr>
              <w:t>★</w:t>
            </w:r>
            <w:r>
              <w:rPr>
                <w:sz w:val="21"/>
              </w:rPr>
              <w:t>（</w:t>
            </w:r>
            <w:r>
              <w:rPr>
                <w:sz w:val="21"/>
              </w:rPr>
              <w:t>3</w:t>
            </w:r>
            <w:r>
              <w:rPr>
                <w:sz w:val="21"/>
              </w:rPr>
              <w:t>）</w:t>
            </w:r>
            <w:r>
              <w:rPr>
                <w:sz w:val="21"/>
              </w:rPr>
              <w:t>本项目</w:t>
            </w:r>
            <w:r>
              <w:rPr>
                <w:sz w:val="21"/>
              </w:rPr>
              <w:t>各采购包均</w:t>
            </w:r>
            <w:r>
              <w:rPr>
                <w:sz w:val="21"/>
              </w:rPr>
              <w:t>不允许分包。如供应商在投标</w:t>
            </w:r>
            <w:r>
              <w:rPr>
                <w:sz w:val="21"/>
              </w:rPr>
              <w:t>/</w:t>
            </w:r>
            <w:r>
              <w:rPr>
                <w:sz w:val="21"/>
              </w:rPr>
              <w:t>响应文件中未出现《分包意向协议书》，则视为未采取分包。</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jc w:val="both"/>
            </w:pPr>
            <w:r>
              <w:rPr>
                <w:sz w:val="21"/>
              </w:rPr>
              <w:t>★</w:t>
            </w:r>
            <w:r>
              <w:rPr>
                <w:sz w:val="21"/>
              </w:rPr>
              <w:t>（</w:t>
            </w:r>
            <w:r>
              <w:rPr>
                <w:sz w:val="21"/>
              </w:rPr>
              <w:t>4</w:t>
            </w:r>
            <w:r>
              <w:rPr>
                <w:sz w:val="21"/>
              </w:rPr>
              <w:t>）</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r>
              <w:rPr>
                <w:sz w:val="21"/>
              </w:rPr>
              <w:t>，可参照</w:t>
            </w:r>
            <w:r>
              <w:rPr>
                <w:sz w:val="21"/>
              </w:rPr>
              <w:t>“投标文件格式与要求”中《承诺函》格式</w:t>
            </w:r>
            <w:r>
              <w:rPr>
                <w:sz w:val="21"/>
              </w:rPr>
              <w:t>）</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560"/>
            </w:pPr>
            <w:r>
              <w:rPr>
                <w:sz w:val="28"/>
                <w:b/>
              </w:rPr>
              <w:t>★五、项目成果</w:t>
            </w:r>
            <w:r>
              <w:rPr>
                <w:sz w:val="21"/>
                <w:b/>
              </w:rPr>
              <w:t>（投标人需提供承</w:t>
            </w:r>
            <w:r>
              <w:rPr>
                <w:sz w:val="21"/>
                <w:b/>
              </w:rPr>
              <w:t>诺</w:t>
            </w:r>
            <w:r>
              <w:rPr>
                <w:sz w:val="21"/>
                <w:b/>
              </w:rPr>
              <w:t>函，可参照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1.</w:t>
            </w:r>
            <w:r>
              <w:rPr>
                <w:sz w:val="21"/>
              </w:rPr>
              <w:t>山水林田湖草沙一体化保护和修复工程生态修复产品价值实现关键路径与方法研究基础资料汇编</w:t>
            </w:r>
            <w:r>
              <w:rPr>
                <w:sz w:val="21"/>
              </w:rPr>
              <w:t>；</w:t>
            </w:r>
          </w:p>
          <w:p>
            <w:pPr>
              <w:pStyle w:val="null3"/>
              <w:ind w:firstLine="420"/>
              <w:jc w:val="both"/>
            </w:pPr>
            <w:r>
              <w:rPr>
                <w:sz w:val="21"/>
              </w:rPr>
              <w:t>2</w:t>
            </w:r>
            <w:r>
              <w:rPr>
                <w:sz w:val="21"/>
              </w:rPr>
              <w:t>.</w:t>
            </w:r>
            <w:r>
              <w:rPr>
                <w:sz w:val="21"/>
              </w:rPr>
              <w:t>山水林田湖草沙一体化保护和修复工程生态修复产品价值实现关键路径与方法研究报告及相关调研报告</w:t>
            </w:r>
            <w:r>
              <w:rPr>
                <w:sz w:val="21"/>
              </w:rPr>
              <w:t>；</w:t>
            </w:r>
          </w:p>
          <w:p>
            <w:pPr>
              <w:pStyle w:val="null3"/>
              <w:ind w:firstLine="420"/>
              <w:jc w:val="both"/>
            </w:pPr>
            <w:r>
              <w:rPr>
                <w:sz w:val="21"/>
              </w:rPr>
              <w:t>3</w:t>
            </w:r>
            <w:r>
              <w:rPr>
                <w:sz w:val="21"/>
              </w:rPr>
              <w:t>.</w:t>
            </w:r>
            <w:r>
              <w:rPr>
                <w:sz w:val="21"/>
              </w:rPr>
              <w:t>山水林田湖草沙一体化保护和修复工程生态修复产品价值实现展示平台模型研究报告</w:t>
            </w:r>
            <w:r>
              <w:rPr>
                <w:sz w:val="21"/>
              </w:rPr>
              <w:t>；</w:t>
            </w:r>
          </w:p>
          <w:p>
            <w:pPr>
              <w:pStyle w:val="null3"/>
              <w:ind w:firstLine="420"/>
              <w:jc w:val="both"/>
            </w:pPr>
            <w:r>
              <w:rPr>
                <w:sz w:val="21"/>
              </w:rPr>
              <w:t>4.</w:t>
            </w:r>
            <w:r>
              <w:rPr>
                <w:sz w:val="21"/>
              </w:rPr>
              <w:t>山水林田湖草沙一体化保护和修复工程数据治理报告一份（以梅州市山水工程为例）</w:t>
            </w:r>
            <w:r>
              <w:rPr>
                <w:sz w:val="21"/>
              </w:rPr>
              <w:t>；</w:t>
            </w:r>
          </w:p>
          <w:p>
            <w:pPr>
              <w:pStyle w:val="null3"/>
              <w:ind w:firstLine="420"/>
              <w:jc w:val="both"/>
            </w:pPr>
            <w:r>
              <w:rPr>
                <w:sz w:val="21"/>
              </w:rPr>
              <w:t>5</w:t>
            </w:r>
            <w:r>
              <w:rPr>
                <w:sz w:val="21"/>
              </w:rPr>
              <w:t>.</w:t>
            </w:r>
            <w:r>
              <w:rPr>
                <w:sz w:val="21"/>
              </w:rPr>
              <w:t>广东省</w:t>
            </w:r>
            <w:r>
              <w:rPr>
                <w:sz w:val="21"/>
              </w:rPr>
              <w:t>“十五五”山水工程部署前期研究报告（含国家级及省级山水工程遴选方案（草稿））</w:t>
            </w:r>
            <w:r>
              <w:rPr>
                <w:sz w:val="21"/>
              </w:rPr>
              <w:t>；</w:t>
            </w:r>
          </w:p>
          <w:p>
            <w:pPr>
              <w:pStyle w:val="null3"/>
              <w:ind w:firstLine="420"/>
              <w:jc w:val="both"/>
            </w:pPr>
            <w:r>
              <w:rPr>
                <w:sz w:val="21"/>
              </w:rPr>
              <w:t>6</w:t>
            </w:r>
            <w:r>
              <w:rPr>
                <w:sz w:val="21"/>
              </w:rPr>
              <w:t>.</w:t>
            </w:r>
            <w:r>
              <w:rPr>
                <w:sz w:val="21"/>
              </w:rPr>
              <w:t>1</w:t>
            </w:r>
            <w:r>
              <w:rPr>
                <w:sz w:val="21"/>
              </w:rPr>
              <w:t>篇及以上与项目</w:t>
            </w:r>
            <w:r>
              <w:rPr>
                <w:sz w:val="21"/>
              </w:rPr>
              <w:t>研究</w:t>
            </w:r>
            <w:r>
              <w:rPr>
                <w:sz w:val="21"/>
              </w:rPr>
              <w:t>内容相关的论文公开发表或录用通知</w:t>
            </w:r>
            <w:r>
              <w:rPr>
                <w:sz w:val="21"/>
              </w:rPr>
              <w:t>。</w:t>
            </w:r>
          </w:p>
          <w:p>
            <w:pPr>
              <w:pStyle w:val="null3"/>
              <w:ind w:firstLine="420"/>
              <w:jc w:val="both"/>
            </w:pPr>
            <w:r>
              <w:rPr>
                <w:sz w:val="21"/>
              </w:rPr>
              <w:t>以上研究成果、项目研究过程资料须按照采购人需求提供相应格式和数量的文件。最终成果须提交以上工作成果的纸质文件和电子光盘各</w:t>
            </w:r>
            <w:r>
              <w:rPr>
                <w:sz w:val="21"/>
              </w:rPr>
              <w:t>1</w:t>
            </w:r>
            <w:r>
              <w:rPr>
                <w:sz w:val="21"/>
              </w:rPr>
              <w:t>套（内含电子文本、扫描文件和调研数据文件）。电子文本为</w:t>
            </w:r>
            <w:r>
              <w:rPr>
                <w:sz w:val="21"/>
              </w:rPr>
              <w:t>DOC</w:t>
            </w:r>
            <w:r>
              <w:rPr>
                <w:sz w:val="21"/>
              </w:rPr>
              <w:t>及</w:t>
            </w:r>
            <w:r>
              <w:rPr>
                <w:sz w:val="21"/>
              </w:rPr>
              <w:t>PPT</w:t>
            </w:r>
            <w:r>
              <w:rPr>
                <w:sz w:val="21"/>
              </w:rPr>
              <w:t>格式，扫描文件为</w:t>
            </w:r>
            <w:r>
              <w:rPr>
                <w:sz w:val="21"/>
              </w:rPr>
              <w:t>PDF</w:t>
            </w:r>
            <w:r>
              <w:rPr>
                <w:sz w:val="21"/>
              </w:rPr>
              <w:t>或</w:t>
            </w:r>
            <w:r>
              <w:rPr>
                <w:sz w:val="21"/>
              </w:rPr>
              <w:t>JPG</w:t>
            </w:r>
            <w:r>
              <w:rPr>
                <w:sz w:val="21"/>
              </w:rPr>
              <w:t>格式，相关数据文件为</w:t>
            </w:r>
            <w:r>
              <w:rPr>
                <w:sz w:val="21"/>
              </w:rPr>
              <w:t>EXCEL</w:t>
            </w:r>
            <w:r>
              <w:rPr>
                <w:sz w:val="21"/>
              </w:rPr>
              <w:t>或</w:t>
            </w:r>
            <w:r>
              <w:rPr>
                <w:sz w:val="21"/>
              </w:rPr>
              <w:t>DOC</w:t>
            </w:r>
            <w:r>
              <w:rPr>
                <w:sz w:val="21"/>
              </w:rPr>
              <w:t>格式。</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20"/>
              <w:jc w:val="both"/>
            </w:pPr>
            <w:r>
              <w:rPr>
                <w:sz w:val="21"/>
              </w:rPr>
              <w:t>▲</w:t>
            </w:r>
            <w:r>
              <w:rPr>
                <w:sz w:val="21"/>
              </w:rPr>
              <w:t>（</w:t>
            </w:r>
            <w:r>
              <w:rPr>
                <w:sz w:val="21"/>
              </w:rPr>
              <w:t>4</w:t>
            </w:r>
            <w:r>
              <w:rPr>
                <w:sz w:val="21"/>
              </w:rPr>
              <w:t>）参与此项目的技术人员必须具有强烈的服务意识和高度的责任感，</w:t>
            </w:r>
            <w:r>
              <w:rPr>
                <w:sz w:val="21"/>
              </w:rPr>
              <w:t>提交的成果需提供经项目总负责人、技术负责人审核，并提供审核记录。</w:t>
            </w:r>
            <w:r>
              <w:rPr>
                <w:sz w:val="21"/>
              </w:rPr>
              <w:t>（投标人需提供承诺函，</w:t>
            </w:r>
            <w:r>
              <w:rPr>
                <w:sz w:val="21"/>
              </w:rPr>
              <w:t>可参照</w:t>
            </w:r>
            <w:r>
              <w:rPr>
                <w:sz w:val="21"/>
              </w:rPr>
              <w:t>“投标文件格式与要求”中《承诺函》格式。</w:t>
            </w:r>
            <w:r>
              <w:rPr>
                <w:sz w:val="21"/>
              </w:rPr>
              <w:t>）</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w:t>
            </w:r>
            <w:r>
              <w:rPr>
                <w:sz w:val="21"/>
              </w:rPr>
              <w:t>投标人须</w:t>
            </w:r>
            <w:r>
              <w:rPr>
                <w:sz w:val="21"/>
              </w:rPr>
              <w:t>承诺</w:t>
            </w:r>
            <w:r>
              <w:rPr>
                <w:sz w:val="21"/>
              </w:rPr>
              <w:t>在</w:t>
            </w:r>
            <w:r>
              <w:rPr>
                <w:sz w:val="21"/>
              </w:rPr>
              <w:t>30</w:t>
            </w:r>
            <w:r>
              <w:rPr>
                <w:sz w:val="21"/>
              </w:rPr>
              <w:t>分钟内对采购人需求做出响应，</w:t>
            </w:r>
            <w:r>
              <w:rPr>
                <w:sz w:val="21"/>
              </w:rPr>
              <w:t>8</w:t>
            </w:r>
            <w:r>
              <w:rPr>
                <w:sz w:val="21"/>
              </w:rPr>
              <w:t>小时内到</w:t>
            </w:r>
            <w:r>
              <w:rPr>
                <w:sz w:val="21"/>
              </w:rPr>
              <w:t>达现场处理。</w:t>
            </w:r>
            <w:r>
              <w:rPr>
                <w:sz w:val="21"/>
              </w:rPr>
              <w:t>（投标人需提供承诺函，</w:t>
            </w:r>
            <w:r>
              <w:rPr>
                <w:sz w:val="21"/>
              </w:rPr>
              <w:t>可参照</w:t>
            </w:r>
            <w:r>
              <w:rPr>
                <w:sz w:val="21"/>
              </w:rPr>
              <w:t>“投标文件格式与要求”中《承诺函》格式。</w:t>
            </w:r>
            <w:r>
              <w:rPr>
                <w:sz w:val="21"/>
              </w:rPr>
              <w:t>）</w:t>
            </w:r>
          </w:p>
        </w:tc>
      </w:tr>
      <w:tr>
        <w:tc>
          <w:tcPr>
            <w:tcW w:type="dxa" w:w="2076"/>
          </w:tcPr>
          <w:p>
            <w:pPr>
              <w:pStyle w:val="null3"/>
            </w:pPr>
            <w:r>
              <w:rPr/>
              <w:t>▲</w:t>
            </w:r>
          </w:p>
        </w:tc>
        <w:tc>
          <w:tcPr>
            <w:tcW w:type="dxa" w:w="415"/>
          </w:tcPr>
          <w:p>
            <w:pPr>
              <w:pStyle w:val="null3"/>
            </w:pPr>
            <w:r>
              <w:rPr/>
              <w:t>7</w:t>
            </w:r>
          </w:p>
        </w:tc>
        <w:tc>
          <w:tcPr>
            <w:tcW w:type="dxa" w:w="5814"/>
          </w:tcPr>
          <w:p>
            <w:pPr>
              <w:pStyle w:val="null3"/>
              <w:ind w:firstLine="560"/>
            </w:pPr>
            <w:r>
              <w:rPr>
                <w:sz w:val="28"/>
                <w:b/>
              </w:rPr>
              <w:t>▲</w:t>
            </w:r>
            <w:r>
              <w:rPr>
                <w:sz w:val="28"/>
                <w:b/>
              </w:rPr>
              <w:t>四、售后服务要求</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自项目验收合格之日起一年内提供售后服务。依据合同约定的项目质量保障期规定的时间、范围和内容开展工作，包括但不仅限于：</w:t>
            </w:r>
          </w:p>
          <w:p>
            <w:pPr>
              <w:pStyle w:val="null3"/>
              <w:ind w:firstLine="420"/>
              <w:jc w:val="both"/>
            </w:pPr>
            <w:r>
              <w:rPr>
                <w:sz w:val="21"/>
              </w:rPr>
              <w:t>1.</w:t>
            </w:r>
            <w:r>
              <w:rPr>
                <w:sz w:val="21"/>
              </w:rPr>
              <w:t>对采购人提出的质量缺陷进行检查和整改，并对质量问题进行处理、跟踪，直至解决为止；</w:t>
            </w:r>
          </w:p>
          <w:p>
            <w:pPr>
              <w:pStyle w:val="null3"/>
              <w:ind w:firstLine="420"/>
              <w:jc w:val="both"/>
            </w:pPr>
            <w:r>
              <w:rPr>
                <w:sz w:val="21"/>
              </w:rPr>
              <w:t>2.</w:t>
            </w:r>
            <w:r>
              <w:rPr>
                <w:sz w:val="21"/>
              </w:rPr>
              <w:t>根据采购人要求提供项目相关资料；</w:t>
            </w:r>
          </w:p>
          <w:p>
            <w:pPr>
              <w:pStyle w:val="null3"/>
              <w:ind w:firstLine="420"/>
              <w:jc w:val="both"/>
            </w:pPr>
            <w:r>
              <w:rPr>
                <w:sz w:val="21"/>
              </w:rPr>
              <w:t>3.</w:t>
            </w:r>
            <w:r>
              <w:rPr>
                <w:sz w:val="21"/>
              </w:rPr>
              <w:t>其他需要提供服务的事项。</w:t>
            </w:r>
          </w:p>
        </w:tc>
      </w:tr>
      <w:tr>
        <w:tc>
          <w:tcPr>
            <w:tcW w:type="dxa" w:w="2076"/>
          </w:tcPr>
          <w:p/>
        </w:tc>
        <w:tc>
          <w:tcPr>
            <w:tcW w:type="dxa" w:w="415"/>
          </w:tcPr>
          <w:p>
            <w:pPr>
              <w:pStyle w:val="null3"/>
            </w:pPr>
            <w:r>
              <w:rPr/>
              <w:t>8</w:t>
            </w:r>
          </w:p>
        </w:tc>
        <w:tc>
          <w:tcPr>
            <w:tcW w:type="dxa" w:w="5814"/>
          </w:tcPr>
          <w:p>
            <w:pPr>
              <w:pStyle w:val="null3"/>
            </w:pPr>
            <w:r>
              <w:rPr/>
              <w:t>其他详见第二章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采购包3（历史遗留矿山生态修复综合评价研究及新技术成果推广）</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合同签订之日起至2025年11月30日。</w:t>
            </w:r>
          </w:p>
        </w:tc>
      </w:tr>
      <w:tr>
        <w:tc>
          <w:tcPr>
            <w:tcW w:type="dxa" w:w="4153"/>
          </w:tcPr>
          <w:p>
            <w:pPr>
              <w:pStyle w:val="null3"/>
            </w:pPr>
            <w:r>
              <w:rPr/>
              <w:t>标的提供的地点</w:t>
            </w:r>
          </w:p>
        </w:tc>
        <w:tc>
          <w:tcPr>
            <w:tcW w:type="dxa" w:w="4153"/>
          </w:tcPr>
          <w:p>
            <w:pPr>
              <w:pStyle w:val="null3"/>
            </w:pPr>
            <w:r>
              <w:rPr/>
              <w:t>广东省广州市。</w:t>
            </w:r>
          </w:p>
        </w:tc>
      </w:tr>
      <w:tr/>
      <w:tr/>
      <w:tr>
        <w:tc>
          <w:tcPr>
            <w:tcW w:type="dxa" w:w="4153"/>
          </w:tcPr>
          <w:p>
            <w:pPr>
              <w:pStyle w:val="null3"/>
            </w:pPr>
            <w:r>
              <w:rPr/>
              <w:t>付款方式</w:t>
            </w:r>
          </w:p>
        </w:tc>
        <w:tc>
          <w:tcPr>
            <w:tcW w:type="dxa" w:w="4153"/>
          </w:tcPr>
          <w:p>
            <w:pPr>
              <w:pStyle w:val="null3"/>
            </w:pPr>
            <w:r>
              <w:rPr/>
              <w:t>第1期为(预付款)：支付比例70%，支付比例70%,合同签订生效后，采购人在收到中标人提交付款申请和合法有效的发票10个工作日内完成支付，支付合同总额的70%。</w:t>
            </w:r>
          </w:p>
          <w:p>
            <w:pPr>
              <w:pStyle w:val="null3"/>
            </w:pPr>
            <w:r>
              <w:rPr/>
              <w:t>第2期为(进度款)：支付比例20%，支付比例20%,中标人提交项目要求1至6项初步成果经采购人确认符合合同约定后，采购人在收到中标人提交的付款申请和合法有效的发票10个工作日内完成支付，支付合同总额的20%。</w:t>
            </w:r>
          </w:p>
          <w:p>
            <w:pPr>
              <w:pStyle w:val="null3"/>
            </w:pPr>
            <w:r>
              <w:rPr/>
              <w:t>第3期为(尾款)：支付比例10%，支付比例10%,提交的最终项目成果经采购人验收合格，且采购人确认中标人无违约事项后，中标人提交付款申请、与拟支付金额等额的发票，采购人在收到付款申请和合法有效的发票后的10个工作日内完成支付，支付合同总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详见第二章 采购需求</w:t>
            </w:r>
          </w:p>
        </w:tc>
        <w:tc>
          <w:tcPr>
            <w:tcW w:type="dxa" w:w="2076"/>
          </w:tcPr>
          <w:p>
            <w:pPr>
              <w:pStyle w:val="null3"/>
              <w:jc w:val="left"/>
            </w:pPr>
            <w:r>
              <w:rPr/>
              <w:t>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历史遗留矿山生态修复综合评价研究及新技术成果推广</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850,000.00</w:t>
            </w:r>
          </w:p>
        </w:tc>
        <w:tc>
          <w:tcPr>
            <w:tcW w:type="dxa" w:w="933"/>
          </w:tcPr>
          <w:p>
            <w:pPr>
              <w:pStyle w:val="null3"/>
              <w:jc w:val="right"/>
            </w:pPr>
            <w:r>
              <w:rPr/>
              <w:t>850,000.00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历史遗留矿山生态修复综合评价研究及新技术成果推广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rPr>
              <w:t>（</w:t>
            </w:r>
            <w:r>
              <w:rPr>
                <w:sz w:val="21"/>
              </w:rPr>
              <w:t>2</w:t>
            </w:r>
            <w:r>
              <w:rPr>
                <w:sz w:val="21"/>
              </w:rPr>
              <w:t>）</w:t>
            </w:r>
            <w:r>
              <w:rPr>
                <w:sz w:val="21"/>
              </w:rPr>
              <w:t>本</w:t>
            </w:r>
            <w:r>
              <w:rPr>
                <w:sz w:val="21"/>
              </w:rPr>
              <w:t>项目</w:t>
            </w:r>
            <w:r>
              <w:rPr>
                <w:sz w:val="21"/>
              </w:rPr>
              <w:t>各</w:t>
            </w:r>
            <w:r>
              <w:rPr>
                <w:sz w:val="21"/>
              </w:rPr>
              <w:t>采购包</w:t>
            </w:r>
            <w:r>
              <w:rPr>
                <w:sz w:val="21"/>
              </w:rPr>
              <w:t>不接受备用投标方案，不接受有任何选择或具有附加条件的报价，投标文件的报价只允许唯一方案报价。</w:t>
            </w:r>
            <w:r>
              <w:rPr>
                <w:sz w:val="21"/>
              </w:rPr>
              <w:t>（</w:t>
            </w:r>
            <w:r>
              <w:rPr>
                <w:sz w:val="21"/>
              </w:rPr>
              <w:t>供应商提供承诺函</w:t>
            </w:r>
            <w:r>
              <w:rPr>
                <w:sz w:val="21"/>
              </w:rPr>
              <w:t>，可参照</w:t>
            </w:r>
            <w:r>
              <w:rPr>
                <w:sz w:val="21"/>
              </w:rPr>
              <w:t>“</w:t>
            </w:r>
            <w:r>
              <w:rPr>
                <w:sz w:val="21"/>
              </w:rPr>
              <w:t>投标文件格式与要求</w:t>
            </w:r>
            <w:r>
              <w:rPr>
                <w:sz w:val="21"/>
              </w:rPr>
              <w:t>”</w:t>
            </w:r>
            <w:r>
              <w:rPr>
                <w:sz w:val="21"/>
              </w:rPr>
              <w:t>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rPr>
              <w:t>★</w:t>
            </w:r>
            <w:r>
              <w:rPr>
                <w:sz w:val="21"/>
              </w:rPr>
              <w:t>（</w:t>
            </w:r>
            <w:r>
              <w:rPr>
                <w:sz w:val="21"/>
              </w:rPr>
              <w:t>3</w:t>
            </w:r>
            <w:r>
              <w:rPr>
                <w:sz w:val="21"/>
              </w:rPr>
              <w:t>）</w:t>
            </w:r>
            <w:r>
              <w:rPr>
                <w:sz w:val="21"/>
              </w:rPr>
              <w:t>本项目</w:t>
            </w:r>
            <w:r>
              <w:rPr>
                <w:sz w:val="21"/>
              </w:rPr>
              <w:t>各采购包均</w:t>
            </w:r>
            <w:r>
              <w:rPr>
                <w:sz w:val="21"/>
              </w:rPr>
              <w:t>不允许分包。如供应商在投标</w:t>
            </w:r>
            <w:r>
              <w:rPr>
                <w:sz w:val="21"/>
              </w:rPr>
              <w:t>/</w:t>
            </w:r>
            <w:r>
              <w:rPr>
                <w:sz w:val="21"/>
              </w:rPr>
              <w:t>响应文件中未出现《分包意向协议书》，则视为未采取分包。</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jc w:val="both"/>
            </w:pPr>
            <w:r>
              <w:rPr>
                <w:sz w:val="21"/>
              </w:rPr>
              <w:t>★</w:t>
            </w:r>
            <w:r>
              <w:rPr>
                <w:sz w:val="21"/>
              </w:rPr>
              <w:t>（</w:t>
            </w:r>
            <w:r>
              <w:rPr>
                <w:sz w:val="21"/>
              </w:rPr>
              <w:t>4</w:t>
            </w:r>
            <w:r>
              <w:rPr>
                <w:sz w:val="21"/>
              </w:rPr>
              <w:t>）</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r>
              <w:rPr>
                <w:sz w:val="21"/>
              </w:rPr>
              <w:t>，可参照</w:t>
            </w:r>
            <w:r>
              <w:rPr>
                <w:sz w:val="21"/>
              </w:rPr>
              <w:t>“投标文件格式与要求”中《承诺函》格式</w:t>
            </w:r>
            <w:r>
              <w:rPr>
                <w:sz w:val="21"/>
              </w:rPr>
              <w:t>）</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560"/>
            </w:pPr>
            <w:r>
              <w:rPr>
                <w:sz w:val="28"/>
                <w:b/>
              </w:rPr>
              <w:t>★五、项目成果</w:t>
            </w:r>
            <w:r>
              <w:rPr>
                <w:sz w:val="21"/>
                <w:b/>
              </w:rPr>
              <w:t>（投标人需提供承</w:t>
            </w:r>
            <w:r>
              <w:rPr>
                <w:sz w:val="21"/>
                <w:b/>
              </w:rPr>
              <w:t>诺</w:t>
            </w:r>
            <w:r>
              <w:rPr>
                <w:sz w:val="21"/>
                <w:b/>
              </w:rPr>
              <w:t>函，可参照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1.</w:t>
            </w:r>
            <w:r>
              <w:rPr>
                <w:sz w:val="21"/>
              </w:rPr>
              <w:t>历史遗留矿山生态修复综合评价研究及新技术成果推广基础资料汇编；</w:t>
            </w:r>
          </w:p>
          <w:p>
            <w:pPr>
              <w:pStyle w:val="null3"/>
              <w:ind w:firstLine="420"/>
              <w:jc w:val="both"/>
            </w:pPr>
            <w:r>
              <w:rPr>
                <w:sz w:val="21"/>
              </w:rPr>
              <w:t>2</w:t>
            </w:r>
            <w:r>
              <w:rPr>
                <w:sz w:val="21"/>
              </w:rPr>
              <w:t>.</w:t>
            </w:r>
            <w:r>
              <w:rPr>
                <w:sz w:val="21"/>
              </w:rPr>
              <w:t>广东省“十四五”历史遗留矿山生态修复</w:t>
            </w:r>
            <w:r>
              <w:rPr>
                <w:sz w:val="21"/>
              </w:rPr>
              <w:t>数据治理成果；</w:t>
            </w:r>
          </w:p>
          <w:p>
            <w:pPr>
              <w:pStyle w:val="null3"/>
              <w:ind w:firstLine="420"/>
              <w:jc w:val="both"/>
            </w:pPr>
            <w:r>
              <w:rPr>
                <w:sz w:val="21"/>
              </w:rPr>
              <w:t>3</w:t>
            </w:r>
            <w:r>
              <w:rPr>
                <w:sz w:val="21"/>
              </w:rPr>
              <w:t>.</w:t>
            </w:r>
            <w:r>
              <w:rPr>
                <w:sz w:val="21"/>
              </w:rPr>
              <w:t>历史遗留矿山生态修复综合评价研究及新技术成果推广研究报告及相关调研报告；</w:t>
            </w:r>
          </w:p>
          <w:p>
            <w:pPr>
              <w:pStyle w:val="null3"/>
              <w:ind w:firstLine="420"/>
              <w:jc w:val="both"/>
            </w:pPr>
            <w:r>
              <w:rPr>
                <w:sz w:val="21"/>
              </w:rPr>
              <w:t>4.</w:t>
            </w:r>
            <w:r>
              <w:rPr>
                <w:sz w:val="21"/>
              </w:rPr>
              <w:t>广东省</w:t>
            </w:r>
            <w:r>
              <w:rPr>
                <w:sz w:val="21"/>
              </w:rPr>
              <w:t>“十四五”历史遗留矿山生态修复综合成效评估报告；</w:t>
            </w:r>
          </w:p>
          <w:p>
            <w:pPr>
              <w:pStyle w:val="null3"/>
              <w:ind w:firstLine="420"/>
              <w:jc w:val="both"/>
            </w:pPr>
            <w:r>
              <w:rPr>
                <w:sz w:val="21"/>
              </w:rPr>
              <w:t>5</w:t>
            </w:r>
            <w:r>
              <w:rPr>
                <w:sz w:val="21"/>
              </w:rPr>
              <w:t>.</w:t>
            </w:r>
            <w:r>
              <w:rPr>
                <w:sz w:val="21"/>
              </w:rPr>
              <w:t>广东省历史遗留矿山生态修复典型案例</w:t>
            </w:r>
            <w:r>
              <w:rPr>
                <w:sz w:val="21"/>
              </w:rPr>
              <w:t>征集及</w:t>
            </w:r>
            <w:r>
              <w:rPr>
                <w:sz w:val="21"/>
              </w:rPr>
              <w:t>宣传</w:t>
            </w:r>
            <w:r>
              <w:rPr>
                <w:sz w:val="21"/>
              </w:rPr>
              <w:t>方案</w:t>
            </w:r>
            <w:r>
              <w:rPr>
                <w:sz w:val="21"/>
              </w:rPr>
              <w:t>（草案）</w:t>
            </w:r>
            <w:r>
              <w:rPr>
                <w:sz w:val="21"/>
              </w:rPr>
              <w:t>；</w:t>
            </w:r>
          </w:p>
          <w:p>
            <w:pPr>
              <w:pStyle w:val="null3"/>
              <w:ind w:firstLine="420"/>
              <w:jc w:val="both"/>
            </w:pPr>
            <w:r>
              <w:rPr>
                <w:sz w:val="21"/>
              </w:rPr>
              <w:t>6</w:t>
            </w:r>
            <w:r>
              <w:rPr>
                <w:sz w:val="21"/>
              </w:rPr>
              <w:t>.</w:t>
            </w:r>
            <w:r>
              <w:rPr>
                <w:sz w:val="21"/>
              </w:rPr>
              <w:t>历史遗留矿山生态修复典型案例汇编；</w:t>
            </w:r>
          </w:p>
          <w:p>
            <w:pPr>
              <w:pStyle w:val="null3"/>
              <w:ind w:firstLine="420"/>
              <w:jc w:val="both"/>
            </w:pPr>
            <w:r>
              <w:rPr>
                <w:sz w:val="21"/>
              </w:rPr>
              <w:t>7</w:t>
            </w:r>
            <w:r>
              <w:rPr>
                <w:sz w:val="21"/>
              </w:rPr>
              <w:t>.</w:t>
            </w:r>
            <w:r>
              <w:rPr>
                <w:sz w:val="21"/>
              </w:rPr>
              <w:t>结合历史遗留矿山生态修复典型案例的</w:t>
            </w:r>
            <w:r>
              <w:rPr>
                <w:sz w:val="21"/>
              </w:rPr>
              <w:t>生态修复先进</w:t>
            </w:r>
            <w:r>
              <w:rPr>
                <w:sz w:val="21"/>
              </w:rPr>
              <w:t>技术及</w:t>
            </w:r>
            <w:r>
              <w:rPr>
                <w:sz w:val="21"/>
              </w:rPr>
              <w:t>方法</w:t>
            </w:r>
            <w:r>
              <w:rPr>
                <w:sz w:val="21"/>
              </w:rPr>
              <w:t>等开展</w:t>
            </w:r>
            <w:r>
              <w:rPr>
                <w:sz w:val="21"/>
              </w:rPr>
              <w:t>1</w:t>
            </w:r>
            <w:r>
              <w:rPr>
                <w:sz w:val="21"/>
              </w:rPr>
              <w:t>次以上典型案例在</w:t>
            </w:r>
            <w:r>
              <w:rPr>
                <w:sz w:val="21"/>
              </w:rPr>
              <w:t>南方</w:t>
            </w:r>
            <w:r>
              <w:rPr>
                <w:sz w:val="21"/>
              </w:rPr>
              <w:t>+</w:t>
            </w:r>
            <w:r>
              <w:rPr>
                <w:sz w:val="21"/>
              </w:rPr>
              <w:t>等</w:t>
            </w:r>
            <w:r>
              <w:rPr>
                <w:sz w:val="21"/>
              </w:rPr>
              <w:t>主流媒体宣传报道；</w:t>
            </w:r>
          </w:p>
          <w:p>
            <w:pPr>
              <w:pStyle w:val="null3"/>
              <w:ind w:firstLine="420"/>
              <w:jc w:val="both"/>
            </w:pPr>
            <w:r>
              <w:rPr>
                <w:sz w:val="21"/>
              </w:rPr>
              <w:t>8</w:t>
            </w:r>
            <w:r>
              <w:rPr>
                <w:sz w:val="21"/>
              </w:rPr>
              <w:t>.2</w:t>
            </w:r>
            <w:r>
              <w:rPr>
                <w:sz w:val="21"/>
              </w:rPr>
              <w:t>篇及以上与项目研究内容相关的论文公开发表或录用通知。</w:t>
            </w:r>
          </w:p>
          <w:p>
            <w:pPr>
              <w:pStyle w:val="null3"/>
              <w:ind w:firstLine="420"/>
              <w:jc w:val="both"/>
            </w:pPr>
            <w:r>
              <w:rPr>
                <w:sz w:val="21"/>
              </w:rPr>
              <w:t>以上研究成果、项目研究过程资料须按照采购人需求提供相应格式和数量的文件。最终成果须提交以上工作成果的纸质文件和电子光盘各</w:t>
            </w:r>
            <w:r>
              <w:rPr>
                <w:sz w:val="21"/>
              </w:rPr>
              <w:t>1</w:t>
            </w:r>
            <w:r>
              <w:rPr>
                <w:sz w:val="21"/>
              </w:rPr>
              <w:t>套（内含电子文本、扫描文件和调研数据文件）。电子文本为</w:t>
            </w:r>
            <w:r>
              <w:rPr>
                <w:sz w:val="21"/>
              </w:rPr>
              <w:t>DOC</w:t>
            </w:r>
            <w:r>
              <w:rPr>
                <w:sz w:val="21"/>
              </w:rPr>
              <w:t>及</w:t>
            </w:r>
            <w:r>
              <w:rPr>
                <w:sz w:val="21"/>
              </w:rPr>
              <w:t>PPT</w:t>
            </w:r>
            <w:r>
              <w:rPr>
                <w:sz w:val="21"/>
              </w:rPr>
              <w:t>格式，扫描文件为</w:t>
            </w:r>
            <w:r>
              <w:rPr>
                <w:sz w:val="21"/>
              </w:rPr>
              <w:t>PDF</w:t>
            </w:r>
            <w:r>
              <w:rPr>
                <w:sz w:val="21"/>
              </w:rPr>
              <w:t>或</w:t>
            </w:r>
            <w:r>
              <w:rPr>
                <w:sz w:val="21"/>
              </w:rPr>
              <w:t>JPG</w:t>
            </w:r>
            <w:r>
              <w:rPr>
                <w:sz w:val="21"/>
              </w:rPr>
              <w:t>格式，相关数据文件为</w:t>
            </w:r>
            <w:r>
              <w:rPr>
                <w:sz w:val="21"/>
              </w:rPr>
              <w:t>EXCEL</w:t>
            </w:r>
            <w:r>
              <w:rPr>
                <w:sz w:val="21"/>
              </w:rPr>
              <w:t>或</w:t>
            </w:r>
            <w:r>
              <w:rPr>
                <w:sz w:val="21"/>
              </w:rPr>
              <w:t>DOC</w:t>
            </w:r>
            <w:r>
              <w:rPr>
                <w:sz w:val="21"/>
              </w:rPr>
              <w:t>格式。</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20"/>
              <w:jc w:val="both"/>
            </w:pPr>
            <w:r>
              <w:rPr>
                <w:sz w:val="21"/>
              </w:rPr>
              <w:t>▲</w:t>
            </w:r>
            <w:r>
              <w:rPr>
                <w:sz w:val="21"/>
              </w:rPr>
              <w:t>（</w:t>
            </w:r>
            <w:r>
              <w:rPr>
                <w:sz w:val="21"/>
              </w:rPr>
              <w:t>4</w:t>
            </w:r>
            <w:r>
              <w:rPr>
                <w:sz w:val="21"/>
              </w:rPr>
              <w:t>）参与此项目的技术人员必须具有强烈的服务意识和高度的责任感，提交的成果需提供经项目总负责人、技术负责人审核，并提供审核记录。</w:t>
            </w:r>
            <w:r>
              <w:rPr>
                <w:sz w:val="21"/>
              </w:rPr>
              <w:t>（投标人需提供承诺函，可参照</w:t>
            </w:r>
            <w:r>
              <w:rPr>
                <w:sz w:val="21"/>
              </w:rPr>
              <w:t>“</w:t>
            </w:r>
            <w:r>
              <w:rPr>
                <w:sz w:val="21"/>
              </w:rPr>
              <w:t>投标文件格式与要求</w:t>
            </w:r>
            <w:r>
              <w:rPr>
                <w:sz w:val="21"/>
              </w:rPr>
              <w:t>”</w:t>
            </w:r>
            <w:r>
              <w:rPr>
                <w:sz w:val="21"/>
              </w:rPr>
              <w:t>中《承诺函》格式。）</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420"/>
              <w:jc w:val="both"/>
            </w:pPr>
            <w:r>
              <w:rPr>
                <w:sz w:val="21"/>
              </w:rPr>
              <w:t>▲</w:t>
            </w:r>
            <w:r>
              <w:rPr>
                <w:sz w:val="21"/>
              </w:rPr>
              <w:t>投标人须</w:t>
            </w:r>
            <w:r>
              <w:rPr>
                <w:sz w:val="21"/>
              </w:rPr>
              <w:t>承诺在</w:t>
            </w:r>
            <w:r>
              <w:rPr>
                <w:sz w:val="21"/>
              </w:rPr>
              <w:t>30</w:t>
            </w:r>
            <w:r>
              <w:rPr>
                <w:sz w:val="21"/>
              </w:rPr>
              <w:t>分钟内对采购人需求做出响应，</w:t>
            </w:r>
            <w:r>
              <w:rPr>
                <w:sz w:val="21"/>
              </w:rPr>
              <w:t>8</w:t>
            </w:r>
            <w:r>
              <w:rPr>
                <w:sz w:val="21"/>
              </w:rPr>
              <w:t>小时内到达现场处理。</w:t>
            </w:r>
            <w:r>
              <w:rPr>
                <w:sz w:val="21"/>
              </w:rPr>
              <w:t>（投标人需提供承诺函，可参照</w:t>
            </w:r>
            <w:r>
              <w:rPr>
                <w:sz w:val="21"/>
              </w:rPr>
              <w:t>“</w:t>
            </w:r>
            <w:r>
              <w:rPr>
                <w:sz w:val="21"/>
              </w:rPr>
              <w:t>投标文件格式与要求</w:t>
            </w:r>
            <w:r>
              <w:rPr>
                <w:sz w:val="21"/>
              </w:rPr>
              <w:t>”</w:t>
            </w:r>
            <w:r>
              <w:rPr>
                <w:sz w:val="21"/>
              </w:rPr>
              <w:t>中《承诺函》格式。）</w:t>
            </w:r>
          </w:p>
        </w:tc>
      </w:tr>
      <w:tr>
        <w:tc>
          <w:tcPr>
            <w:tcW w:type="dxa" w:w="2076"/>
          </w:tcPr>
          <w:p>
            <w:pPr>
              <w:pStyle w:val="null3"/>
            </w:pPr>
            <w:r>
              <w:rPr/>
              <w:t>▲</w:t>
            </w:r>
          </w:p>
        </w:tc>
        <w:tc>
          <w:tcPr>
            <w:tcW w:type="dxa" w:w="415"/>
          </w:tcPr>
          <w:p>
            <w:pPr>
              <w:pStyle w:val="null3"/>
            </w:pPr>
            <w:r>
              <w:rPr/>
              <w:t>7</w:t>
            </w:r>
          </w:p>
        </w:tc>
        <w:tc>
          <w:tcPr>
            <w:tcW w:type="dxa" w:w="5814"/>
          </w:tcPr>
          <w:p>
            <w:pPr>
              <w:pStyle w:val="null3"/>
              <w:ind w:firstLine="560"/>
            </w:pPr>
            <w:r>
              <w:rPr>
                <w:sz w:val="28"/>
                <w:b/>
              </w:rPr>
              <w:t>▲</w:t>
            </w:r>
            <w:r>
              <w:rPr>
                <w:sz w:val="28"/>
                <w:b/>
              </w:rPr>
              <w:t>四、售后服务要求</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自项目验收合格之日起一年内提供售后服务。依据合同约定的项目质量保障期规定的时间、范围和内容开展工作，包括但不仅限于：</w:t>
            </w:r>
          </w:p>
          <w:p>
            <w:pPr>
              <w:pStyle w:val="null3"/>
              <w:ind w:firstLine="420"/>
              <w:jc w:val="both"/>
            </w:pPr>
            <w:r>
              <w:rPr>
                <w:sz w:val="21"/>
              </w:rPr>
              <w:t>1.</w:t>
            </w:r>
            <w:r>
              <w:rPr>
                <w:sz w:val="21"/>
              </w:rPr>
              <w:t>对采购人提出的质量缺陷进行检查和整改，并对质量问题进行处理、跟踪，直至解决为止；</w:t>
            </w:r>
          </w:p>
          <w:p>
            <w:pPr>
              <w:pStyle w:val="null3"/>
              <w:ind w:firstLine="420"/>
              <w:jc w:val="both"/>
            </w:pPr>
            <w:r>
              <w:rPr>
                <w:sz w:val="21"/>
              </w:rPr>
              <w:t>2.</w:t>
            </w:r>
            <w:r>
              <w:rPr>
                <w:sz w:val="21"/>
              </w:rPr>
              <w:t>根据采购人要求提供项目相关资料；</w:t>
            </w:r>
          </w:p>
          <w:p>
            <w:pPr>
              <w:pStyle w:val="null3"/>
              <w:jc w:val="both"/>
            </w:pPr>
            <w:r>
              <w:rPr>
                <w:sz w:val="21"/>
              </w:rPr>
              <w:t>3.</w:t>
            </w:r>
            <w:r>
              <w:rPr>
                <w:sz w:val="21"/>
              </w:rPr>
              <w:t>其他需要提供服务的事项。</w:t>
            </w:r>
          </w:p>
        </w:tc>
      </w:tr>
      <w:tr>
        <w:tc>
          <w:tcPr>
            <w:tcW w:type="dxa" w:w="2076"/>
          </w:tcPr>
          <w:p/>
        </w:tc>
        <w:tc>
          <w:tcPr>
            <w:tcW w:type="dxa" w:w="415"/>
          </w:tcPr>
          <w:p>
            <w:pPr>
              <w:pStyle w:val="null3"/>
            </w:pPr>
            <w:r>
              <w:rPr/>
              <w:t>8</w:t>
            </w:r>
          </w:p>
        </w:tc>
        <w:tc>
          <w:tcPr>
            <w:tcW w:type="dxa" w:w="5814"/>
          </w:tcPr>
          <w:p>
            <w:pPr>
              <w:pStyle w:val="null3"/>
            </w:pPr>
            <w:r>
              <w:rPr/>
              <w:t>其他详见第二章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采购包4（全域土地综合整治案例调研及模式总结汇编）</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自合同签订之日起至2025年11月30日。</w:t>
            </w:r>
          </w:p>
        </w:tc>
      </w:tr>
      <w:tr>
        <w:tc>
          <w:tcPr>
            <w:tcW w:type="dxa" w:w="4153"/>
          </w:tcPr>
          <w:p>
            <w:pPr>
              <w:pStyle w:val="null3"/>
            </w:pPr>
            <w:r>
              <w:rPr/>
              <w:t>标的提供的地点</w:t>
            </w:r>
          </w:p>
        </w:tc>
        <w:tc>
          <w:tcPr>
            <w:tcW w:type="dxa" w:w="4153"/>
          </w:tcPr>
          <w:p>
            <w:pPr>
              <w:pStyle w:val="null3"/>
            </w:pPr>
            <w:r>
              <w:rPr/>
              <w:t>广东省广州市。</w:t>
            </w:r>
          </w:p>
        </w:tc>
      </w:tr>
      <w:tr/>
      <w:tr/>
      <w:tr>
        <w:tc>
          <w:tcPr>
            <w:tcW w:type="dxa" w:w="4153"/>
          </w:tcPr>
          <w:p>
            <w:pPr>
              <w:pStyle w:val="null3"/>
            </w:pPr>
            <w:r>
              <w:rPr/>
              <w:t>付款方式</w:t>
            </w:r>
          </w:p>
        </w:tc>
        <w:tc>
          <w:tcPr>
            <w:tcW w:type="dxa" w:w="4153"/>
          </w:tcPr>
          <w:p>
            <w:pPr>
              <w:pStyle w:val="null3"/>
            </w:pPr>
            <w:r>
              <w:rPr/>
              <w:t>第1期为(预付款)：支付比例70%，支付比例70%,合同签订生效后，采购人在收到中标人提交付款申请和合法有效的发票10个工作日内完成支付，支付合同总额的70%。</w:t>
            </w:r>
          </w:p>
          <w:p>
            <w:pPr>
              <w:pStyle w:val="null3"/>
            </w:pPr>
            <w:r>
              <w:rPr/>
              <w:t>第2期为(进度款)：支付比例20%，支付比例20%,中标人提交项目要求全部初步成果经采购人确认符合合同约定后，采购人在收到中标人提交的付款申请和合法有效的发票10个工作日内完成支付，支付合同总额的20%。</w:t>
            </w:r>
          </w:p>
          <w:p>
            <w:pPr>
              <w:pStyle w:val="null3"/>
            </w:pPr>
            <w:r>
              <w:rPr/>
              <w:t>第3期为(尾款)：支付比例10%，支付比例10%,提交的最终项目成果经采购人验收合格，且采购人确认中标人无违约事项后，中标人提交付款申请、与拟支付金额等额的发票，采购人在收到付款申请和合法有效的发票后的10个工作日内完成支付，支付合同总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详见第二章 采购需求</w:t>
            </w:r>
          </w:p>
        </w:tc>
        <w:tc>
          <w:tcPr>
            <w:tcW w:type="dxa" w:w="2076"/>
          </w:tcPr>
          <w:p>
            <w:pPr>
              <w:pStyle w:val="null3"/>
              <w:jc w:val="left"/>
            </w:pPr>
            <w:r>
              <w:rPr/>
              <w:t>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全域土地综合整治案例调研及模式总结汇编</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w:t>
            </w:r>
          </w:p>
        </w:tc>
        <w:tc>
          <w:tcPr>
            <w:tcW w:type="dxa" w:w="933"/>
          </w:tcPr>
          <w:p>
            <w:pPr>
              <w:pStyle w:val="null3"/>
              <w:jc w:val="right"/>
            </w:pPr>
            <w:r>
              <w:rPr/>
              <w:t>300,000.00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全域土地综合整治案例调研及模式总结汇编</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spacing w:before="15" w:after="15"/>
              <w:ind w:firstLine="420"/>
              <w:jc w:val="both"/>
            </w:pPr>
            <w:r>
              <w:rPr>
                <w:sz w:val="21"/>
              </w:rPr>
              <w:t>★</w:t>
            </w:r>
            <w:r>
              <w:rPr>
                <w:sz w:val="21"/>
              </w:rPr>
              <w:t>（</w:t>
            </w:r>
            <w:r>
              <w:rPr>
                <w:sz w:val="21"/>
              </w:rPr>
              <w:t>2</w:t>
            </w:r>
            <w:r>
              <w:rPr>
                <w:sz w:val="21"/>
              </w:rPr>
              <w:t>）</w:t>
            </w:r>
            <w:r>
              <w:rPr>
                <w:sz w:val="21"/>
              </w:rPr>
              <w:t>本</w:t>
            </w:r>
            <w:r>
              <w:rPr>
                <w:sz w:val="21"/>
              </w:rPr>
              <w:t>项目</w:t>
            </w:r>
            <w:r>
              <w:rPr>
                <w:sz w:val="21"/>
              </w:rPr>
              <w:t>各</w:t>
            </w:r>
            <w:r>
              <w:rPr>
                <w:sz w:val="21"/>
              </w:rPr>
              <w:t>采购包</w:t>
            </w:r>
            <w:r>
              <w:rPr>
                <w:sz w:val="21"/>
              </w:rPr>
              <w:t>不接受备用投标方案，不接受有任何选择或具有附加条件的报价，投标文件的报价只允许唯一方案报价。</w:t>
            </w:r>
            <w:r>
              <w:rPr>
                <w:sz w:val="21"/>
              </w:rPr>
              <w:t>（</w:t>
            </w:r>
            <w:r>
              <w:rPr>
                <w:sz w:val="21"/>
              </w:rPr>
              <w:t>供应商提供承诺函</w:t>
            </w:r>
            <w:r>
              <w:rPr>
                <w:sz w:val="21"/>
              </w:rPr>
              <w:t>，可参照</w:t>
            </w:r>
            <w:r>
              <w:rPr>
                <w:sz w:val="21"/>
              </w:rPr>
              <w:t>“投标文件格式与要求”中《承诺函》格式）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rPr>
              <w:t>★</w:t>
            </w:r>
            <w:r>
              <w:rPr>
                <w:sz w:val="21"/>
              </w:rPr>
              <w:t>（</w:t>
            </w:r>
            <w:r>
              <w:rPr>
                <w:sz w:val="21"/>
              </w:rPr>
              <w:t>3</w:t>
            </w:r>
            <w:r>
              <w:rPr>
                <w:sz w:val="21"/>
              </w:rPr>
              <w:t>）</w:t>
            </w:r>
            <w:r>
              <w:rPr>
                <w:sz w:val="21"/>
              </w:rPr>
              <w:t>本项目</w:t>
            </w:r>
            <w:r>
              <w:rPr>
                <w:sz w:val="21"/>
              </w:rPr>
              <w:t>各采购包均</w:t>
            </w:r>
            <w:r>
              <w:rPr>
                <w:sz w:val="21"/>
              </w:rPr>
              <w:t>不允许分包。如供应商在投标</w:t>
            </w:r>
            <w:r>
              <w:rPr>
                <w:sz w:val="21"/>
              </w:rPr>
              <w:t>/</w:t>
            </w:r>
            <w:r>
              <w:rPr>
                <w:sz w:val="21"/>
              </w:rPr>
              <w:t>响应文件中未出现《分包意向协议书》，则视为未采取分包。</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jc w:val="both"/>
            </w:pPr>
            <w:r>
              <w:rPr>
                <w:sz w:val="21"/>
              </w:rPr>
              <w:t>★</w:t>
            </w:r>
            <w:r>
              <w:rPr>
                <w:sz w:val="21"/>
              </w:rPr>
              <w:t>（</w:t>
            </w:r>
            <w:r>
              <w:rPr>
                <w:sz w:val="21"/>
              </w:rPr>
              <w:t>4</w:t>
            </w:r>
            <w:r>
              <w:rPr>
                <w:sz w:val="21"/>
              </w:rPr>
              <w:t>）</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r>
              <w:rPr>
                <w:sz w:val="21"/>
              </w:rPr>
              <w:t>，可参照</w:t>
            </w:r>
            <w:r>
              <w:rPr>
                <w:sz w:val="21"/>
              </w:rPr>
              <w:t>“投标文件格式与要求”中《承诺函》格式</w:t>
            </w:r>
            <w:r>
              <w:rPr>
                <w:sz w:val="21"/>
              </w:rPr>
              <w:t>）</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560"/>
            </w:pPr>
            <w:r>
              <w:rPr>
                <w:sz w:val="28"/>
                <w:b/>
              </w:rPr>
              <w:t>★五、项目成果</w:t>
            </w:r>
            <w:r>
              <w:rPr>
                <w:sz w:val="21"/>
                <w:b/>
              </w:rPr>
              <w:t>（投标人需提供承诺</w:t>
            </w:r>
            <w:r>
              <w:rPr>
                <w:sz w:val="21"/>
                <w:b/>
              </w:rPr>
              <w:t>函，可参照</w:t>
            </w:r>
            <w:r>
              <w:rPr>
                <w:sz w:val="21"/>
                <w:b/>
              </w:rPr>
              <w:t>“</w:t>
            </w:r>
            <w:r>
              <w:rPr>
                <w:sz w:val="21"/>
                <w:b/>
              </w:rPr>
              <w:t>投标文件格式与要求</w:t>
            </w:r>
            <w:r>
              <w:rPr>
                <w:sz w:val="21"/>
                <w:b/>
              </w:rPr>
              <w:t>”</w:t>
            </w:r>
            <w:r>
              <w:rPr>
                <w:sz w:val="21"/>
                <w:b/>
              </w:rPr>
              <w:t>中《承诺函》格式。</w:t>
            </w:r>
            <w:r>
              <w:rPr>
                <w:sz w:val="21"/>
                <w:b/>
              </w:rPr>
              <w:t>）</w:t>
            </w:r>
          </w:p>
          <w:p>
            <w:pPr>
              <w:pStyle w:val="null3"/>
              <w:numPr>
                <w:ilvl w:val="0"/>
                <w:numId w:val="1"/>
              </w:numPr>
              <w:jc w:val="both"/>
            </w:pPr>
            <w:r>
              <w:rPr>
                <w:sz w:val="21"/>
              </w:rPr>
              <w:t>1.</w:t>
            </w:r>
            <w:r>
              <w:rPr>
                <w:sz w:val="21"/>
              </w:rPr>
              <w:t>广东省全域土地综合整治典型案例调研报告；</w:t>
            </w:r>
          </w:p>
          <w:p>
            <w:pPr>
              <w:pStyle w:val="null3"/>
              <w:numPr>
                <w:ilvl w:val="0"/>
                <w:numId w:val="1"/>
              </w:numPr>
              <w:jc w:val="both"/>
            </w:pPr>
            <w:r>
              <w:rPr>
                <w:sz w:val="21"/>
              </w:rPr>
              <w:t>2.</w:t>
            </w:r>
            <w:r>
              <w:rPr>
                <w:sz w:val="21"/>
              </w:rPr>
              <w:t>广东省全域土地综合整治典型案例</w:t>
            </w:r>
            <w:r>
              <w:rPr>
                <w:sz w:val="21"/>
              </w:rPr>
              <w:t>模式研究报告；</w:t>
            </w:r>
          </w:p>
          <w:p>
            <w:pPr>
              <w:pStyle w:val="null3"/>
              <w:ind w:firstLine="420"/>
              <w:jc w:val="both"/>
            </w:pPr>
            <w:r>
              <w:rPr>
                <w:sz w:val="21"/>
              </w:rPr>
              <w:t>3.</w:t>
            </w:r>
            <w:r>
              <w:rPr>
                <w:sz w:val="21"/>
              </w:rPr>
              <w:t>广东省全域土地综合整治典型案例模式研究书稿；</w:t>
            </w:r>
          </w:p>
          <w:p>
            <w:pPr>
              <w:pStyle w:val="null3"/>
              <w:jc w:val="both"/>
            </w:pPr>
            <w:r>
              <w:rPr>
                <w:sz w:val="21"/>
              </w:rPr>
              <w:t>以上研究成果、项目研究过程资料须按照采购人需求提供相应格式和数量的文件。最终成果须提交以上工作成果的纸质文件和电子光盘各</w:t>
            </w:r>
            <w:r>
              <w:rPr>
                <w:sz w:val="21"/>
              </w:rPr>
              <w:t>1</w:t>
            </w:r>
            <w:r>
              <w:rPr>
                <w:sz w:val="21"/>
              </w:rPr>
              <w:t>套（内含电子文本、扫描文件和调研数据文件）。电子文本为</w:t>
            </w:r>
            <w:r>
              <w:rPr>
                <w:sz w:val="21"/>
              </w:rPr>
              <w:t>DOC</w:t>
            </w:r>
            <w:r>
              <w:rPr>
                <w:sz w:val="21"/>
              </w:rPr>
              <w:t>及</w:t>
            </w:r>
            <w:r>
              <w:rPr>
                <w:sz w:val="21"/>
              </w:rPr>
              <w:t>PPT</w:t>
            </w:r>
            <w:r>
              <w:rPr>
                <w:sz w:val="21"/>
              </w:rPr>
              <w:t>格式，扫描文件为</w:t>
            </w:r>
            <w:r>
              <w:rPr>
                <w:sz w:val="21"/>
              </w:rPr>
              <w:t>PDF</w:t>
            </w:r>
            <w:r>
              <w:rPr>
                <w:sz w:val="21"/>
              </w:rPr>
              <w:t>或</w:t>
            </w:r>
            <w:r>
              <w:rPr>
                <w:sz w:val="21"/>
              </w:rPr>
              <w:t>JPG</w:t>
            </w:r>
            <w:r>
              <w:rPr>
                <w:sz w:val="21"/>
              </w:rPr>
              <w:t>格式，相关数据文件为</w:t>
            </w:r>
            <w:r>
              <w:rPr>
                <w:sz w:val="21"/>
              </w:rPr>
              <w:t>EXCEL</w:t>
            </w:r>
            <w:r>
              <w:rPr>
                <w:sz w:val="21"/>
              </w:rPr>
              <w:t>或</w:t>
            </w:r>
            <w:r>
              <w:rPr>
                <w:sz w:val="21"/>
              </w:rPr>
              <w:t>DOC</w:t>
            </w:r>
            <w:r>
              <w:rPr>
                <w:sz w:val="21"/>
              </w:rPr>
              <w:t>格式。</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20"/>
              <w:jc w:val="both"/>
            </w:pPr>
            <w:r>
              <w:rPr>
                <w:sz w:val="21"/>
              </w:rPr>
              <w:t>▲</w:t>
            </w:r>
            <w:r>
              <w:rPr>
                <w:sz w:val="21"/>
              </w:rPr>
              <w:t>投标人须</w:t>
            </w:r>
            <w:r>
              <w:rPr>
                <w:sz w:val="21"/>
              </w:rPr>
              <w:t>承诺在</w:t>
            </w:r>
            <w:r>
              <w:rPr>
                <w:sz w:val="21"/>
              </w:rPr>
              <w:t>30</w:t>
            </w:r>
            <w:r>
              <w:rPr>
                <w:sz w:val="21"/>
              </w:rPr>
              <w:t>分钟内对采购人需求做出响应，</w:t>
            </w:r>
            <w:r>
              <w:rPr>
                <w:sz w:val="21"/>
              </w:rPr>
              <w:t>8</w:t>
            </w:r>
            <w:r>
              <w:rPr>
                <w:sz w:val="21"/>
              </w:rPr>
              <w:t>小时内到达现场处理。</w:t>
            </w:r>
            <w:r>
              <w:rPr>
                <w:sz w:val="21"/>
              </w:rPr>
              <w:t>（投标人需提供承诺函</w:t>
            </w:r>
            <w:r>
              <w:rPr>
                <w:sz w:val="21"/>
              </w:rPr>
              <w:t>，</w:t>
            </w:r>
            <w:r>
              <w:rPr>
                <w:sz w:val="21"/>
              </w:rPr>
              <w:t>可参照</w:t>
            </w:r>
            <w:r>
              <w:rPr>
                <w:sz w:val="21"/>
              </w:rPr>
              <w:t>“</w:t>
            </w:r>
            <w:r>
              <w:rPr>
                <w:sz w:val="21"/>
              </w:rPr>
              <w:t>投标文件格式与要求</w:t>
            </w:r>
            <w:r>
              <w:rPr>
                <w:sz w:val="21"/>
              </w:rPr>
              <w:t>”</w:t>
            </w:r>
            <w:r>
              <w:rPr>
                <w:sz w:val="21"/>
              </w:rPr>
              <w:t>中《承诺函》格式。</w:t>
            </w:r>
            <w:r>
              <w:rPr>
                <w:sz w:val="21"/>
              </w:rPr>
              <w:t>）</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560"/>
            </w:pPr>
            <w:r>
              <w:rPr>
                <w:sz w:val="28"/>
                <w:b/>
              </w:rPr>
              <w:t>▲</w:t>
            </w:r>
            <w:r>
              <w:rPr>
                <w:sz w:val="28"/>
                <w:b/>
              </w:rPr>
              <w:t>四、售后服务要求</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自项目验收合格之日起一年内提供售后服务。依据合同约定的项目质量保障期规定的时间、范围和内容开展工作，包括但不仅限于：</w:t>
            </w:r>
          </w:p>
          <w:p>
            <w:pPr>
              <w:pStyle w:val="null3"/>
              <w:ind w:firstLine="420"/>
              <w:jc w:val="both"/>
            </w:pPr>
            <w:r>
              <w:rPr>
                <w:sz w:val="21"/>
              </w:rPr>
              <w:t>1.</w:t>
            </w:r>
            <w:r>
              <w:rPr>
                <w:sz w:val="21"/>
              </w:rPr>
              <w:t>对采购人提出的质量缺陷进行检查和整改，并对质量问题进行处理、跟踪，直至解决为止；</w:t>
            </w:r>
          </w:p>
          <w:p>
            <w:pPr>
              <w:pStyle w:val="null3"/>
              <w:ind w:firstLine="420"/>
              <w:jc w:val="both"/>
            </w:pPr>
            <w:r>
              <w:rPr>
                <w:sz w:val="21"/>
              </w:rPr>
              <w:t>2.</w:t>
            </w:r>
            <w:r>
              <w:rPr>
                <w:sz w:val="21"/>
              </w:rPr>
              <w:t>根据采购人要求提供项目相关资料；</w:t>
            </w:r>
          </w:p>
          <w:p>
            <w:pPr>
              <w:pStyle w:val="null3"/>
              <w:ind w:firstLine="420"/>
              <w:jc w:val="both"/>
            </w:pPr>
            <w:r>
              <w:rPr>
                <w:sz w:val="21"/>
              </w:rPr>
              <w:t>3.</w:t>
            </w:r>
            <w:r>
              <w:rPr>
                <w:sz w:val="21"/>
              </w:rPr>
              <w:t>其他需要提供服务的事项。</w:t>
            </w:r>
          </w:p>
        </w:tc>
      </w:tr>
      <w:tr>
        <w:tc>
          <w:tcPr>
            <w:tcW w:type="dxa" w:w="2076"/>
          </w:tcPr>
          <w:p/>
        </w:tc>
        <w:tc>
          <w:tcPr>
            <w:tcW w:type="dxa" w:w="415"/>
          </w:tcPr>
          <w:p>
            <w:pPr>
              <w:pStyle w:val="null3"/>
            </w:pPr>
            <w:r>
              <w:rPr/>
              <w:t>7</w:t>
            </w:r>
          </w:p>
        </w:tc>
        <w:tc>
          <w:tcPr>
            <w:tcW w:type="dxa" w:w="5814"/>
          </w:tcPr>
          <w:p>
            <w:pPr>
              <w:pStyle w:val="null3"/>
            </w:pPr>
            <w:r>
              <w:rPr/>
              <w:t>其他详见第二章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采购包5（全域土地综合整治项目数据库规范研究）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自合同签订之日起至2025年12月30日。</w:t>
            </w:r>
          </w:p>
        </w:tc>
      </w:tr>
      <w:tr>
        <w:tc>
          <w:tcPr>
            <w:tcW w:type="dxa" w:w="4153"/>
          </w:tcPr>
          <w:p>
            <w:pPr>
              <w:pStyle w:val="null3"/>
            </w:pPr>
            <w:r>
              <w:rPr/>
              <w:t>标的提供的地点</w:t>
            </w:r>
          </w:p>
        </w:tc>
        <w:tc>
          <w:tcPr>
            <w:tcW w:type="dxa" w:w="4153"/>
          </w:tcPr>
          <w:p>
            <w:pPr>
              <w:pStyle w:val="null3"/>
            </w:pPr>
            <w:r>
              <w:rPr/>
              <w:t>广东省广州市。</w:t>
            </w:r>
          </w:p>
        </w:tc>
      </w:tr>
      <w:tr/>
      <w:tr/>
      <w:tr>
        <w:tc>
          <w:tcPr>
            <w:tcW w:type="dxa" w:w="4153"/>
          </w:tcPr>
          <w:p>
            <w:pPr>
              <w:pStyle w:val="null3"/>
            </w:pPr>
            <w:r>
              <w:rPr/>
              <w:t>付款方式</w:t>
            </w:r>
          </w:p>
        </w:tc>
        <w:tc>
          <w:tcPr>
            <w:tcW w:type="dxa" w:w="4153"/>
          </w:tcPr>
          <w:p>
            <w:pPr>
              <w:pStyle w:val="null3"/>
            </w:pPr>
            <w:r>
              <w:rPr/>
              <w:t>第1期为(预付款)：支付比例70%，合同签订生效后，采购人在收到中标人提交付款申请和合法有效的发票10个工作日内完成支付，支付合同总额的 70 %。。</w:t>
            </w:r>
          </w:p>
          <w:p>
            <w:pPr>
              <w:pStyle w:val="null3"/>
            </w:pPr>
            <w:r>
              <w:rPr/>
              <w:t>第2期为(进度款)：支付比例20%，中标人提交项目初步成果经采购人确认符合合同约定后，采购人在收到中标人提交的付款申请和合法有效的发票10个工作日内完成支付，支付合同总额的 20 %。。</w:t>
            </w:r>
          </w:p>
          <w:p>
            <w:pPr>
              <w:pStyle w:val="null3"/>
            </w:pPr>
            <w:r>
              <w:rPr/>
              <w:t>第3期为(尾款)：支付比例10%，中标人提交的最终项目成果经采购人验收合格，且采购人确认中标人无违约事项后，采购人在收到中标人提交的付款申请和合法有效的发票10个工作日内完成支付，支付合同总额的 10 %。。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详见第二章 采购需求</w:t>
            </w:r>
          </w:p>
        </w:tc>
        <w:tc>
          <w:tcPr>
            <w:tcW w:type="dxa" w:w="2076"/>
          </w:tcPr>
          <w:p>
            <w:pPr>
              <w:pStyle w:val="null3"/>
              <w:jc w:val="left"/>
            </w:pPr>
            <w:r>
              <w:rPr/>
              <w:t>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全域土地综合整治项目数据库规范研究</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800,000.00</w:t>
            </w:r>
          </w:p>
        </w:tc>
        <w:tc>
          <w:tcPr>
            <w:tcW w:type="dxa" w:w="933"/>
          </w:tcPr>
          <w:p>
            <w:pPr>
              <w:pStyle w:val="null3"/>
              <w:jc w:val="right"/>
            </w:pPr>
            <w:r>
              <w:rPr/>
              <w:t>800,000.00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全域土地综合整治项目数据库规范研究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spacing w:before="15" w:after="15"/>
              <w:ind w:firstLine="420"/>
              <w:jc w:val="both"/>
            </w:pPr>
            <w:r>
              <w:rPr>
                <w:sz w:val="21"/>
              </w:rPr>
              <w:t>★</w:t>
            </w:r>
            <w:r>
              <w:rPr>
                <w:sz w:val="21"/>
              </w:rPr>
              <w:t>（</w:t>
            </w:r>
            <w:r>
              <w:rPr>
                <w:sz w:val="21"/>
              </w:rPr>
              <w:t>2</w:t>
            </w:r>
            <w:r>
              <w:rPr>
                <w:sz w:val="21"/>
              </w:rPr>
              <w:t>）</w:t>
            </w:r>
            <w:r>
              <w:rPr>
                <w:sz w:val="21"/>
              </w:rPr>
              <w:t>本</w:t>
            </w:r>
            <w:r>
              <w:rPr>
                <w:sz w:val="21"/>
              </w:rPr>
              <w:t>项目</w:t>
            </w:r>
            <w:r>
              <w:rPr>
                <w:sz w:val="21"/>
              </w:rPr>
              <w:t>各</w:t>
            </w:r>
            <w:r>
              <w:rPr>
                <w:sz w:val="21"/>
              </w:rPr>
              <w:t>采购包</w:t>
            </w:r>
            <w:r>
              <w:rPr>
                <w:sz w:val="21"/>
              </w:rPr>
              <w:t>不接受备用投标方案，不接受有任何选择或具有附加条件的报价，投标文件的报价只允许唯一方案报价。</w:t>
            </w:r>
            <w:r>
              <w:rPr>
                <w:sz w:val="21"/>
              </w:rPr>
              <w:t>（</w:t>
            </w:r>
            <w:r>
              <w:rPr>
                <w:sz w:val="21"/>
              </w:rPr>
              <w:t>供应商提供承诺函</w:t>
            </w:r>
            <w:r>
              <w:rPr>
                <w:sz w:val="21"/>
              </w:rPr>
              <w:t>，可参照</w:t>
            </w:r>
            <w:r>
              <w:rPr>
                <w:sz w:val="21"/>
              </w:rPr>
              <w:t>“投标文件格式与要求”中《承诺函》格式）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rPr>
              <w:t>★</w:t>
            </w:r>
            <w:r>
              <w:rPr>
                <w:sz w:val="21"/>
              </w:rPr>
              <w:t>（</w:t>
            </w:r>
            <w:r>
              <w:rPr>
                <w:sz w:val="21"/>
              </w:rPr>
              <w:t>3</w:t>
            </w:r>
            <w:r>
              <w:rPr>
                <w:sz w:val="21"/>
              </w:rPr>
              <w:t>）</w:t>
            </w:r>
            <w:r>
              <w:rPr>
                <w:sz w:val="21"/>
              </w:rPr>
              <w:t>本项目</w:t>
            </w:r>
            <w:r>
              <w:rPr>
                <w:sz w:val="21"/>
              </w:rPr>
              <w:t>各采购包均</w:t>
            </w:r>
            <w:r>
              <w:rPr>
                <w:sz w:val="21"/>
              </w:rPr>
              <w:t>不允许分包。如供应商在投标</w:t>
            </w:r>
            <w:r>
              <w:rPr>
                <w:sz w:val="21"/>
              </w:rPr>
              <w:t>/</w:t>
            </w:r>
            <w:r>
              <w:rPr>
                <w:sz w:val="21"/>
              </w:rPr>
              <w:t>响应文件中未出现《分包意向协议书》，则视为未采取分包。</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jc w:val="both"/>
            </w:pPr>
            <w:r>
              <w:rPr>
                <w:sz w:val="21"/>
              </w:rPr>
              <w:t>★</w:t>
            </w:r>
            <w:r>
              <w:rPr>
                <w:sz w:val="21"/>
              </w:rPr>
              <w:t>（</w:t>
            </w:r>
            <w:r>
              <w:rPr>
                <w:sz w:val="21"/>
              </w:rPr>
              <w:t>4</w:t>
            </w:r>
            <w:r>
              <w:rPr>
                <w:sz w:val="21"/>
              </w:rPr>
              <w:t>）</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r>
              <w:rPr>
                <w:sz w:val="21"/>
              </w:rPr>
              <w:t>，可参照</w:t>
            </w:r>
            <w:r>
              <w:rPr>
                <w:sz w:val="21"/>
              </w:rPr>
              <w:t>“投标文件格式与要求”中《承诺函》格式</w:t>
            </w:r>
            <w:r>
              <w:rPr>
                <w:sz w:val="21"/>
              </w:rPr>
              <w:t>）</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20"/>
              <w:jc w:val="both"/>
            </w:pPr>
            <w:r>
              <w:rPr>
                <w:sz w:val="21"/>
                <w:b/>
              </w:rPr>
              <w:t>★六、项目成果</w:t>
            </w:r>
            <w:r>
              <w:rPr>
                <w:sz w:val="21"/>
              </w:rPr>
              <w:t>（投标人需提供承诺函，</w:t>
            </w:r>
            <w:r>
              <w:rPr>
                <w:sz w:val="21"/>
              </w:rPr>
              <w:t>可参照</w:t>
            </w:r>
            <w:r>
              <w:rPr>
                <w:sz w:val="21"/>
              </w:rPr>
              <w:t>“</w:t>
            </w:r>
            <w:r>
              <w:rPr>
                <w:sz w:val="21"/>
              </w:rPr>
              <w:t>投标文件格式与要求</w:t>
            </w:r>
            <w:r>
              <w:rPr>
                <w:sz w:val="21"/>
              </w:rPr>
              <w:t>”</w:t>
            </w:r>
            <w:r>
              <w:rPr>
                <w:sz w:val="21"/>
              </w:rPr>
              <w:t>中《承诺函》格式。</w:t>
            </w:r>
            <w:r>
              <w:rPr>
                <w:sz w:val="21"/>
              </w:rPr>
              <w:t>）</w:t>
            </w:r>
          </w:p>
          <w:p>
            <w:pPr>
              <w:pStyle w:val="null3"/>
              <w:ind w:firstLine="420"/>
              <w:jc w:val="both"/>
            </w:pPr>
            <w:r>
              <w:rPr>
                <w:sz w:val="21"/>
              </w:rPr>
              <w:t>工作成果包括：</w:t>
            </w:r>
          </w:p>
          <w:p>
            <w:pPr>
              <w:pStyle w:val="null3"/>
              <w:numPr>
                <w:ilvl w:val="0"/>
                <w:numId w:val="1"/>
              </w:numPr>
              <w:jc w:val="both"/>
            </w:pPr>
            <w:r>
              <w:rPr>
                <w:sz w:val="21"/>
              </w:rPr>
              <w:t>（</w:t>
            </w:r>
            <w:r>
              <w:rPr>
                <w:sz w:val="21"/>
              </w:rPr>
              <w:t>1）</w:t>
            </w:r>
            <w:r>
              <w:rPr>
                <w:sz w:val="21"/>
              </w:rPr>
              <w:t>全域土地综合整治项目数据库规范研究实施方案；</w:t>
            </w:r>
          </w:p>
          <w:p>
            <w:pPr>
              <w:pStyle w:val="null3"/>
              <w:numPr>
                <w:ilvl w:val="0"/>
                <w:numId w:val="1"/>
              </w:numPr>
              <w:jc w:val="both"/>
            </w:pPr>
            <w:r>
              <w:rPr>
                <w:sz w:val="21"/>
              </w:rPr>
              <w:t>（</w:t>
            </w:r>
            <w:r>
              <w:rPr>
                <w:sz w:val="21"/>
              </w:rPr>
              <w:t>2）</w:t>
            </w:r>
            <w:r>
              <w:rPr>
                <w:sz w:val="21"/>
              </w:rPr>
              <w:t>全域土地综合整治项目数据库规范研究报告；</w:t>
            </w:r>
          </w:p>
          <w:p>
            <w:pPr>
              <w:pStyle w:val="null3"/>
              <w:numPr>
                <w:ilvl w:val="0"/>
                <w:numId w:val="1"/>
              </w:numPr>
              <w:jc w:val="both"/>
            </w:pPr>
            <w:r>
              <w:rPr>
                <w:sz w:val="21"/>
              </w:rPr>
              <w:t>（</w:t>
            </w:r>
            <w:r>
              <w:rPr>
                <w:sz w:val="21"/>
              </w:rPr>
              <w:t>3</w:t>
            </w:r>
            <w:r>
              <w:rPr>
                <w:sz w:val="21"/>
              </w:rPr>
              <w:t>）</w:t>
            </w:r>
            <w:r>
              <w:rPr>
                <w:sz w:val="21"/>
              </w:rPr>
              <w:t>全域土地综合整治项目数据库规范研究工作报告；</w:t>
            </w:r>
          </w:p>
          <w:p>
            <w:pPr>
              <w:pStyle w:val="null3"/>
              <w:numPr>
                <w:ilvl w:val="0"/>
                <w:numId w:val="1"/>
              </w:numPr>
              <w:jc w:val="both"/>
            </w:pPr>
            <w:r>
              <w:rPr>
                <w:sz w:val="21"/>
              </w:rPr>
              <w:t>（</w:t>
            </w:r>
            <w:r>
              <w:rPr>
                <w:sz w:val="21"/>
              </w:rPr>
              <w:t>4）</w:t>
            </w:r>
            <w:r>
              <w:rPr>
                <w:sz w:val="21"/>
              </w:rPr>
              <w:t>《全域土地综合整治项目实施方案数据库标准》（草案）；</w:t>
            </w:r>
          </w:p>
          <w:p>
            <w:pPr>
              <w:pStyle w:val="null3"/>
              <w:numPr>
                <w:ilvl w:val="0"/>
                <w:numId w:val="1"/>
              </w:numPr>
              <w:jc w:val="both"/>
            </w:pPr>
            <w:r>
              <w:rPr>
                <w:sz w:val="21"/>
              </w:rPr>
              <w:t>（</w:t>
            </w:r>
            <w:r>
              <w:rPr>
                <w:sz w:val="21"/>
              </w:rPr>
              <w:t>5）</w:t>
            </w:r>
            <w:r>
              <w:rPr>
                <w:sz w:val="21"/>
              </w:rPr>
              <w:t>《</w:t>
            </w:r>
            <w:r>
              <w:rPr>
                <w:sz w:val="21"/>
              </w:rPr>
              <w:t>全域土地综合整治项目验收数据库标准</w:t>
            </w:r>
            <w:r>
              <w:rPr>
                <w:sz w:val="21"/>
              </w:rPr>
              <w:t>》（草案）；</w:t>
            </w:r>
          </w:p>
          <w:p>
            <w:pPr>
              <w:pStyle w:val="null3"/>
              <w:ind w:firstLine="420"/>
              <w:jc w:val="both"/>
            </w:pPr>
            <w:r>
              <w:rPr>
                <w:sz w:val="21"/>
              </w:rPr>
              <w:t>（</w:t>
            </w:r>
            <w:r>
              <w:rPr>
                <w:sz w:val="21"/>
              </w:rPr>
              <w:t>6）基于新技术的数据库汇总方法应用模型；</w:t>
            </w:r>
          </w:p>
          <w:p>
            <w:pPr>
              <w:pStyle w:val="null3"/>
              <w:ind w:firstLine="420"/>
              <w:jc w:val="both"/>
            </w:pPr>
            <w:r>
              <w:rPr>
                <w:sz w:val="21"/>
              </w:rPr>
              <w:t>（</w:t>
            </w:r>
            <w:r>
              <w:rPr>
                <w:sz w:val="21"/>
              </w:rPr>
              <w:t>7）申请相关计算机软件著作权1项。</w:t>
            </w:r>
          </w:p>
          <w:p>
            <w:pPr>
              <w:pStyle w:val="null3"/>
              <w:ind w:firstLine="420"/>
              <w:jc w:val="both"/>
            </w:pPr>
            <w:r>
              <w:rPr>
                <w:sz w:val="21"/>
              </w:rPr>
              <w:t>以上成果，项目研究过程按照采购人需求提供相应格式和数量的文件。最终成果需提交以上工作成果的纸质文件和电子光盘各</w:t>
            </w:r>
            <w:r>
              <w:rPr>
                <w:sz w:val="21"/>
              </w:rPr>
              <w:t>1套（内含电子文本、扫描文件和调研数据文件）。电子文本为</w:t>
            </w:r>
            <w:r>
              <w:rPr>
                <w:sz w:val="21"/>
              </w:rPr>
              <w:t>DOC</w:t>
            </w:r>
            <w:r>
              <w:rPr>
                <w:sz w:val="21"/>
              </w:rPr>
              <w:t>及</w:t>
            </w:r>
            <w:r>
              <w:rPr>
                <w:sz w:val="21"/>
              </w:rPr>
              <w:t>PPT</w:t>
            </w:r>
            <w:r>
              <w:rPr>
                <w:sz w:val="21"/>
              </w:rPr>
              <w:t>格式，扫描文件为</w:t>
            </w:r>
            <w:r>
              <w:rPr>
                <w:sz w:val="21"/>
              </w:rPr>
              <w:t>PDF</w:t>
            </w:r>
            <w:r>
              <w:rPr>
                <w:sz w:val="21"/>
              </w:rPr>
              <w:t>或</w:t>
            </w:r>
            <w:r>
              <w:rPr>
                <w:sz w:val="21"/>
              </w:rPr>
              <w:t>JPG</w:t>
            </w:r>
            <w:r>
              <w:rPr>
                <w:sz w:val="21"/>
              </w:rPr>
              <w:t>格式，调研数据文件为</w:t>
            </w:r>
            <w:r>
              <w:rPr>
                <w:sz w:val="21"/>
              </w:rPr>
              <w:t>EXCEL</w:t>
            </w:r>
            <w:r>
              <w:rPr>
                <w:sz w:val="21"/>
              </w:rPr>
              <w:t>或</w:t>
            </w:r>
            <w:r>
              <w:rPr>
                <w:sz w:val="21"/>
              </w:rPr>
              <w:t>DOC</w:t>
            </w:r>
            <w:r>
              <w:rPr>
                <w:sz w:val="21"/>
              </w:rPr>
              <w:t>格式。</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20"/>
              <w:jc w:val="both"/>
            </w:pPr>
            <w:r>
              <w:rPr/>
              <w:t>▲</w:t>
            </w:r>
            <w:r>
              <w:rPr>
                <w:sz w:val="21"/>
              </w:rPr>
              <w:t>投标人须</w:t>
            </w:r>
            <w:r>
              <w:rPr>
                <w:sz w:val="21"/>
              </w:rPr>
              <w:t>承诺在</w:t>
            </w:r>
            <w:r>
              <w:rPr>
                <w:sz w:val="21"/>
              </w:rPr>
              <w:t>30</w:t>
            </w:r>
            <w:r>
              <w:rPr>
                <w:sz w:val="21"/>
              </w:rPr>
              <w:t>分钟内对采购人需求做出响应，</w:t>
            </w:r>
            <w:r>
              <w:rPr>
                <w:sz w:val="21"/>
              </w:rPr>
              <w:t>8</w:t>
            </w:r>
            <w:r>
              <w:rPr>
                <w:sz w:val="21"/>
              </w:rPr>
              <w:t>小时内到达现场处理。</w:t>
            </w:r>
            <w:r>
              <w:rPr>
                <w:sz w:val="21"/>
              </w:rPr>
              <w:t>（投标人需提供承诺函，可参照</w:t>
            </w:r>
            <w:r>
              <w:rPr>
                <w:sz w:val="21"/>
              </w:rPr>
              <w:t>“</w:t>
            </w:r>
            <w:r>
              <w:rPr>
                <w:sz w:val="21"/>
              </w:rPr>
              <w:t>投标文件格式与要求</w:t>
            </w:r>
            <w:r>
              <w:rPr>
                <w:sz w:val="21"/>
              </w:rPr>
              <w:t>”</w:t>
            </w:r>
            <w:r>
              <w:rPr>
                <w:sz w:val="21"/>
              </w:rPr>
              <w:t>中《承诺函》格式。</w:t>
            </w:r>
            <w:r>
              <w:rPr>
                <w:sz w:val="21"/>
              </w:rPr>
              <w:t>）</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420"/>
              <w:jc w:val="both"/>
            </w:pPr>
            <w:r>
              <w:rPr>
                <w:sz w:val="21"/>
              </w:rPr>
              <w:t>▲</w:t>
            </w:r>
            <w:r>
              <w:rPr>
                <w:sz w:val="21"/>
                <w:b/>
              </w:rPr>
              <w:t>四、售后服务要求</w:t>
            </w:r>
            <w:r>
              <w:rPr>
                <w:sz w:val="21"/>
              </w:rPr>
              <w:t>（投标人需提供承诺函</w:t>
            </w:r>
            <w:r>
              <w:rPr>
                <w:sz w:val="21"/>
              </w:rPr>
              <w:t>，</w:t>
            </w:r>
            <w:r>
              <w:rPr>
                <w:sz w:val="21"/>
              </w:rPr>
              <w:t>可参照</w:t>
            </w:r>
            <w:r>
              <w:rPr>
                <w:sz w:val="21"/>
              </w:rPr>
              <w:t>“</w:t>
            </w:r>
            <w:r>
              <w:rPr>
                <w:sz w:val="21"/>
              </w:rPr>
              <w:t>投标文件格式与要求</w:t>
            </w:r>
            <w:r>
              <w:rPr>
                <w:sz w:val="21"/>
              </w:rPr>
              <w:t>”</w:t>
            </w:r>
            <w:r>
              <w:rPr>
                <w:sz w:val="21"/>
              </w:rPr>
              <w:t>中《承诺函》格式。</w:t>
            </w:r>
            <w:r>
              <w:rPr>
                <w:sz w:val="21"/>
              </w:rPr>
              <w:t>）</w:t>
            </w:r>
          </w:p>
          <w:p>
            <w:pPr>
              <w:pStyle w:val="null3"/>
              <w:ind w:firstLine="420"/>
              <w:jc w:val="both"/>
            </w:pPr>
            <w:r>
              <w:rPr>
                <w:sz w:val="21"/>
              </w:rPr>
              <w:t>自项目验收合格之日起一年内提供售后服务。依据合同约定的项目质量保障期规定的时间、范围和内容开展工作，包括但不仅限于：</w:t>
            </w:r>
          </w:p>
          <w:p>
            <w:pPr>
              <w:pStyle w:val="null3"/>
              <w:ind w:firstLine="420"/>
              <w:jc w:val="both"/>
            </w:pPr>
            <w:r>
              <w:rPr>
                <w:sz w:val="21"/>
              </w:rPr>
              <w:t>（</w:t>
            </w:r>
            <w:r>
              <w:rPr>
                <w:sz w:val="21"/>
              </w:rPr>
              <w:t>1）对采购人提出的质量缺陷进行检查和整改，并对质量问题进行处理、跟踪，直至解决为止；</w:t>
            </w:r>
          </w:p>
          <w:p>
            <w:pPr>
              <w:pStyle w:val="null3"/>
              <w:ind w:firstLine="420"/>
              <w:jc w:val="both"/>
            </w:pPr>
            <w:r>
              <w:rPr>
                <w:sz w:val="21"/>
              </w:rPr>
              <w:t>（</w:t>
            </w:r>
            <w:r>
              <w:rPr>
                <w:sz w:val="21"/>
              </w:rPr>
              <w:t>2）根据采购人要求提供项目相关资料；</w:t>
            </w:r>
          </w:p>
          <w:p>
            <w:pPr>
              <w:pStyle w:val="null3"/>
              <w:ind w:firstLine="420"/>
              <w:jc w:val="both"/>
            </w:pPr>
            <w:r>
              <w:rPr>
                <w:sz w:val="21"/>
              </w:rPr>
              <w:t>（</w:t>
            </w:r>
            <w:r>
              <w:rPr>
                <w:sz w:val="21"/>
              </w:rPr>
              <w:t>3）其他需要提供服务的事项。</w:t>
            </w:r>
          </w:p>
        </w:tc>
      </w:tr>
      <w:tr>
        <w:tc>
          <w:tcPr>
            <w:tcW w:type="dxa" w:w="2076"/>
          </w:tcPr>
          <w:p/>
        </w:tc>
        <w:tc>
          <w:tcPr>
            <w:tcW w:type="dxa" w:w="415"/>
          </w:tcPr>
          <w:p>
            <w:pPr>
              <w:pStyle w:val="null3"/>
            </w:pPr>
            <w:r>
              <w:rPr/>
              <w:t>7</w:t>
            </w:r>
          </w:p>
        </w:tc>
        <w:tc>
          <w:tcPr>
            <w:tcW w:type="dxa" w:w="5814"/>
          </w:tcPr>
          <w:p>
            <w:pPr>
              <w:pStyle w:val="null3"/>
            </w:pPr>
            <w:r>
              <w:rPr/>
              <w:t>其他详见第二章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采购包6（农村存量建设用地腾挪的路径探索）</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自合同签订之日起至2025年11月30日。</w:t>
            </w:r>
          </w:p>
        </w:tc>
      </w:tr>
      <w:tr>
        <w:tc>
          <w:tcPr>
            <w:tcW w:type="dxa" w:w="4153"/>
          </w:tcPr>
          <w:p>
            <w:pPr>
              <w:pStyle w:val="null3"/>
            </w:pPr>
            <w:r>
              <w:rPr/>
              <w:t>标的提供的地点</w:t>
            </w:r>
          </w:p>
        </w:tc>
        <w:tc>
          <w:tcPr>
            <w:tcW w:type="dxa" w:w="4153"/>
          </w:tcPr>
          <w:p>
            <w:pPr>
              <w:pStyle w:val="null3"/>
            </w:pPr>
            <w:r>
              <w:rPr/>
              <w:t>广东省广州市。</w:t>
            </w:r>
          </w:p>
        </w:tc>
      </w:tr>
      <w:tr/>
      <w:tr/>
      <w:tr>
        <w:tc>
          <w:tcPr>
            <w:tcW w:type="dxa" w:w="4153"/>
          </w:tcPr>
          <w:p>
            <w:pPr>
              <w:pStyle w:val="null3"/>
            </w:pPr>
            <w:r>
              <w:rPr/>
              <w:t>付款方式</w:t>
            </w:r>
          </w:p>
        </w:tc>
        <w:tc>
          <w:tcPr>
            <w:tcW w:type="dxa" w:w="4153"/>
          </w:tcPr>
          <w:p>
            <w:pPr>
              <w:pStyle w:val="null3"/>
            </w:pPr>
            <w:r>
              <w:rPr/>
              <w:t>第1期为(预付款)：支付比例70%，支付比例70%,合同签订生效后，采购人在收到中标人提交付款申请和合法有效的发票10个工作日内完成支付，支付合同总额的70%。</w:t>
            </w:r>
          </w:p>
          <w:p>
            <w:pPr>
              <w:pStyle w:val="null3"/>
            </w:pPr>
            <w:r>
              <w:rPr/>
              <w:t>第2期为(进度款)：支付比例20%，支付比例20%,中标人提交项目要求1至4项初步成果经采购人确认符合合同约定后，采购人在收到中标人提交的付款申请和合法有效的发票10个工作日内完成支付，支付合同总额的20%。</w:t>
            </w:r>
          </w:p>
          <w:p>
            <w:pPr>
              <w:pStyle w:val="null3"/>
            </w:pPr>
            <w:r>
              <w:rPr/>
              <w:t>第3期为(尾款)：支付比例10%，支付比例10%,提交的最终项目成果经采购人验收合格，且采购人确认中标人无违约事项后，中标人提交付款申请、与拟支付金额等额的发票，采购人在收到付款申请和合法有效的发票后的10个工作日内完成支付，支付合同总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详见第二章 采购需求</w:t>
            </w:r>
          </w:p>
        </w:tc>
        <w:tc>
          <w:tcPr>
            <w:tcW w:type="dxa" w:w="2076"/>
          </w:tcPr>
          <w:p>
            <w:pPr>
              <w:pStyle w:val="null3"/>
              <w:jc w:val="left"/>
            </w:pPr>
            <w:r>
              <w:rPr/>
              <w:t>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农村存量建设用地腾挪的路径探索</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600,000.00</w:t>
            </w:r>
          </w:p>
        </w:tc>
        <w:tc>
          <w:tcPr>
            <w:tcW w:type="dxa" w:w="933"/>
          </w:tcPr>
          <w:p>
            <w:pPr>
              <w:pStyle w:val="null3"/>
              <w:jc w:val="right"/>
            </w:pPr>
            <w:r>
              <w:rPr/>
              <w:t>600,000.00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农村存量建设用地腾挪的路径探索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spacing w:before="15" w:after="15"/>
              <w:ind w:firstLine="420"/>
              <w:jc w:val="both"/>
            </w:pPr>
            <w:r>
              <w:rPr>
                <w:sz w:val="21"/>
              </w:rPr>
              <w:t>★</w:t>
            </w:r>
            <w:r>
              <w:rPr>
                <w:sz w:val="21"/>
              </w:rPr>
              <w:t>（</w:t>
            </w:r>
            <w:r>
              <w:rPr>
                <w:sz w:val="21"/>
              </w:rPr>
              <w:t>2</w:t>
            </w:r>
            <w:r>
              <w:rPr>
                <w:sz w:val="21"/>
              </w:rPr>
              <w:t>）</w:t>
            </w:r>
            <w:r>
              <w:rPr>
                <w:sz w:val="21"/>
              </w:rPr>
              <w:t>本</w:t>
            </w:r>
            <w:r>
              <w:rPr>
                <w:sz w:val="21"/>
              </w:rPr>
              <w:t>项目</w:t>
            </w:r>
            <w:r>
              <w:rPr>
                <w:sz w:val="21"/>
              </w:rPr>
              <w:t>各</w:t>
            </w:r>
            <w:r>
              <w:rPr>
                <w:sz w:val="21"/>
              </w:rPr>
              <w:t>采购包</w:t>
            </w:r>
            <w:r>
              <w:rPr>
                <w:sz w:val="21"/>
              </w:rPr>
              <w:t>不接受备用投标方案，不接受有任何选择或具有附加条件的报价，投标文件的报价只允许唯一方案报价。</w:t>
            </w:r>
            <w:r>
              <w:rPr>
                <w:sz w:val="21"/>
              </w:rPr>
              <w:t>（</w:t>
            </w:r>
            <w:r>
              <w:rPr>
                <w:sz w:val="21"/>
              </w:rPr>
              <w:t>供应商提供承诺函</w:t>
            </w:r>
            <w:r>
              <w:rPr>
                <w:sz w:val="21"/>
              </w:rPr>
              <w:t>，可参照</w:t>
            </w:r>
            <w:r>
              <w:rPr>
                <w:sz w:val="21"/>
              </w:rPr>
              <w:t>“投标文件格式与要求”中《承诺函》格式）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rPr>
              <w:t>★</w:t>
            </w:r>
            <w:r>
              <w:rPr>
                <w:sz w:val="21"/>
              </w:rPr>
              <w:t>（</w:t>
            </w:r>
            <w:r>
              <w:rPr>
                <w:sz w:val="21"/>
              </w:rPr>
              <w:t>3</w:t>
            </w:r>
            <w:r>
              <w:rPr>
                <w:sz w:val="21"/>
              </w:rPr>
              <w:t>）</w:t>
            </w:r>
            <w:r>
              <w:rPr>
                <w:sz w:val="21"/>
              </w:rPr>
              <w:t>本项目</w:t>
            </w:r>
            <w:r>
              <w:rPr>
                <w:sz w:val="21"/>
              </w:rPr>
              <w:t>各采购包均</w:t>
            </w:r>
            <w:r>
              <w:rPr>
                <w:sz w:val="21"/>
              </w:rPr>
              <w:t>不允许分包。如供应商在投标</w:t>
            </w:r>
            <w:r>
              <w:rPr>
                <w:sz w:val="21"/>
              </w:rPr>
              <w:t>/</w:t>
            </w:r>
            <w:r>
              <w:rPr>
                <w:sz w:val="21"/>
              </w:rPr>
              <w:t>响应文件中未出现《分包意向协议书》，则视为未采取分包。</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jc w:val="both"/>
            </w:pPr>
            <w:r>
              <w:rPr>
                <w:sz w:val="21"/>
              </w:rPr>
              <w:t>★</w:t>
            </w:r>
            <w:r>
              <w:rPr>
                <w:sz w:val="21"/>
              </w:rPr>
              <w:t>（</w:t>
            </w:r>
            <w:r>
              <w:rPr>
                <w:sz w:val="21"/>
              </w:rPr>
              <w:t>4</w:t>
            </w:r>
            <w:r>
              <w:rPr>
                <w:sz w:val="21"/>
              </w:rPr>
              <w:t>）</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r>
              <w:rPr>
                <w:sz w:val="21"/>
              </w:rPr>
              <w:t>，可参照</w:t>
            </w:r>
            <w:r>
              <w:rPr>
                <w:sz w:val="21"/>
              </w:rPr>
              <w:t>“投标文件格式与要求”中《承诺函》格式</w:t>
            </w:r>
            <w:r>
              <w:rPr>
                <w:sz w:val="21"/>
              </w:rPr>
              <w:t>）</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560"/>
            </w:pPr>
            <w:r>
              <w:rPr>
                <w:sz w:val="28"/>
                <w:b/>
              </w:rPr>
              <w:t>★五、项目成果</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210"/>
              <w:jc w:val="both"/>
            </w:pPr>
            <w:r>
              <w:rPr>
                <w:sz w:val="21"/>
              </w:rPr>
              <w:t>1.</w:t>
            </w:r>
            <w:r>
              <w:rPr>
                <w:sz w:val="21"/>
              </w:rPr>
              <w:t>《农村存量建设用地腾挪的路径探索研究工作方案》；</w:t>
            </w:r>
          </w:p>
          <w:p>
            <w:pPr>
              <w:pStyle w:val="null3"/>
              <w:ind w:firstLine="210"/>
              <w:jc w:val="both"/>
            </w:pPr>
            <w:r>
              <w:rPr>
                <w:sz w:val="21"/>
              </w:rPr>
              <w:t>2.</w:t>
            </w:r>
            <w:r>
              <w:rPr>
                <w:sz w:val="21"/>
                <w:u w:val="single"/>
              </w:rPr>
              <w:t>《农村存量建设用地腾挪探索研究报告》；</w:t>
            </w:r>
          </w:p>
          <w:p>
            <w:pPr>
              <w:pStyle w:val="null3"/>
              <w:ind w:firstLine="210"/>
              <w:jc w:val="both"/>
            </w:pPr>
            <w:r>
              <w:rPr>
                <w:sz w:val="21"/>
              </w:rPr>
              <w:t>3.</w:t>
            </w:r>
            <w:r>
              <w:rPr>
                <w:sz w:val="21"/>
                <w:u w:val="single"/>
              </w:rPr>
              <w:t>《广东省农村存量建设用地腾挪典型案例集》；</w:t>
            </w:r>
          </w:p>
          <w:p>
            <w:pPr>
              <w:pStyle w:val="null3"/>
              <w:ind w:firstLine="210"/>
              <w:jc w:val="both"/>
            </w:pPr>
            <w:r>
              <w:rPr>
                <w:sz w:val="21"/>
              </w:rPr>
              <w:t>4.</w:t>
            </w:r>
            <w:r>
              <w:rPr>
                <w:sz w:val="21"/>
              </w:rPr>
              <w:t>《农村存量建设用地腾挪路径建议》；</w:t>
            </w:r>
          </w:p>
          <w:p>
            <w:pPr>
              <w:pStyle w:val="null3"/>
              <w:ind w:firstLine="210"/>
              <w:jc w:val="both"/>
            </w:pPr>
            <w:r>
              <w:rPr>
                <w:sz w:val="21"/>
              </w:rPr>
              <w:t>5.3</w:t>
            </w:r>
            <w:r>
              <w:rPr>
                <w:sz w:val="21"/>
              </w:rPr>
              <w:t>篇以上与项目研究内容相关的论文公开发表或录用通知。</w:t>
            </w:r>
          </w:p>
          <w:p>
            <w:pPr>
              <w:pStyle w:val="null3"/>
              <w:jc w:val="both"/>
            </w:pPr>
            <w:r>
              <w:rPr>
                <w:sz w:val="21"/>
              </w:rPr>
              <w:t>以上研究成果、项目研究过程资料须按照采购人需求提供相应格式和数量的文件。最终成果须提交以上工作成果的纸质文件和电子光盘各</w:t>
            </w:r>
            <w:r>
              <w:rPr>
                <w:sz w:val="21"/>
              </w:rPr>
              <w:t>1</w:t>
            </w:r>
            <w:r>
              <w:rPr>
                <w:sz w:val="21"/>
              </w:rPr>
              <w:t>套（内含电子文本、扫描文件和调研数据文件）。电子文本为</w:t>
            </w:r>
            <w:r>
              <w:rPr>
                <w:sz w:val="21"/>
              </w:rPr>
              <w:t>DOC</w:t>
            </w:r>
            <w:r>
              <w:rPr>
                <w:sz w:val="21"/>
              </w:rPr>
              <w:t>及</w:t>
            </w:r>
            <w:r>
              <w:rPr>
                <w:sz w:val="21"/>
              </w:rPr>
              <w:t>PPT</w:t>
            </w:r>
            <w:r>
              <w:rPr>
                <w:sz w:val="21"/>
              </w:rPr>
              <w:t>格式，扫描文件为</w:t>
            </w:r>
            <w:r>
              <w:rPr>
                <w:sz w:val="21"/>
              </w:rPr>
              <w:t>PDF</w:t>
            </w:r>
            <w:r>
              <w:rPr>
                <w:sz w:val="21"/>
              </w:rPr>
              <w:t>或</w:t>
            </w:r>
            <w:r>
              <w:rPr>
                <w:sz w:val="21"/>
              </w:rPr>
              <w:t>JPG</w:t>
            </w:r>
            <w:r>
              <w:rPr>
                <w:sz w:val="21"/>
              </w:rPr>
              <w:t>格式，相关数据文件为</w:t>
            </w:r>
            <w:r>
              <w:rPr>
                <w:sz w:val="21"/>
              </w:rPr>
              <w:t>EXCEL</w:t>
            </w:r>
            <w:r>
              <w:rPr>
                <w:sz w:val="21"/>
              </w:rPr>
              <w:t>或</w:t>
            </w:r>
            <w:r>
              <w:rPr>
                <w:sz w:val="21"/>
              </w:rPr>
              <w:t>DOC</w:t>
            </w:r>
            <w:r>
              <w:rPr>
                <w:sz w:val="21"/>
              </w:rPr>
              <w:t>格式。</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20"/>
              <w:jc w:val="both"/>
            </w:pPr>
            <w:r>
              <w:rPr>
                <w:sz w:val="21"/>
              </w:rPr>
              <w:t>▲</w:t>
            </w:r>
            <w:r>
              <w:rPr>
                <w:sz w:val="21"/>
              </w:rPr>
              <w:t>（</w:t>
            </w:r>
            <w:r>
              <w:rPr>
                <w:sz w:val="21"/>
              </w:rPr>
              <w:t>4</w:t>
            </w:r>
            <w:r>
              <w:rPr>
                <w:sz w:val="21"/>
              </w:rPr>
              <w:t>）参与此项目的技术人员必须具有强烈的服务意识和高度的责任感，提交的成果需提供经项目总负责人、技术负责人审核，并提供审核记录。</w:t>
            </w:r>
            <w:r>
              <w:rPr>
                <w:sz w:val="21"/>
              </w:rPr>
              <w:t>（投标人需提供承诺函，可参照</w:t>
            </w:r>
            <w:r>
              <w:rPr>
                <w:sz w:val="21"/>
              </w:rPr>
              <w:t>“</w:t>
            </w:r>
            <w:r>
              <w:rPr>
                <w:sz w:val="21"/>
              </w:rPr>
              <w:t>投标文件格式与要求</w:t>
            </w:r>
            <w:r>
              <w:rPr>
                <w:sz w:val="21"/>
              </w:rPr>
              <w:t>”</w:t>
            </w:r>
            <w:r>
              <w:rPr>
                <w:sz w:val="21"/>
              </w:rPr>
              <w:t>中《承诺函》格式。）</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420"/>
              <w:jc w:val="both"/>
            </w:pPr>
            <w:r>
              <w:rPr>
                <w:sz w:val="21"/>
              </w:rPr>
              <w:t>▲</w:t>
            </w:r>
            <w:r>
              <w:rPr>
                <w:sz w:val="21"/>
              </w:rPr>
              <w:t>投标人须</w:t>
            </w:r>
            <w:r>
              <w:rPr>
                <w:sz w:val="21"/>
              </w:rPr>
              <w:t>承诺在</w:t>
            </w:r>
            <w:r>
              <w:rPr>
                <w:sz w:val="21"/>
              </w:rPr>
              <w:t>30</w:t>
            </w:r>
            <w:r>
              <w:rPr>
                <w:sz w:val="21"/>
              </w:rPr>
              <w:t>分钟内对采购人需求做出响应，</w:t>
            </w:r>
            <w:r>
              <w:rPr>
                <w:sz w:val="21"/>
              </w:rPr>
              <w:t>8</w:t>
            </w:r>
            <w:r>
              <w:rPr>
                <w:sz w:val="21"/>
              </w:rPr>
              <w:t>小时内到达现场处理。</w:t>
            </w:r>
            <w:r>
              <w:rPr>
                <w:sz w:val="21"/>
              </w:rPr>
              <w:t>（投标人需提供承诺函，可参照</w:t>
            </w:r>
            <w:r>
              <w:rPr>
                <w:sz w:val="21"/>
              </w:rPr>
              <w:t>“</w:t>
            </w:r>
            <w:r>
              <w:rPr>
                <w:sz w:val="21"/>
              </w:rPr>
              <w:t>投标文件格式与要求</w:t>
            </w:r>
            <w:r>
              <w:rPr>
                <w:sz w:val="21"/>
              </w:rPr>
              <w:t>”</w:t>
            </w:r>
            <w:r>
              <w:rPr>
                <w:sz w:val="21"/>
              </w:rPr>
              <w:t>中《承诺函》格式。）</w:t>
            </w:r>
          </w:p>
        </w:tc>
      </w:tr>
      <w:tr>
        <w:tc>
          <w:tcPr>
            <w:tcW w:type="dxa" w:w="2076"/>
          </w:tcPr>
          <w:p>
            <w:pPr>
              <w:pStyle w:val="null3"/>
            </w:pPr>
            <w:r>
              <w:rPr/>
              <w:t>▲</w:t>
            </w:r>
          </w:p>
        </w:tc>
        <w:tc>
          <w:tcPr>
            <w:tcW w:type="dxa" w:w="415"/>
          </w:tcPr>
          <w:p>
            <w:pPr>
              <w:pStyle w:val="null3"/>
            </w:pPr>
            <w:r>
              <w:rPr/>
              <w:t>7</w:t>
            </w:r>
          </w:p>
        </w:tc>
        <w:tc>
          <w:tcPr>
            <w:tcW w:type="dxa" w:w="5814"/>
          </w:tcPr>
          <w:p>
            <w:pPr>
              <w:pStyle w:val="null3"/>
              <w:ind w:firstLine="560"/>
            </w:pPr>
            <w:r>
              <w:rPr>
                <w:sz w:val="28"/>
                <w:b/>
              </w:rPr>
              <w:t>▲</w:t>
            </w:r>
            <w:r>
              <w:rPr>
                <w:sz w:val="28"/>
                <w:b/>
              </w:rPr>
              <w:t>四、售后服务要求</w:t>
            </w:r>
            <w:r>
              <w:rPr>
                <w:sz w:val="21"/>
                <w:b/>
              </w:rPr>
              <w:t>（投标人需提供承诺函，</w:t>
            </w:r>
            <w:r>
              <w:rPr>
                <w:sz w:val="21"/>
                <w:b/>
              </w:rPr>
              <w:t>可参照</w:t>
            </w:r>
            <w:r>
              <w:rPr>
                <w:sz w:val="21"/>
                <w:b/>
              </w:rPr>
              <w:t>“</w:t>
            </w:r>
            <w:r>
              <w:rPr>
                <w:sz w:val="21"/>
                <w:b/>
              </w:rPr>
              <w:t>投标文件格式与要求</w:t>
            </w:r>
            <w:r>
              <w:rPr>
                <w:sz w:val="21"/>
                <w:b/>
              </w:rPr>
              <w:t>”</w:t>
            </w:r>
            <w:r>
              <w:rPr>
                <w:sz w:val="21"/>
                <w:b/>
              </w:rPr>
              <w:t>中《承诺函》格式。</w:t>
            </w:r>
            <w:r>
              <w:rPr>
                <w:sz w:val="21"/>
                <w:b/>
              </w:rPr>
              <w:t>）</w:t>
            </w:r>
          </w:p>
          <w:p>
            <w:pPr>
              <w:pStyle w:val="null3"/>
              <w:ind w:firstLine="420"/>
              <w:jc w:val="both"/>
            </w:pPr>
            <w:r>
              <w:rPr>
                <w:sz w:val="21"/>
              </w:rPr>
              <w:t>自项目验收合格之日起一年内提供售后服务。依据合同约定的项目质量保障期规定的时间、范围和内容开展工作，包括但不仅限于：</w:t>
            </w:r>
          </w:p>
          <w:p>
            <w:pPr>
              <w:pStyle w:val="null3"/>
              <w:ind w:firstLine="420"/>
              <w:jc w:val="both"/>
            </w:pPr>
            <w:r>
              <w:rPr>
                <w:sz w:val="21"/>
              </w:rPr>
              <w:t>1.</w:t>
            </w:r>
            <w:r>
              <w:rPr>
                <w:sz w:val="21"/>
              </w:rPr>
              <w:t>对采购人提出的质量缺陷进行检查和整改，并对质量问题进行处理、跟踪，直至解决为止；</w:t>
            </w:r>
          </w:p>
          <w:p>
            <w:pPr>
              <w:pStyle w:val="null3"/>
              <w:ind w:firstLine="420"/>
              <w:jc w:val="both"/>
            </w:pPr>
            <w:r>
              <w:rPr>
                <w:sz w:val="21"/>
              </w:rPr>
              <w:t>2.</w:t>
            </w:r>
            <w:r>
              <w:rPr>
                <w:sz w:val="21"/>
              </w:rPr>
              <w:t>根据采购人要求提供项目相关资料；</w:t>
            </w:r>
          </w:p>
          <w:p>
            <w:pPr>
              <w:pStyle w:val="null3"/>
              <w:ind w:firstLine="420"/>
              <w:jc w:val="both"/>
            </w:pPr>
            <w:r>
              <w:rPr>
                <w:sz w:val="21"/>
              </w:rPr>
              <w:t>3.</w:t>
            </w:r>
            <w:r>
              <w:rPr>
                <w:sz w:val="21"/>
              </w:rPr>
              <w:t>其他需要提供服务的事项。</w:t>
            </w:r>
          </w:p>
        </w:tc>
      </w:tr>
      <w:tr>
        <w:tc>
          <w:tcPr>
            <w:tcW w:type="dxa" w:w="2076"/>
          </w:tcPr>
          <w:p/>
        </w:tc>
        <w:tc>
          <w:tcPr>
            <w:tcW w:type="dxa" w:w="415"/>
          </w:tcPr>
          <w:p>
            <w:pPr>
              <w:pStyle w:val="null3"/>
            </w:pPr>
            <w:r>
              <w:rPr/>
              <w:t>8</w:t>
            </w:r>
          </w:p>
        </w:tc>
        <w:tc>
          <w:tcPr>
            <w:tcW w:type="dxa" w:w="5814"/>
          </w:tcPr>
          <w:p>
            <w:pPr>
              <w:pStyle w:val="null3"/>
            </w:pPr>
            <w:r>
              <w:rPr/>
              <w:t>其他详见第二章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广东省土地开发整治中心（广东省自然资源厅不动产登记中心）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6</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p>
            <w:pPr>
              <w:pStyle w:val="null3"/>
            </w:pPr>
            <w:r>
              <w:rPr/>
              <w:t>采购包5：总价</w:t>
            </w:r>
          </w:p>
          <w:p>
            <w:pPr>
              <w:pStyle w:val="null3"/>
            </w:pPr>
            <w:r>
              <w:rPr/>
              <w:t>采购包6：总价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p>
            <w:pPr>
              <w:pStyle w:val="null3"/>
            </w:pPr>
            <w:r>
              <w:rPr/>
              <w:t>采购包4：</w:t>
            </w:r>
            <w:r>
              <w:rPr/>
              <w:t>2家</w:t>
            </w:r>
          </w:p>
          <w:p>
            <w:pPr>
              <w:pStyle w:val="null3"/>
            </w:pPr>
            <w:r>
              <w:rPr/>
              <w:t>采购包5：</w:t>
            </w:r>
            <w:r>
              <w:rPr/>
              <w:t>2家</w:t>
            </w:r>
          </w:p>
          <w:p>
            <w:pPr>
              <w:pStyle w:val="null3"/>
            </w:pPr>
            <w:r>
              <w:rPr/>
              <w:t>采购包6：</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jc w:val="left"/>
            </w:pPr>
            <w:r>
              <w:rPr/>
              <w:t>采购包6：3家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无：本项目各采购包兼投兼中。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采购机构代理服务收费标准：详见《广东省政府采购中心收费标准》http://gpcgd.gd.gov.cn/ywdt/tzgg/content/post_3049076.html。以各采购包预算金额按照上述标准收取。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采购包1：面向中小企业，以联合体形式预留，预留比例：40%。</w:t>
            </w:r>
          </w:p>
          <w:p>
            <w:pPr>
              <w:pStyle w:val="null3"/>
              <w:jc w:val="left"/>
            </w:pPr>
            <w:r>
              <w:rPr/>
              <w:t>采购包2：面向中小企业，以联合体形式预留，预留比例：40%。</w:t>
            </w:r>
          </w:p>
          <w:p>
            <w:pPr>
              <w:pStyle w:val="null3"/>
              <w:jc w:val="left"/>
            </w:pPr>
            <w:r>
              <w:rPr/>
              <w:t>采购包3：面向中小企业，以联合体形式预留，预留比例：40%。</w:t>
            </w:r>
          </w:p>
          <w:p>
            <w:pPr>
              <w:pStyle w:val="null3"/>
              <w:jc w:val="left"/>
            </w:pPr>
            <w:r>
              <w:rPr/>
              <w:t>采购包4：面向中小企业，以联合体形式预留，预留比例：40%。</w:t>
            </w:r>
          </w:p>
          <w:p>
            <w:pPr>
              <w:pStyle w:val="null3"/>
              <w:jc w:val="left"/>
            </w:pPr>
            <w:r>
              <w:rPr/>
              <w:t>采购包5：面向中小企业，以联合体形式预留，预留比例：40%。</w:t>
            </w:r>
          </w:p>
          <w:p>
            <w:pPr>
              <w:pStyle w:val="null3"/>
              <w:jc w:val="left"/>
            </w:pPr>
            <w:r>
              <w:rPr/>
              <w:t>采购包6：面向中小企业，以联合体形式预留，预留比例：40%。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广东省政府采购中心网（http://gpcgd.gd.gov.cn/）；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广东省政府采购中心网（http://gpcgd.gd.gov.cn/）；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全域土地综合整治全过程实施监管技术研究)：综合评分法,是指投标文件满足招标文件全部实质性要求，且按照评审因素的量化指标评审得分最高的投标人为中标候选人的评标方法。（最低报价不是中标的唯一依据。）</w:t>
      </w:r>
    </w:p>
    <w:p>
      <w:pPr>
        <w:pStyle w:val="null3"/>
      </w:pPr>
      <w:r>
        <w:rPr/>
        <w:t>采购包2(山水林田湖草沙一体化保护和修复工程生态修复产品价值实现关键路径与方法研究)：综合评分法,是指投标文件满足招标文件全部实质性要求，且按照评审因素的量化指标评审得分最高的投标人为中标候选人的评标方法。（最低报价不是中标的唯一依据。）</w:t>
      </w:r>
    </w:p>
    <w:p>
      <w:pPr>
        <w:pStyle w:val="null3"/>
      </w:pPr>
      <w:r>
        <w:rPr/>
        <w:t>采购包3(历史遗留矿山生态修复综合评价研究及新技术成果推广)：综合评分法,是指投标文件满足招标文件全部实质性要求，且按照评审因素的量化指标评审得分最高的投标人为中标候选人的评标方法。（最低报价不是中标的唯一依据。）</w:t>
      </w:r>
    </w:p>
    <w:p>
      <w:pPr>
        <w:pStyle w:val="null3"/>
      </w:pPr>
      <w:r>
        <w:rPr/>
        <w:t>采购包4(全域土地综合整治案例调研及模式总结汇编)：综合评分法,是指投标文件满足招标文件全部实质性要求，且按照评审因素的量化指标评审得分最高的投标人为中标候选人的评标方法。（最低报价不是中标的唯一依据。）</w:t>
      </w:r>
    </w:p>
    <w:p>
      <w:pPr>
        <w:pStyle w:val="null3"/>
      </w:pPr>
      <w:r>
        <w:rPr/>
        <w:t>采购包5(全域土地综合整治项目数据库规范研究)：综合评分法,是指投标文件满足招标文件全部实质性要求，且按照评审因素的量化指标评审得分最高的投标人为中标候选人的评标方法。（最低报价不是中标的唯一依据。）</w:t>
      </w:r>
    </w:p>
    <w:p>
      <w:pPr>
        <w:pStyle w:val="null3"/>
      </w:pPr>
      <w:r>
        <w:rPr/>
        <w:t>采购包6(农村存量建设用地腾挪的路径探索)：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采购包1（全域土地综合整治全过程实施监管技术研究）：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采购包2（山水林田湖草沙一体化保护和修复工程生态修复产品价值实现关键路径与方法研究）：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采购包3（历史遗留矿山生态修复综合评价研究及新技术成果推广）：</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采购包4（全域土地综合整治案例调研及模式总结汇编）：</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采购包5（全域土地综合整治项目数据库规范研究）：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采购包6（农村存量建设用地腾挪的路径探索）：</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采购包1（全域土地综合整治全过程实施监管技术研究）：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提供相应证明材料。（如投标人为联合体，联合体各方均须满足）。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或2024年度财务状况报告；②同时提供a.基本开户行出具的资信证明，b.《基本存款账号信息》或《开户许可证》）。（如投标人为联合体，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按投标（响应）文件格式填报设备及专业技术能力情况。（如投标人为联合体，联合体各方均须满足）。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该条款）。</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单位负责人为同一人或者存在直接控股、管理关系的不同投标人，不得同时参加本采购包投标（响应）。投标（报价） 函相关承诺要求内容。（如投标人为联合体，联合体各方不得与本采购包其他投标人存在上述情形）。</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为本采购包提供整体设计、规范编制或者项目管理、监理、检测等服务的投标人，不得再参与本采购包投标（响应）。投标（报价） 函相关承诺要求内容。（如投标人为联合体，联合体各方均须满足该条款）。</w:t>
            </w:r>
          </w:p>
        </w:tc>
      </w:tr>
      <w:tr>
        <w:tc>
          <w:tcPr>
            <w:tcW w:type="dxa" w:w="890"/>
          </w:tcPr>
          <w:p>
            <w:pPr>
              <w:pStyle w:val="null3"/>
            </w:pPr>
            <w:r>
              <w:rPr/>
              <w:t>9</w:t>
            </w:r>
          </w:p>
        </w:tc>
        <w:tc>
          <w:tcPr>
            <w:tcW w:type="dxa" w:w="3178"/>
          </w:tcPr>
          <w:p>
            <w:pPr>
              <w:pStyle w:val="null3"/>
            </w:pPr>
            <w:r>
              <w:rPr/>
              <w:t>本采购包接受联合体投标</w:t>
            </w:r>
          </w:p>
        </w:tc>
        <w:tc>
          <w:tcPr>
            <w:tcW w:type="dxa" w:w="4238"/>
          </w:tcPr>
          <w:p>
            <w:pPr>
              <w:pStyle w:val="null3"/>
            </w:pPr>
            <w:r>
              <w:rPr/>
              <w:t>本采购包接受联合体投标，联合体成员数量不得超过3家，联合体各方须签订《联合体共同投标协议书》（格式见“第二章 采购需求”附件），根据联合体共同投标协议书明确约定分工内容，联合体牵头方对联合体成员完成招标任务负有责任。联合体任何一方不能再单独或与本采购包其他投标人组成另一联合体申请本采购包的投标。 注：以联合体形式投标的，联合体各方之间应签订《联合体共同投标协议书》并在投标文件中提交，明确约定联合体各方承担的工作和相应的责任。各方均应在《联合体共同投标协议书》中盖章。</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本采购包以联合体形式预留不少于合同金额40%给中小企业。 供应商须符合以下情形之一： （1）以联合体形式参加投标（响应）的，联合体成员中至少有一方须为中小企业，中小企业承担部分须达到合同金额的40%。提交《联合体共同投标协议书》和《中小企业声明函》。 （2）非联合体形式参加投标（响应）的，则供应商须为中小企业。提交《中小企业声明函》。 （注1：参加投标的中小企业须符合本采购包采购标的对应行业（其他未列明行业）的政策划分标准。）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由中小企业承担的合同金额比例以《联合体共同投标协议书》（格式见“第二章 采购需求”附件）为判定标准。） （注3：联合体各方不得再单独参加或者与其他供应商另外组成联合体参加本采购包的政府采购活动。）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tc>
      </w:tr>
    </w:tbl>
    <w:p>
      <w:pPr>
        <w:pStyle w:val="null3"/>
      </w:pPr>
      <w:r>
        <w:rPr/>
        <w:t>采购包2（山水林田湖草沙一体化保护和修复工程生态修复产品价值实现关键路径与方法研究）：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提供相应证明材料。（如投标人为联合体，联合体各方均须满足）。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或2024年度财务状况报告；②同时提供a.基本开户行出具的资信证明，b.《基本存款账号信息》或《开户许可证》）。（如投标人为联合体，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按投标（响应）文件格式填报设备及专业技术能力情况。（如投标人为联合体，联合体各方均须满足）。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该条款）。</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单位负责人为同一人或者存在直接控股、管理关系的不同投标人，不得同时参加本采购包投标（响应）。投标（报价） 函相关承诺要求内容。（如投标人为联合体，联合体各方不得与本采购包其他投标人存在上述情形）。</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为本采购包提供整体设计、规范编制或者项目管理、监理、检测等服务的投标人，不得再参与本采购包投标（响应）。投标（报价） 函相关承诺要求内容。（如投标人为联合体，联合体各方均须满足该条款）。</w:t>
            </w:r>
          </w:p>
        </w:tc>
      </w:tr>
      <w:tr>
        <w:tc>
          <w:tcPr>
            <w:tcW w:type="dxa" w:w="890"/>
          </w:tcPr>
          <w:p>
            <w:pPr>
              <w:pStyle w:val="null3"/>
            </w:pPr>
            <w:r>
              <w:rPr/>
              <w:t>9</w:t>
            </w:r>
          </w:p>
        </w:tc>
        <w:tc>
          <w:tcPr>
            <w:tcW w:type="dxa" w:w="3178"/>
          </w:tcPr>
          <w:p>
            <w:pPr>
              <w:pStyle w:val="null3"/>
            </w:pPr>
            <w:r>
              <w:rPr/>
              <w:t>本采购包接受联合体投标</w:t>
            </w:r>
          </w:p>
        </w:tc>
        <w:tc>
          <w:tcPr>
            <w:tcW w:type="dxa" w:w="4238"/>
          </w:tcPr>
          <w:p>
            <w:pPr>
              <w:pStyle w:val="null3"/>
            </w:pPr>
            <w:r>
              <w:rPr/>
              <w:t>本采购包接受联合体投标，联合体成员数量不得超过3家，联合体各方须签订《联合体共同投标协议书》（格式见“第二章 采购需求”附件），根据联合体共同投标协议书明确约定分工内容，联合体牵头方对联合体成员完成招标任务负有责任。联合体任何一方不能再单独或与本采购包其他投标人组成另一联合体申请本采购包的投标。 注：以联合体形式投标的，联合体各方之间应签订《联合体共同投标协议书》并在投标文件中提交，明确约定联合体各方承担的工作和相应的责任。各方均应在《联合体共同投标协议书》中盖章。</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本采购包以联合体形式预留不少于合同金额40%给中小企业。 供应商须符合以下情形之一： （1）以联合体形式参加投标（响应）的，联合体成员中至少有一方须为中小企业，中小企业承担部分须达到合同金额的40%。提交《联合体共同投标协议书》和《中小企业声明函》。 （2）非联合体形式参加投标（响应）的，则供应商须为中小企业。提交《中小企业声明函》。 （注1：参加投标的中小企业须符合本采购包采购标的对应行业（其他未列明行业）的政策划分标准。）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由中小企业承担的合同金额比例以《联合体共同投标协议书》（格式见“第二章 采购需求”附件）为判定标准。） （注3：联合体各方不得再单独参加或者与其他供应商另外组成联合体参加本采购包的政府采购活动。）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tc>
      </w:tr>
    </w:tbl>
    <w:p>
      <w:pPr>
        <w:pStyle w:val="null3"/>
      </w:pPr>
      <w:r>
        <w:rPr/>
        <w:t>采购包3（历史遗留矿山生态修复综合评价研究及新技术成果推广）：</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提供相应证明材料。（如投标人为联合体，联合体各方均须满足）。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或2024年度财务状况报告；②同时提供a.基本开户行出具的资信证明，b.《基本存款账号信息》或《开户许可证》）。（如投标人为联合体，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按投标（响应）文件格式填报设备及专业技术能力情况。（如投标人为联合体，联合体各方均须满足）。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该条款）。</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单位负责人为同一人或者存在直接控股、管理关系的不同投标人，不得同时参加本采购包投标（响应）。投标（报价） 函相关承诺要求内容。（如投标人为联合体，联合体各方不得与本采购包其他投标人存在上述情形）。</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为本采购包提供整体设计、规范编制或者项目管理、监理、检测等服务的投标人，不得再参与本采购包投标（响应）。投标（报价） 函相关承诺要求内容。（如投标人为联合体，联合体各方均须满足该条款）。</w:t>
            </w:r>
          </w:p>
        </w:tc>
      </w:tr>
      <w:tr>
        <w:tc>
          <w:tcPr>
            <w:tcW w:type="dxa" w:w="890"/>
          </w:tcPr>
          <w:p>
            <w:pPr>
              <w:pStyle w:val="null3"/>
            </w:pPr>
            <w:r>
              <w:rPr/>
              <w:t>9</w:t>
            </w:r>
          </w:p>
        </w:tc>
        <w:tc>
          <w:tcPr>
            <w:tcW w:type="dxa" w:w="3178"/>
          </w:tcPr>
          <w:p>
            <w:pPr>
              <w:pStyle w:val="null3"/>
            </w:pPr>
            <w:r>
              <w:rPr/>
              <w:t>本采购包接受联合体投标</w:t>
            </w:r>
          </w:p>
        </w:tc>
        <w:tc>
          <w:tcPr>
            <w:tcW w:type="dxa" w:w="4238"/>
          </w:tcPr>
          <w:p>
            <w:pPr>
              <w:pStyle w:val="null3"/>
            </w:pPr>
            <w:r>
              <w:rPr/>
              <w:t>本采购包接受联合体投标，联合体成员数量不得超过3家，联合体各方须签订《联合体共同投标协议书》（格式见“第二章 采购需求”附件），根据联合体共同投标协议书明确约定分工内容，联合体牵头方对联合体成员完成招标任务负有责任。联合体任何一方不能再单独或与本采购包其他投标人组成另一联合体申请本采购包的投标。 注：以联合体形式投标的，联合体各方之间应签订《联合体共同投标协议书》并在投标文件中提交，明确约定联合体各方承担的工作和相应的责任。各方均应在《联合体共同投标协议书》中盖章。</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本采购包以联合体形式预留不少于合同金额40%给中小企业。 供应商须符合以下情形之一： （1）以联合体形式参加投标（响应）的，联合体成员中至少有一方须为中小企业，中小企业承担部分须达到合同金额的40%。提交《联合体共同投标协议书》和《中小企业声明函》。 （2）非联合体形式参加投标（响应）的，则供应商须为中小企业。提交《中小企业声明函》。 （注1：参加投标的中小企业须符合本采购包采购标的对应行业（其他未列明行业）的政策划分标准。）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由中小企业承担的合同金额比例以《联合体共同投标协议书》（格式见“第二章 采购需求”附件）为判定标准。） （注3：联合体各方不得再单独参加或者与其他供应商另外组成联合体参加本采购包的政府采购活动。）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tc>
      </w:tr>
    </w:tbl>
    <w:p>
      <w:pPr>
        <w:pStyle w:val="null3"/>
      </w:pPr>
      <w:r>
        <w:rPr/>
        <w:t>采购包4（全域土地综合整治案例调研及模式总结汇编）：</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提供相应证明材料。（如投标人为联合体，联合体各方均须满足）。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或2024年度财务状况报告；②同时提供a.基本开户行出具的资信证明，b.《基本存款账号信息》或《开户许可证》）。（如投标人为联合体，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按投标（响应）文件格式填报设备及专业技术能力情况。（如投标人为联合体，联合体各方均须满足）。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该条款）。</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单位负责人为同一人或者存在直接控股、管理关系的不同投标人，不得同时参加本采购包投标（响应）。投标（报价） 函相关承诺要求内容。（如投标人为联合体，联合体各方不得与本采购包其他投标人存在上述情形）。</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为本采购包提供整体设计、规范编制或者项目管理、监理、检测等服务的投标人，不得再参与本采购包投标（响应）。投标（报价） 函相关承诺要求内容。（如投标人为联合体，联合体各方均须满足该条款）。</w:t>
            </w:r>
          </w:p>
        </w:tc>
      </w:tr>
      <w:tr>
        <w:tc>
          <w:tcPr>
            <w:tcW w:type="dxa" w:w="890"/>
          </w:tcPr>
          <w:p>
            <w:pPr>
              <w:pStyle w:val="null3"/>
            </w:pPr>
            <w:r>
              <w:rPr/>
              <w:t>9</w:t>
            </w:r>
          </w:p>
        </w:tc>
        <w:tc>
          <w:tcPr>
            <w:tcW w:type="dxa" w:w="3178"/>
          </w:tcPr>
          <w:p>
            <w:pPr>
              <w:pStyle w:val="null3"/>
            </w:pPr>
            <w:r>
              <w:rPr/>
              <w:t>本采购包接受联合体投标</w:t>
            </w:r>
          </w:p>
        </w:tc>
        <w:tc>
          <w:tcPr>
            <w:tcW w:type="dxa" w:w="4238"/>
          </w:tcPr>
          <w:p>
            <w:pPr>
              <w:pStyle w:val="null3"/>
            </w:pPr>
            <w:r>
              <w:rPr/>
              <w:t>本采购包接受联合体投标，联合体成员数量不得超过3家，联合体各方须签订《联合体共同投标协议书》（格式见“第二章 采购需求”附件），根据联合体共同投标协议书明确约定分工内容，联合体牵头方对联合体成员完成招标任务负有责任。联合体任何一方不能再单独或与本采购包其他投标人组成另一联合体申请本采购包的投标。 注：以联合体形式投标的，联合体各方之间应签订《联合体共同投标协议书》并在投标文件中提交，明确约定联合体各方承担的工作和相应的责任。各方均应在《联合体共同投标协议书》中盖章。</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本采购包以联合体形式预留不少于合同金额40%给中小企业。 供应商须符合以下情形之一： （1）以联合体形式参加投标（响应）的，联合体成员中至少有一方须为中小企业，中小企业承担部分须达到合同金额的40%。提交《联合体共同投标协议书》和《中小企业声明函》。 （2）非联合体形式参加投标（响应）的，则供应商须为中小企业。提交《中小企业声明函》。 （注1：参加投标的中小企业须符合本采购包采购标的对应行业（其他未列明行业）的政策划分标准。）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由中小企业承担的合同金额比例以《联合体共同投标协议书》（格式见“第二章 采购需求”附件）为判定标准。） （注3：联合体各方不得再单独参加或者与其他供应商另外组成联合体参加本采购包的政府采购活动。）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tc>
      </w:tr>
    </w:tbl>
    <w:p>
      <w:pPr>
        <w:pStyle w:val="null3"/>
      </w:pPr>
      <w:r>
        <w:rPr/>
        <w:t>采购包5（全域土地综合整治项目数据库规范研究）：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提供相应证明材料。（如投标人为联合体，联合体各方均须满足）。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或2024年度财务状况报告；②同时提供a.基本开户行出具的资信证明，b.《基本存款账号信息》或《开户许可证》）。（如投标人为联合体，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按投标（响应）文件格式填报设备及专业技术能力情况。（如投标人为联合体，联合体各方均须满足）。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该条款）。</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单位负责人为同一人或者存在直接控股、管理关系的不同投标人，不得同时参加本采购包投标（响应）。投标（报价） 函相关承诺要求内容。（如投标人为联合体，联合体各方不得与本采购包其他投标人存在上述情形）。</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为本采购包提供整体设计、规范编制或者项目管理、监理、检测等服务的投标人，不得再参与本采购包投标（响应）。投标（报价） 函相关承诺要求内容。（如投标人为联合体，联合体各方均须满足该条款）。</w:t>
            </w:r>
          </w:p>
        </w:tc>
      </w:tr>
      <w:tr>
        <w:tc>
          <w:tcPr>
            <w:tcW w:type="dxa" w:w="890"/>
          </w:tcPr>
          <w:p>
            <w:pPr>
              <w:pStyle w:val="null3"/>
            </w:pPr>
            <w:r>
              <w:rPr/>
              <w:t>9</w:t>
            </w:r>
          </w:p>
        </w:tc>
        <w:tc>
          <w:tcPr>
            <w:tcW w:type="dxa" w:w="3178"/>
          </w:tcPr>
          <w:p>
            <w:pPr>
              <w:pStyle w:val="null3"/>
            </w:pPr>
            <w:r>
              <w:rPr/>
              <w:t>本采购包接受联合体投标</w:t>
            </w:r>
          </w:p>
        </w:tc>
        <w:tc>
          <w:tcPr>
            <w:tcW w:type="dxa" w:w="4238"/>
          </w:tcPr>
          <w:p>
            <w:pPr>
              <w:pStyle w:val="null3"/>
            </w:pPr>
            <w:r>
              <w:rPr/>
              <w:t>本采购包接受联合体投标，联合体成员数量不得超过2家，联合体各方须签订《联合体共同投标协议书》（格式见“第二章 采购需求”附件），根据联合体共同投标协议书明确约定分工内容，联合体牵头方对联合体成员完成招标任务负有责任。联合体任何一方不能再单独或与本采购包其他投标人组成另一联合体申请本采购包的投标。 注：以联合体形式投标的，联合体各方之间应签订《联合体共同投标协议书》并在投标文件中提交，明确约定联合体各方承担的工作和相应的责任。各方均应在《联合体共同投标协议书》中盖章。</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本采购包以联合体形式预留不少于合同金额40%给中小企业。 供应商须符合以下情形之一： （1）以联合体形式参加投标（响应）的，联合体成员中至少有一方须为中小企业，中小企业承担部分须达到合同金额的40%。提交《联合体共同投标协议书》和《中小企业声明函》。 （2）非联合体形式参加投标（响应）的，则供应商须为中小企业。提交《中小企业声明函》。 （注1：参加投标的中小企业须符合本采购包采购标的对应行业（其他未列明行业）的政策划分标准。）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由中小企业承担的合同金额比例以《联合体共同投标协议书》（格式见“第二章 采购需求”附件）为判定标准。） （注3：联合体各方不得再单独参加或者与其他供应商另外组成联合体参加本采购包的政府采购活动。）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tc>
      </w:tr>
    </w:tbl>
    <w:p>
      <w:pPr>
        <w:pStyle w:val="null3"/>
      </w:pPr>
      <w:r>
        <w:rPr/>
        <w:t>采购包6（农村存量建设用地腾挪的路径探索）：</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提供相应证明材料。（如投标人为联合体，联合体各方均须满足）。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或2024年度财务状况报告；②同时提供a.基本开户行出具的资信证明，b.《基本存款账号信息》或《开户许可证》）。（如投标人为联合体，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按投标（响应）文件格式填报设备及专业技术能力情况。（如投标人为联合体，联合体各方均须满足）。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该条款）。</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单位负责人为同一人或者存在直接控股、管理关系的不同投标人，不得同时参加本采购包投标（响应）。投标（报价） 函相关承诺要求内容。（如投标人为联合体，联合体各方不得与本采购包其他投标人存在上述情形）。</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为本采购包提供整体设计、规范编制或者项目管理、监理、检测等服务的投标人，不得再参与本采购包投标（响应）。投标（报价） 函相关承诺要求内容。（如投标人为联合体，联合体各方均须满足该条款）。</w:t>
            </w:r>
          </w:p>
        </w:tc>
      </w:tr>
      <w:tr>
        <w:tc>
          <w:tcPr>
            <w:tcW w:type="dxa" w:w="890"/>
          </w:tcPr>
          <w:p>
            <w:pPr>
              <w:pStyle w:val="null3"/>
            </w:pPr>
            <w:r>
              <w:rPr/>
              <w:t>9</w:t>
            </w:r>
          </w:p>
        </w:tc>
        <w:tc>
          <w:tcPr>
            <w:tcW w:type="dxa" w:w="3178"/>
          </w:tcPr>
          <w:p>
            <w:pPr>
              <w:pStyle w:val="null3"/>
            </w:pPr>
            <w:r>
              <w:rPr/>
              <w:t>本采购包接受联合体投标</w:t>
            </w:r>
          </w:p>
        </w:tc>
        <w:tc>
          <w:tcPr>
            <w:tcW w:type="dxa" w:w="4238"/>
          </w:tcPr>
          <w:p>
            <w:pPr>
              <w:pStyle w:val="null3"/>
            </w:pPr>
            <w:r>
              <w:rPr/>
              <w:t>本采购包接受联合体投标，联合体成员数量不得超过2家，联合体各方须签订《联合体共同投标协议书》（格式见“第二章 采购需求”附件），根据联合体共同投标协议书明确约定分工内容，联合体牵头方对联合体成员完成招标任务负有责任。联合体任何一方不能再单独或与本采购包其他投标人组成另一联合体申请本采购包的投标。 注：以联合体形式投标的，联合体各方之间应签订《联合体共同投标协议书》并在投标文件中提交，明确约定联合体各方承担的工作和相应的责任。各方均应在《联合体共同投标协议书》中盖章。</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本采购包以联合体形式预留不少于合同金额40%给中小企业。 供应商须符合以下情形之一： （1）以联合体形式参加投标（响应）的，联合体成员中至少有一方须为中小企业，中小企业承担部分须达到合同金额的40%。提交《联合体共同投标协议书》和《中小企业声明函》。 （2）非联合体形式参加投标（响应）的，则供应商须为中小企业。提交《中小企业声明函》。 （注1：参加投标的中小企业须符合本采购包采购标的对应行业（其他未列明行业）的政策划分标准。）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由中小企业承担的合同金额比例以《联合体共同投标协议书》（格式见“第二章 采购需求”附件）为判定标准。） （注3：联合体各方不得再单独参加或者与其他供应商另外组成联合体参加本采购包的政府采购活动。） （注4：《中小企业声明函》的填写要求见《广东省财政厅关于进一步规范政府采购活动中落实促进中小企业发展政策的通知》（粤财采购〔2024〕11号）的规定，供应商可登陆： https://gdgpo.czt.gd.gov.cn/freecms/site/guangdong/tz/info/2024/15000058.html查阅。）</w:t>
            </w:r>
          </w:p>
        </w:tc>
      </w:tr>
    </w:tbl>
    <w:p>
      <w:pPr>
        <w:pStyle w:val="null3"/>
        <w:ind w:firstLine="480"/>
      </w:pPr>
      <w:r>
        <w:rPr/>
        <w:t>表二符合性审查表：</w:t>
      </w:r>
    </w:p>
    <w:p>
      <w:pPr>
        <w:pStyle w:val="null3"/>
      </w:pPr>
      <w:r>
        <w:rPr/>
        <w:t>采购包1（全域土地综合整治全过程实施监管技术研究）：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投标（报价）总金额是固定价且是唯一的，未超过本采购包采购预算。</w:t>
            </w:r>
          </w:p>
        </w:tc>
        <w:tc>
          <w:tcPr>
            <w:tcW w:type="dxa" w:w="4238"/>
          </w:tcPr>
          <w:p>
            <w:pPr>
              <w:pStyle w:val="null3"/>
            </w:pPr>
            <w:r>
              <w:rPr/>
              <w:t>投标（报价）总金额是固定价且是唯一的，未超过本采购包采购预算。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pPr>
      <w:r>
        <w:rPr/>
        <w:t>采购包2（山水林田湖草沙一体化保护和修复工程生态修复产品价值实现关键路径与方法研究）：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投标（报价）总金额是固定价且是唯一的，未超过本采购包采购预算。</w:t>
            </w:r>
          </w:p>
        </w:tc>
        <w:tc>
          <w:tcPr>
            <w:tcW w:type="dxa" w:w="4238"/>
          </w:tcPr>
          <w:p>
            <w:pPr>
              <w:pStyle w:val="null3"/>
            </w:pPr>
            <w:r>
              <w:rPr/>
              <w:t>投标（报价）总金额是固定价且是唯一的，未超过本采购包采购预算。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pPr>
      <w:r>
        <w:rPr/>
        <w:t>采购包3（历史遗留矿山生态修复综合评价研究及新技术成果推广）：</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投标（报价）总金额是固定价且是唯一的，未超过本采购包采购预算。</w:t>
            </w:r>
          </w:p>
        </w:tc>
        <w:tc>
          <w:tcPr>
            <w:tcW w:type="dxa" w:w="4238"/>
          </w:tcPr>
          <w:p>
            <w:pPr>
              <w:pStyle w:val="null3"/>
            </w:pPr>
            <w:r>
              <w:rPr/>
              <w:t>投标（报价）总金额是固定价且是唯一的，未超过本采购包采购预算。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pPr>
      <w:r>
        <w:rPr/>
        <w:t>采购包4（全域土地综合整治案例调研及模式总结汇编）：</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投标（报价）总金额是固定价且是唯一的，未超过本采购包采购预算。</w:t>
            </w:r>
          </w:p>
        </w:tc>
        <w:tc>
          <w:tcPr>
            <w:tcW w:type="dxa" w:w="4238"/>
          </w:tcPr>
          <w:p>
            <w:pPr>
              <w:pStyle w:val="null3"/>
            </w:pPr>
            <w:r>
              <w:rPr/>
              <w:t>投标（报价）总金额是固定价且是唯一的，未超过本采购包采购预算。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pPr>
      <w:r>
        <w:rPr/>
        <w:t>采购包5（全域土地综合整治项目数据库规范研究）：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投标（报价）总金额是固定价且是唯一的，未超过本采购包采购预算。</w:t>
            </w:r>
          </w:p>
        </w:tc>
        <w:tc>
          <w:tcPr>
            <w:tcW w:type="dxa" w:w="4238"/>
          </w:tcPr>
          <w:p>
            <w:pPr>
              <w:pStyle w:val="null3"/>
            </w:pPr>
            <w:r>
              <w:rPr/>
              <w:t>投标（报价）总金额是固定价且是唯一的，未超过本采购包采购预算。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pPr>
      <w:r>
        <w:rPr/>
        <w:t>采购包6（农村存量建设用地腾挪的路径探索）：</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投标（报价）总金额是固定价且是唯一的，未超过本采购包采购预算。</w:t>
            </w:r>
          </w:p>
        </w:tc>
        <w:tc>
          <w:tcPr>
            <w:tcW w:type="dxa" w:w="4238"/>
          </w:tcPr>
          <w:p>
            <w:pPr>
              <w:pStyle w:val="null3"/>
            </w:pPr>
            <w:r>
              <w:rPr/>
              <w:t>投标（报价）总金额是固定价且是唯一的，未超过本采购包采购预算。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采购包1(全域土地综合整治全过程实施监管技术研究):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对招标文件的响应程度 (6.0分)</w:t>
            </w:r>
          </w:p>
        </w:tc>
        <w:tc>
          <w:tcPr>
            <w:tcW w:type="dxa" w:w="5076"/>
          </w:tcPr>
          <w:p>
            <w:pPr>
              <w:pStyle w:val="null3"/>
              <w:jc w:val="left"/>
            </w:pPr>
            <w:r>
              <w:rPr/>
              <w:t>对采购需求书里带“▲”的条款进行响应： 采购需求书里带“▲”条款的响应程度，每满足一个得2分，最高6分。 注：1.如采购需求中有明确要求提供的证明资料，则以采购需求中要求的为准，未提供或未按要求提供证明材料的不得分；如采购需求中无明确证明材料的，以投标人在投标文件《技术和服务要求响应表》中填写的“是否偏离”为准，未填写或未响应的视为负偏离。2.如证明材料所证明的情况与投标供应商响应情况不一致的，以证明材料作为评审的依据。</w:t>
            </w:r>
          </w:p>
        </w:tc>
      </w:tr>
      <w:tr>
        <w:tc>
          <w:tcPr>
            <w:tcW w:type="dxa" w:w="922"/>
            <w:gridSpan w:val="2"/>
            <w:vMerge/>
          </w:tcPr>
          <w:p/>
        </w:tc>
        <w:tc>
          <w:tcPr>
            <w:tcW w:type="dxa" w:w="2307"/>
          </w:tcPr>
          <w:p>
            <w:pPr>
              <w:pStyle w:val="null3"/>
              <w:jc w:val="left"/>
            </w:pPr>
            <w:r>
              <w:rPr/>
              <w:t>“项目理解”方案 (12.0分)</w:t>
            </w:r>
          </w:p>
        </w:tc>
        <w:tc>
          <w:tcPr>
            <w:tcW w:type="dxa" w:w="5076"/>
          </w:tcPr>
          <w:p>
            <w:pPr>
              <w:pStyle w:val="null3"/>
              <w:jc w:val="left"/>
            </w:pPr>
            <w:r>
              <w:rPr/>
              <w:t>1.提供“项目理解”方案得3分，未提供得0分，本小项最高得3分。 2.根据投标人针对采购需求“1.项目背景及2.项目目标”提供的“项目理解”方案中对本项目全域土地综合整治全过程监管技术研究总体的理解（包括项目背景，项目目标内容等）以及AI技术如何助力全域土地综合整治监管工作的思路理解分析进行综合评分（本小项最高得9分）： （1）“项目理解”方案完全满足且优于采购需求，得9分； （2）“项目理解”方案完全满足采购需求，得7分； （3）“项目理解”方案不能完全满足采购需求，得5分； （4）无或其他情况不得分。 1-2项注：本项累计最高得12分，未提供“项目理解”方案不再对本项2进行评分。</w:t>
            </w:r>
          </w:p>
        </w:tc>
      </w:tr>
      <w:tr>
        <w:tc>
          <w:tcPr>
            <w:tcW w:type="dxa" w:w="922"/>
            <w:gridSpan w:val="2"/>
            <w:vMerge/>
          </w:tcPr>
          <w:p/>
        </w:tc>
        <w:tc>
          <w:tcPr>
            <w:tcW w:type="dxa" w:w="2307"/>
          </w:tcPr>
          <w:p>
            <w:pPr>
              <w:pStyle w:val="null3"/>
              <w:jc w:val="left"/>
            </w:pPr>
            <w:r>
              <w:rPr/>
              <w:t>重难点分析 (10.0分)</w:t>
            </w:r>
          </w:p>
        </w:tc>
        <w:tc>
          <w:tcPr>
            <w:tcW w:type="dxa" w:w="5076"/>
          </w:tcPr>
          <w:p>
            <w:pPr>
              <w:pStyle w:val="null3"/>
              <w:jc w:val="left"/>
            </w:pPr>
            <w:r>
              <w:rPr/>
              <w:t>1.提供重难点分析方案得3分，未提供得0分，本小项最高得3分。 2.根据投标人针对采购需求“5.重难点分析要求”提供的重难点问题分析方案进行综合评分： （1）方案完全满足且优于采购需求，得7分； （2）方案完全满足采购需求，得6分； （3）方案不能完全满足采购需求，得5分； （4）无或其他情况不得分。 1-2项注：本项累计最高得10分，未提供重难点分析方案不再对本项2进行评分。</w:t>
            </w:r>
          </w:p>
        </w:tc>
      </w:tr>
      <w:tr>
        <w:tc>
          <w:tcPr>
            <w:tcW w:type="dxa" w:w="922"/>
            <w:gridSpan w:val="2"/>
            <w:vMerge/>
          </w:tcPr>
          <w:p/>
        </w:tc>
        <w:tc>
          <w:tcPr>
            <w:tcW w:type="dxa" w:w="2307"/>
          </w:tcPr>
          <w:p>
            <w:pPr>
              <w:pStyle w:val="null3"/>
              <w:jc w:val="left"/>
            </w:pPr>
            <w:r>
              <w:rPr/>
              <w:t>研究方法及技术路线方案 (16.0分)</w:t>
            </w:r>
          </w:p>
        </w:tc>
        <w:tc>
          <w:tcPr>
            <w:tcW w:type="dxa" w:w="5076"/>
          </w:tcPr>
          <w:p>
            <w:pPr>
              <w:pStyle w:val="null3"/>
              <w:jc w:val="left"/>
            </w:pPr>
            <w:r>
              <w:rPr/>
              <w:t>1.提供研究方法及技术路线方案得3分，未提供得0分，本小项最高得3分。 2.根据投标人针对采购需求“6.研究方法及技术路线要求、3.项目服务内容”提供的方案进行综合评分： （1）项目研究方法及技术路线方案完全满足且优于采购需求，得13分； （2）项目研究方法及技术路线方案完全满足采购需求，得11分； （3）项目研究方法及技术路线方案不能完全满足采购需求，得9分； （4）无或其他情况不得分。 1-2项注：本项累计最高得16分，未提供研究方法及技术路线方案不再对本项2进行评分。</w:t>
            </w:r>
          </w:p>
        </w:tc>
      </w:tr>
      <w:tr>
        <w:tc>
          <w:tcPr>
            <w:tcW w:type="dxa" w:w="922"/>
            <w:gridSpan w:val="2"/>
            <w:vMerge/>
          </w:tcPr>
          <w:p/>
        </w:tc>
        <w:tc>
          <w:tcPr>
            <w:tcW w:type="dxa" w:w="2307"/>
          </w:tcPr>
          <w:p>
            <w:pPr>
              <w:pStyle w:val="null3"/>
              <w:jc w:val="left"/>
            </w:pPr>
            <w:r>
              <w:rPr/>
              <w:t>服务措施及质量保障措施 (6.0分)</w:t>
            </w:r>
          </w:p>
        </w:tc>
        <w:tc>
          <w:tcPr>
            <w:tcW w:type="dxa" w:w="5076"/>
          </w:tcPr>
          <w:p>
            <w:pPr>
              <w:pStyle w:val="null3"/>
              <w:jc w:val="left"/>
            </w:pPr>
            <w:r>
              <w:rPr/>
              <w:t>1.提供服务措施及质量保障措施得1分，未提供得0分，本小项最高得1分。 2.根据投标人针对采购需求“7.服务措施及质量保障要求”拟定的服务措施及质量保障措施进行评审（本小项最高得5分）： （1）服务措施及质量保障措施完全满足且优于采购需求，得5分； （2）服务措施及质量保障措施完全满足采购需求，得3分； （3）服务措施及质量保障措施不能完全满足采购需求，得1分； （4）无或其他情况不得分。 1-2项注：本项累计最高得6分，未提供服务措施及质量保障措施不再对本项2进行评分。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项目经验及业绩 (15.0分)</w:t>
            </w:r>
          </w:p>
        </w:tc>
        <w:tc>
          <w:tcPr>
            <w:tcW w:type="dxa" w:w="5076"/>
          </w:tcPr>
          <w:p>
            <w:pPr>
              <w:pStyle w:val="null3"/>
              <w:jc w:val="left"/>
            </w:pPr>
            <w:r>
              <w:rPr/>
              <w:t>2020年1月1日至投标截止时间止（以合同签订时间为准），投标人参与过规划类或修复类或土地整治类项目业绩，每提供一项得1.5分，最高得15分。 注：1.本项累计最高得15分，以上经验业绩须提供项目合同复印件并加盖投标人公章；合同内容须体现业绩内容，如未体现，须提供业主方出具的证明材料，否则不得分。 2.投标人为联合体时，上述评审内容中联合体任意成员符合相关得分条件的，均可计算得分。 3.同一项目续签不重复计分。</w:t>
            </w:r>
          </w:p>
        </w:tc>
      </w:tr>
      <w:tr>
        <w:tc>
          <w:tcPr>
            <w:tcW w:type="dxa" w:w="922"/>
            <w:gridSpan w:val="2"/>
            <w:vMerge/>
          </w:tcPr>
          <w:p/>
        </w:tc>
        <w:tc>
          <w:tcPr>
            <w:tcW w:type="dxa" w:w="2307"/>
          </w:tcPr>
          <w:p>
            <w:pPr>
              <w:pStyle w:val="null3"/>
              <w:jc w:val="left"/>
            </w:pPr>
            <w:r>
              <w:rPr/>
              <w:t>项目负责人情况 (7.0分)</w:t>
            </w:r>
          </w:p>
        </w:tc>
        <w:tc>
          <w:tcPr>
            <w:tcW w:type="dxa" w:w="5076"/>
          </w:tcPr>
          <w:p>
            <w:pPr>
              <w:pStyle w:val="null3"/>
              <w:jc w:val="left"/>
            </w:pPr>
            <w:r>
              <w:rPr/>
              <w:t>项目负责人包括项目总负责人1名与技术负责人2名，应具备国土或规划或信息化类工作能力： 1.项目总负责人：具有国土或规划或信息化（含软考）相关专业高级或以上职称任意一项得3分，本项最高得3分； 2.项目技术负责人：具有国土或规划或信息化（含软考）相关专业高级或以上职称任意一项，每有1人得2分；若项目技术负责人仅提供信息化（含软考）相关专业证书高级或以上职称的，最多得2分；本项最高得4分 。 1-2项注1：须同时提供以下证明材料： （1）2024年6月以来任意一个月由投标人（若为联合体，则为指派该项目总负责人（项目技术负责人）的联合体一方）为其缴纳社保（至少包含养老保险）的证明材料复印件，未提供或提供资料不齐全不得分。 （2）软考证书仅须提供证书复印件。其他职称证书须同时提供：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职称证书超出网站查验范围无法提供截图的，则供应商则提供书面情况说明函，未提供不得分）。 ③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1-2项注2：投标人为联合体时，上述评审内容中联合体任意成员符合相关得分条件的，均可计算得分。 1-2项注3：同一人具备多项证书不重复计分，若重复，按最高分值计取一次分数。项目总负责人及项目技术负责人与本项目其他人员不得兼任，若兼任按最高分计取一次分值。</w:t>
            </w:r>
          </w:p>
        </w:tc>
      </w:tr>
      <w:tr>
        <w:tc>
          <w:tcPr>
            <w:tcW w:type="dxa" w:w="922"/>
            <w:gridSpan w:val="2"/>
            <w:vMerge/>
          </w:tcPr>
          <w:p/>
        </w:tc>
        <w:tc>
          <w:tcPr>
            <w:tcW w:type="dxa" w:w="2307"/>
          </w:tcPr>
          <w:p>
            <w:pPr>
              <w:pStyle w:val="null3"/>
              <w:jc w:val="left"/>
            </w:pPr>
            <w:r>
              <w:rPr/>
              <w:t>拟投入专业技术人员情况（项目负责人、技术负责人除外） (8.0分)</w:t>
            </w:r>
          </w:p>
        </w:tc>
        <w:tc>
          <w:tcPr>
            <w:tcW w:type="dxa" w:w="5076"/>
          </w:tcPr>
          <w:p>
            <w:pPr>
              <w:pStyle w:val="null3"/>
              <w:jc w:val="left"/>
            </w:pPr>
            <w:r>
              <w:rPr/>
              <w:t>拟投入其他人员情况（除项目总负责人、技术负责人外）： 投标人组建的技术队伍中具有国土或规划或信息化（含软考）相关专业高级或以上技术职称证书的，每提供一个得2分；投标人组建的技术队伍中具有国土或规划或信息化（含软考）相关专业中级技术职称证书的，每提供一个得1分。 注：本项累计最高得8分。 1.须同时提供以下证明材料： （1）2024年6月以来任意一个月由投标人（若为联合体，则为指派该技术人员的联合体一方）为其缴纳社保（至少包含养老保险）的证明材料复印件，未提供或提供资料不齐全不得分。 （2）软考证书仅须提供证书复印件。其他职称证书须同时提供：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职称证书超出网站查验范围无法提供截图的，则供应商则提供书面情况说明函，未提供不得分）。 ③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2.同一人具备多份证书的不重复得分，若重复，以最高分计取一次分值。 项目总负责人及技术负责人与本项其他人员不得兼任，若兼任按最高分计取一次分值。 3.投标人为联合体时，上述评审内容中联合体任意成员符合相关得分条件的，均可计算得分。</w:t>
            </w:r>
          </w:p>
        </w:tc>
      </w:tr>
      <w:tr>
        <w:tc>
          <w:tcPr>
            <w:tcW w:type="dxa" w:w="922"/>
            <w:gridSpan w:val="2"/>
            <w:vMerge/>
          </w:tcPr>
          <w:p/>
        </w:tc>
        <w:tc>
          <w:tcPr>
            <w:tcW w:type="dxa" w:w="2307"/>
          </w:tcPr>
          <w:p>
            <w:pPr>
              <w:pStyle w:val="null3"/>
              <w:jc w:val="left"/>
            </w:pPr>
            <w:r>
              <w:rPr/>
              <w:t>科研能力情况 (10.0分)</w:t>
            </w:r>
          </w:p>
        </w:tc>
        <w:tc>
          <w:tcPr>
            <w:tcW w:type="dxa" w:w="5076"/>
          </w:tcPr>
          <w:p>
            <w:pPr>
              <w:pStyle w:val="null3"/>
              <w:jc w:val="left"/>
            </w:pPr>
            <w:r>
              <w:rPr/>
              <w:t>拟投入本项目团队人员（含项目总负责人、技术负责人）发表过与全域土地综合整治或耕地保护或建设用地整理或生态保护修复或土地管理项目监测监管相关著作书籍或期刊论文的，每提供一本著作得3分；每提供一篇核心或SCI期刊论文得2分；每提供一篇其他期刊论文得1分。本项最高10分。 注：1.若发表期刊论文，须同时提供以下证明材料：（1）提供期刊关键页复印件（至少包括期刊封面页，可清晰显示期刊号、期刊名称、发行日期、作者名称、论文内容）并加盖投标人公章。（2）文献检索证明并加盖投标人公章（文献检索证明结果需标注所发表的论文期刊是否属于核心或SCI期刊，并同时提供该期刊属于《中文核心期刊要目总览》2023年版或《科学引文索引》的截图证明）。核心期刊以《中文核心期刊要目总览》2023年版为准，SCI期刊论文以《科学引文索引》为准； 2.若发表著作书籍，须提供书籍关键页复印件（至少包括书籍封面页、版权页，可清晰显示书籍名称、出版社名称、发行日期、作者名称、书籍主旨内容），若提供书籍未能体现对应人员，需提供投标人加盖公章的说明，未按要求提供的不得分。 3.投标人为联合体时，上述评审内容中联合体任意成员符合相关得分条件的，均可计算得分。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采购包2(山水林田湖草沙一体化保护和修复工程生态修复产品价值实现关键路径与方法研究):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对招标文件的响应程度 (6.0分)</w:t>
            </w:r>
          </w:p>
        </w:tc>
        <w:tc>
          <w:tcPr>
            <w:tcW w:type="dxa" w:w="5076"/>
          </w:tcPr>
          <w:p>
            <w:pPr>
              <w:pStyle w:val="null3"/>
              <w:jc w:val="left"/>
            </w:pPr>
            <w:r>
              <w:rPr/>
              <w:t>对采购需求书里带“▲”的条款进行响应： 采购需求书里带“▲”条款的响应程度，每满足一个得2分，最高6分。 注：1.如采购需求中有明确要求提供的证明资料，则以采购需求中要求的为准，无提供或未按要求提供证明材料的不得分；如采购需求中无明确证明材料的，以投标人在投标文件《技术和服务要求响应表》中填写的“是否偏离”为准，未填写或未响应的视为负偏离。2.如证明材料所证明的情况与投标供应商响应情况不一致的，以证明材料作为评审的依据。</w:t>
            </w:r>
          </w:p>
        </w:tc>
      </w:tr>
      <w:tr>
        <w:tc>
          <w:tcPr>
            <w:tcW w:type="dxa" w:w="922"/>
            <w:gridSpan w:val="2"/>
            <w:vMerge/>
          </w:tcPr>
          <w:p/>
        </w:tc>
        <w:tc>
          <w:tcPr>
            <w:tcW w:type="dxa" w:w="2307"/>
          </w:tcPr>
          <w:p>
            <w:pPr>
              <w:pStyle w:val="null3"/>
              <w:jc w:val="left"/>
            </w:pPr>
            <w:r>
              <w:rPr/>
              <w:t>“项目理解”方案 (12.0分)</w:t>
            </w:r>
          </w:p>
        </w:tc>
        <w:tc>
          <w:tcPr>
            <w:tcW w:type="dxa" w:w="5076"/>
          </w:tcPr>
          <w:p>
            <w:pPr>
              <w:pStyle w:val="null3"/>
              <w:jc w:val="left"/>
            </w:pPr>
            <w:r>
              <w:rPr/>
              <w:t>1.提供“项目理解”方案得3分，未提供得0分，本小项最高得3分。 2.根据投标人针对采购需求“1.项目背景及2.项目目标”提供的“项目理解”方案中对本项目山水林田湖草沙一体化保护和修复工程生态修复产品价值实现关键路径与方法研究总体的理解（包括项目背景，项目目标等）进行综合评分（本小项最高得9分）： （1）“项目理解”方案完全满足且优于采购需求，得9分； （2）“项目理解”方案完全满足采购需求，得7分； （3）“项目理解”方案不能完全满足采购需求，得5分； （4）无或其他情况不得分。 1-2项注：本项累计最高得12分，未提供“项目理解”方案不再对本项2进行评分。</w:t>
            </w:r>
          </w:p>
        </w:tc>
      </w:tr>
      <w:tr>
        <w:tc>
          <w:tcPr>
            <w:tcW w:type="dxa" w:w="922"/>
            <w:gridSpan w:val="2"/>
            <w:vMerge/>
          </w:tcPr>
          <w:p/>
        </w:tc>
        <w:tc>
          <w:tcPr>
            <w:tcW w:type="dxa" w:w="2307"/>
          </w:tcPr>
          <w:p>
            <w:pPr>
              <w:pStyle w:val="null3"/>
              <w:jc w:val="left"/>
            </w:pPr>
            <w:r>
              <w:rPr/>
              <w:t>重难点分析 (10.0分)</w:t>
            </w:r>
          </w:p>
        </w:tc>
        <w:tc>
          <w:tcPr>
            <w:tcW w:type="dxa" w:w="5076"/>
          </w:tcPr>
          <w:p>
            <w:pPr>
              <w:pStyle w:val="null3"/>
              <w:jc w:val="left"/>
            </w:pPr>
            <w:r>
              <w:rPr/>
              <w:t>1.提供重难点分析方案得3分，未提供得0分，本小项最高得3分。 2.根据投标人针对采购需求“5.重难点分析要求”提供的重难点问题分析方案进行综合评分： （1）方案完全满足且优于采购需求，得7分； （2）方案完全满足采购需求，得6分； （3）方案不能完全满足采购需求，得5分； （4）无或其他情况不得分。 1-2项注：本项累计最高得10分，未提供重难点分析方案不再对本项2进行评分。</w:t>
            </w:r>
          </w:p>
        </w:tc>
      </w:tr>
      <w:tr>
        <w:tc>
          <w:tcPr>
            <w:tcW w:type="dxa" w:w="922"/>
            <w:gridSpan w:val="2"/>
            <w:vMerge/>
          </w:tcPr>
          <w:p/>
        </w:tc>
        <w:tc>
          <w:tcPr>
            <w:tcW w:type="dxa" w:w="2307"/>
          </w:tcPr>
          <w:p>
            <w:pPr>
              <w:pStyle w:val="null3"/>
              <w:jc w:val="left"/>
            </w:pPr>
            <w:r>
              <w:rPr/>
              <w:t>研究方法及技术路线方案 (16.0分)</w:t>
            </w:r>
          </w:p>
        </w:tc>
        <w:tc>
          <w:tcPr>
            <w:tcW w:type="dxa" w:w="5076"/>
          </w:tcPr>
          <w:p>
            <w:pPr>
              <w:pStyle w:val="null3"/>
              <w:jc w:val="left"/>
            </w:pPr>
            <w:r>
              <w:rPr/>
              <w:t>1.提供研究方法及技术路线方案得3分，未提供得0分，本小项最高得3分。 2.根据投标人针对采购需求“6.研究方法及技术路线要求、3.项目服务内容”提供的方案进行综合评分： （1）项目研究方法及技术路线方案完全满足且优于采购需求，得13分； （2）项目研究方法及技术路线方案完全满足采购需求，得11分； （3）项目研究方法及技术路线方案不能完全满足采购需求，得9分； （4）无或其他情况不得分。 1-2项注：本项累计最高得16分，未提供研究方法及技术路线方案不再对本项2进行评分。</w:t>
            </w:r>
          </w:p>
        </w:tc>
      </w:tr>
      <w:tr>
        <w:tc>
          <w:tcPr>
            <w:tcW w:type="dxa" w:w="922"/>
            <w:gridSpan w:val="2"/>
            <w:vMerge/>
          </w:tcPr>
          <w:p/>
        </w:tc>
        <w:tc>
          <w:tcPr>
            <w:tcW w:type="dxa" w:w="2307"/>
          </w:tcPr>
          <w:p>
            <w:pPr>
              <w:pStyle w:val="null3"/>
              <w:jc w:val="left"/>
            </w:pPr>
            <w:r>
              <w:rPr/>
              <w:t>服务措施及质量保障措施 (6.0分)</w:t>
            </w:r>
          </w:p>
        </w:tc>
        <w:tc>
          <w:tcPr>
            <w:tcW w:type="dxa" w:w="5076"/>
          </w:tcPr>
          <w:p>
            <w:pPr>
              <w:pStyle w:val="null3"/>
              <w:jc w:val="left"/>
            </w:pPr>
            <w:r>
              <w:rPr/>
              <w:t>1.提供服务措施及质量保障措施得1分，未提供得0分，本小项最高得1分。 2.根据投标人针对采购需求“7.服务措施及质量保障要求”拟定的服务措施及质量保障措施进行评审（本小项最高得5分）： （1）服务措施及质量保障措施完全满足且优于采购需求，得5分； （2）服务措施及质量保障措施完全满足采购需求，得3分； （3）服务措施及质量保障措施不能完全满足采购需求，得1分； （4）无或其他情况不得分。 1-2项注：本项累计最高得6分，未提供服务措施及质量保障措施不再对本项2进行评分。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项目经验及业绩 (15.0分)</w:t>
            </w:r>
          </w:p>
        </w:tc>
        <w:tc>
          <w:tcPr>
            <w:tcW w:type="dxa" w:w="5076"/>
          </w:tcPr>
          <w:p>
            <w:pPr>
              <w:pStyle w:val="null3"/>
              <w:jc w:val="left"/>
            </w:pPr>
            <w:r>
              <w:rPr/>
              <w:t>2020年1月1日至投标截止时间止（以合同签订时间为准），投标人参与过规划类或修复类或土地整治类项目业绩，每提供一项得1.5分，最高得15分。 注：1.以上经验业绩须提供项目合同复印件并加盖投标人公章；合同内容须体现业绩内容，如未体现，须提供业主方出具的证明材料，否则不得分。同一项目续签不重复计分。 2.投标人为联合体时，上述评审内容中联合体任意成员符合相关得分条件的，均可计算得分。 3.同一项目续签不重复计分。</w:t>
            </w:r>
          </w:p>
        </w:tc>
      </w:tr>
      <w:tr>
        <w:tc>
          <w:tcPr>
            <w:tcW w:type="dxa" w:w="922"/>
            <w:gridSpan w:val="2"/>
            <w:vMerge/>
          </w:tcPr>
          <w:p/>
        </w:tc>
        <w:tc>
          <w:tcPr>
            <w:tcW w:type="dxa" w:w="2307"/>
          </w:tcPr>
          <w:p>
            <w:pPr>
              <w:pStyle w:val="null3"/>
              <w:jc w:val="left"/>
            </w:pPr>
            <w:r>
              <w:rPr/>
              <w:t>项目负责人情况 (7.0分)</w:t>
            </w:r>
          </w:p>
        </w:tc>
        <w:tc>
          <w:tcPr>
            <w:tcW w:type="dxa" w:w="5076"/>
          </w:tcPr>
          <w:p>
            <w:pPr>
              <w:pStyle w:val="null3"/>
              <w:jc w:val="left"/>
            </w:pPr>
            <w:r>
              <w:rPr/>
              <w:t>项目负责人包括项目总负责人1名与技术负责人2名，应具备国土或规划类工作能力： 1.项目总负责人：具有国土专业或规划专业任意一项相关专业高级或以上职称，得3分，本项最高得3分； 2.项目技术负责人：具有国土专业或规划专业任意一项相关专业高级或以上职称，每有1人得2分；本项最高得4分 1-2项注1：须同时提供以下证明材料： （1）2024年6月以来任意一个月由投标人（若为联合体，则为指派项目总负责人（技术负责人）的一方）为其缴纳社保（至少包含养老保险）的证明材料复印件，未提供或提供资料不齐全不得分。 （2）须同时提供：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职称证书超出网站查验范围无法提供截图的，则供应商则提供书面情况说明函，未提供不得分）。③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1-2项注2.投标人为联合体时，上述评审内容中联合体任意成员符合相关得分条件的，均可计算得分。 1-2项注3：同一人具备多项证书不重复计分，若重复，按最高分值计取一次分数。项目总负责人及技术负责人与拟投入其他人员不得兼任，若兼任按最高分计取一次分值。</w:t>
            </w:r>
          </w:p>
        </w:tc>
      </w:tr>
      <w:tr>
        <w:tc>
          <w:tcPr>
            <w:tcW w:type="dxa" w:w="922"/>
            <w:gridSpan w:val="2"/>
            <w:vMerge/>
          </w:tcPr>
          <w:p/>
        </w:tc>
        <w:tc>
          <w:tcPr>
            <w:tcW w:type="dxa" w:w="2307"/>
          </w:tcPr>
          <w:p>
            <w:pPr>
              <w:pStyle w:val="null3"/>
              <w:jc w:val="left"/>
            </w:pPr>
            <w:r>
              <w:rPr/>
              <w:t>拟投入专业技术人员情况（项目负责人、技术负责人除外） (8.0分)</w:t>
            </w:r>
          </w:p>
        </w:tc>
        <w:tc>
          <w:tcPr>
            <w:tcW w:type="dxa" w:w="5076"/>
          </w:tcPr>
          <w:p>
            <w:pPr>
              <w:pStyle w:val="null3"/>
              <w:jc w:val="left"/>
            </w:pPr>
            <w:r>
              <w:rPr/>
              <w:t>拟投入其他人员情况（除项目总负责人、技术负责人外）：投标人组建的技术队伍中具有国土专业或规划专业相关专业高级或以上技术职称的，每提供一个得2分；投标人组建的技术队伍中具有国土专业或规划专业中级技术职称的，每提供一个得1分，本项累计最高得8分。 注：1.须同时提供以下证明材料： （1）2024年6月以来任意一个月由投标人（若为联合体，则为指派该项目技术人员的联合体一方）为其缴纳社保（至少包含养老保险）的证明材料复印件，未提供或提供资料不齐全不得分。 （2）须同时提供：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职称证书超出网站查验范围无法提供截图的，则供应商则提供书面情况说明函，未提供不得分）。③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2.同一人具备多份证书不重复得分，若重复，以最高分计取一次分值。 项目总负责人及技术负责人与本项其他人员不得兼任，若兼任按最高分计取一次分值。 3.投标人为联合体时，上述评审内容中联合体任意成员符合相关得分条件的，均可计算得分。</w:t>
            </w:r>
          </w:p>
        </w:tc>
      </w:tr>
      <w:tr>
        <w:tc>
          <w:tcPr>
            <w:tcW w:type="dxa" w:w="922"/>
            <w:gridSpan w:val="2"/>
            <w:vMerge/>
          </w:tcPr>
          <w:p/>
        </w:tc>
        <w:tc>
          <w:tcPr>
            <w:tcW w:type="dxa" w:w="2307"/>
          </w:tcPr>
          <w:p>
            <w:pPr>
              <w:pStyle w:val="null3"/>
              <w:jc w:val="left"/>
            </w:pPr>
            <w:r>
              <w:rPr/>
              <w:t>科研能力情况 (10.0分)</w:t>
            </w:r>
          </w:p>
        </w:tc>
        <w:tc>
          <w:tcPr>
            <w:tcW w:type="dxa" w:w="5076"/>
          </w:tcPr>
          <w:p>
            <w:pPr>
              <w:pStyle w:val="null3"/>
              <w:jc w:val="left"/>
            </w:pPr>
            <w:r>
              <w:rPr/>
              <w:t>1.拟投入本项目团队人员（含项目总负责人、技术负责人）发表过山水工程或生态修复或生态价值转化实现相关期刊论文（或著作书籍）的，每提供一本著作，得3分，每提供一篇核心或SCI期刊得2分，每提供一篇其他期刊论文得1分。本项最高10分。 注：1.若发表期刊论文，须同时提供以下证明材料： （1）提供期刊关键页复印件（至少包括期刊封面页，可清晰显示期刊号、期刊名称、发行日期、作者名称、论文内容）并加盖投标人公章。 （2）文献检索证明并加盖投标人公章（文献检索证明结果需标注所发表的论文期刊是否属于核心或SCI期刊，并同时提供该期刊属于《中文核心期刊要目总览》2023年版或《科学引文索引》的截图证明）。核心期刊以《中文核心期刊要目总览》2023年版为准，SCI期刊论文以《科学引文索引》为准； 2.若发表著作书籍，须提供书籍关键页复印件（至少包括书籍封面页、版权页，可清晰显示书籍名称、出版社名称、发行日期、作者名称、书籍主旨内容），若提供书籍未能体现对应人员，需提供投标人加盖公章的说明，未按要求提供的不得分。 3.投标人为联合体时，上述评审内容中联合体任意成员符合相关得分条件的，均可计算得分。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采购包3(历史遗留矿山生态修复综合评价研究及新技术成果推广):</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对招标文件的响应程度 (6.0分)</w:t>
            </w:r>
          </w:p>
        </w:tc>
        <w:tc>
          <w:tcPr>
            <w:tcW w:type="dxa" w:w="5076"/>
          </w:tcPr>
          <w:p>
            <w:pPr>
              <w:pStyle w:val="null3"/>
              <w:jc w:val="left"/>
            </w:pPr>
            <w:r>
              <w:rPr/>
              <w:t>对采购需求书里带“▲”的条款进行响应： 采购需求书里带“▲”条款的响应程度，每满足一个得2分，最高6分。 注：1.如采购需求中有明确要求提供的证明资料，则以采购需求中要求的为准，无提供或未按要求提供证明材料的不得分；如采购需求中无明确证明材料的，以投标人在投标文件《技术和服务要求响应表》中填写的“是否偏离”为准，未填写或未响应的视为负偏离。2.如证明材料所证明的情况与投标供应商响应情况不一致的，以证明材料作为评审的依据。</w:t>
            </w:r>
          </w:p>
        </w:tc>
      </w:tr>
      <w:tr>
        <w:tc>
          <w:tcPr>
            <w:tcW w:type="dxa" w:w="922"/>
            <w:gridSpan w:val="2"/>
            <w:vMerge/>
          </w:tcPr>
          <w:p/>
        </w:tc>
        <w:tc>
          <w:tcPr>
            <w:tcW w:type="dxa" w:w="2307"/>
          </w:tcPr>
          <w:p>
            <w:pPr>
              <w:pStyle w:val="null3"/>
              <w:jc w:val="left"/>
            </w:pPr>
            <w:r>
              <w:rPr/>
              <w:t>“项目理解”方案 (12.0分)</w:t>
            </w:r>
          </w:p>
        </w:tc>
        <w:tc>
          <w:tcPr>
            <w:tcW w:type="dxa" w:w="5076"/>
          </w:tcPr>
          <w:p>
            <w:pPr>
              <w:pStyle w:val="null3"/>
              <w:jc w:val="left"/>
            </w:pPr>
            <w:r>
              <w:rPr/>
              <w:t>1.提供“项目理解”方案得3分，未提供得0分，本小项最高得3分。 2.根据投标人针对采购需求“1.项目背景及2.项目目标”提供的“项目理解”方案中对本项目历史遗留矿山生态修复综合成效评估与推广总体的理解（包括项目背景，项目目标等）进行综合评分（本小项最高得9分）： （1）“项目理解”方案完全满足且优于采购需求，得9分； （2）“项目理解”方案完全满足采购需求，得7分； （3）“项目理解”方案不能完全满足采购需求，得5分； （4）无或其他情况不得分。 1-2项注：本项累计最高得12分，未提供“项目理解”方案不再对本项2进行评分。</w:t>
            </w:r>
          </w:p>
        </w:tc>
      </w:tr>
      <w:tr>
        <w:tc>
          <w:tcPr>
            <w:tcW w:type="dxa" w:w="922"/>
            <w:gridSpan w:val="2"/>
            <w:vMerge/>
          </w:tcPr>
          <w:p/>
        </w:tc>
        <w:tc>
          <w:tcPr>
            <w:tcW w:type="dxa" w:w="2307"/>
          </w:tcPr>
          <w:p>
            <w:pPr>
              <w:pStyle w:val="null3"/>
              <w:jc w:val="left"/>
            </w:pPr>
            <w:r>
              <w:rPr/>
              <w:t>重难点分析 (10.0分)</w:t>
            </w:r>
          </w:p>
        </w:tc>
        <w:tc>
          <w:tcPr>
            <w:tcW w:type="dxa" w:w="5076"/>
          </w:tcPr>
          <w:p>
            <w:pPr>
              <w:pStyle w:val="null3"/>
              <w:jc w:val="left"/>
            </w:pPr>
            <w:r>
              <w:rPr/>
              <w:t>1.提供重难点分析方案得3分，未提供得0分，本小项最高得3分。 2.根据投标人针对采购需求“5.重难点分析要求”提供的重难点问题分析方案进行综合评分： （1）方案完全满足且优于采购需求，得7分； （2）方案完全满足采购需求，得6分； （3）方案不能完全满足采购需求，得5分； （4）无或其他情况不得分。 1-2项注：本项累计最高得10分，未提供重难点分析方案不再对本项2进行评分。</w:t>
            </w:r>
          </w:p>
        </w:tc>
      </w:tr>
      <w:tr>
        <w:tc>
          <w:tcPr>
            <w:tcW w:type="dxa" w:w="922"/>
            <w:gridSpan w:val="2"/>
            <w:vMerge/>
          </w:tcPr>
          <w:p/>
        </w:tc>
        <w:tc>
          <w:tcPr>
            <w:tcW w:type="dxa" w:w="2307"/>
          </w:tcPr>
          <w:p>
            <w:pPr>
              <w:pStyle w:val="null3"/>
              <w:jc w:val="left"/>
            </w:pPr>
            <w:r>
              <w:rPr/>
              <w:t>研究方法及技术路线方案 (16.0分)</w:t>
            </w:r>
          </w:p>
        </w:tc>
        <w:tc>
          <w:tcPr>
            <w:tcW w:type="dxa" w:w="5076"/>
          </w:tcPr>
          <w:p>
            <w:pPr>
              <w:pStyle w:val="null3"/>
              <w:jc w:val="left"/>
            </w:pPr>
            <w:r>
              <w:rPr/>
              <w:t>1.提供研究方法及技术路线方案得3分，未提供得0分，本小项最高得3分。 2.根据投标人针对采购需求“6.研究方法及技术路线要求、3.项目服务内容”提供的方案进行综合评分： （1）项目研究方法及技术路线方案完全满足且优于采购需求，得13分； （2）项目研究方法及技术路线方案完全满足采购需求，得11分； （3）项目研究方法及技术路线方案不能完全满足采购需求，得9分； （4）无或其他情况不得分。 1-2项注：本项累计最高得16分，未提供研究方法及技术路线方案不再对本项2进行评分。</w:t>
            </w:r>
          </w:p>
        </w:tc>
      </w:tr>
      <w:tr>
        <w:tc>
          <w:tcPr>
            <w:tcW w:type="dxa" w:w="922"/>
            <w:gridSpan w:val="2"/>
            <w:vMerge/>
          </w:tcPr>
          <w:p/>
        </w:tc>
        <w:tc>
          <w:tcPr>
            <w:tcW w:type="dxa" w:w="2307"/>
          </w:tcPr>
          <w:p>
            <w:pPr>
              <w:pStyle w:val="null3"/>
              <w:jc w:val="left"/>
            </w:pPr>
            <w:r>
              <w:rPr/>
              <w:t>服务措施及质量保障措施 (6.0分)</w:t>
            </w:r>
          </w:p>
        </w:tc>
        <w:tc>
          <w:tcPr>
            <w:tcW w:type="dxa" w:w="5076"/>
          </w:tcPr>
          <w:p>
            <w:pPr>
              <w:pStyle w:val="null3"/>
              <w:jc w:val="left"/>
            </w:pPr>
            <w:r>
              <w:rPr/>
              <w:t>1.提供服务措施及质量保障措施得1分，未提供得0分，本小项最高得1分。 2.根据投标人针对采购需求“7.服务措施及质量保障要求”拟定的服务措施及质量保障措施进行评审（本小项最高得5分）： （1）服务措施及质量保障措施完全满足且优于采购需求，得5分； （2）服务措施及质量保障措施完全满足采购需求，得3分； （3）服务措施及质量保障措施不能完全满足采购需求，得1分； （4）无或其他情况不得分。 1-2项注：本项累计最高得6分，未提供服务措施及质量保障措施不再对本项2进行评分。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项目经验及业绩 (15.0分)</w:t>
            </w:r>
          </w:p>
        </w:tc>
        <w:tc>
          <w:tcPr>
            <w:tcW w:type="dxa" w:w="5076"/>
          </w:tcPr>
          <w:p>
            <w:pPr>
              <w:pStyle w:val="null3"/>
              <w:jc w:val="left"/>
            </w:pPr>
            <w:r>
              <w:rPr/>
              <w:t>2020年1月1日至投标截止时间止（以合同签订时间为准），投标人参与过规划类或修复类或土地整治类项目业绩，每提供一项得1.5分，最高得15分。 注：1.以上经验业绩须提供项目合同复印件并加盖投标人公章；合同内容须体现业绩内容，如未体现，须提供业主方出具的证明材料，否则不得分。同一项目续签不重复计分。 2.投标人为联合体时，上述评审内容中联合体任意成员符合相关得分条件的，均可计算得分。 3.同一项目续签不重复计分。</w:t>
            </w:r>
          </w:p>
        </w:tc>
      </w:tr>
      <w:tr>
        <w:tc>
          <w:tcPr>
            <w:tcW w:type="dxa" w:w="922"/>
            <w:gridSpan w:val="2"/>
            <w:vMerge/>
          </w:tcPr>
          <w:p/>
        </w:tc>
        <w:tc>
          <w:tcPr>
            <w:tcW w:type="dxa" w:w="2307"/>
          </w:tcPr>
          <w:p>
            <w:pPr>
              <w:pStyle w:val="null3"/>
              <w:jc w:val="left"/>
            </w:pPr>
            <w:r>
              <w:rPr/>
              <w:t>项目负责人情况 (7.0分)</w:t>
            </w:r>
          </w:p>
        </w:tc>
        <w:tc>
          <w:tcPr>
            <w:tcW w:type="dxa" w:w="5076"/>
          </w:tcPr>
          <w:p>
            <w:pPr>
              <w:pStyle w:val="null3"/>
              <w:jc w:val="left"/>
            </w:pPr>
            <w:r>
              <w:rPr/>
              <w:t>项目负责人包括项目总负责人1名与技术负责人2名，应具备国土或规划类工作能力： 1.项目总负责人：具有国土专业或规划专业任意一项相关专业高级或以上职称，得3分，本项最高得3分； 2.项目技术负责人：具有国土专业或规划专业任意一项相关专业高级或以上职称，每有1人得2分；本项最高得4分 1-2项注1：须同时提供以下证明材料： （1）2024年6月以来任意一个月由投标人（若为联合体，则为指派项目总负责人（技术负责人）的一方）为其缴纳社保（至少包含养老保险）的证明材料复印件，未提供或提供资料不齐全不得分。 （2）须同时提供：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职称证书超出网站查验范围无法提供截图的，则供应商则提供书面情况说明函，未提供不得分）。③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1-2项注2.投标人为联合体时，上述评审内容中联合体任意成员符合相关得分条件的，均可计算得分。 1-2项注3：同一人具备多项证书不重复计分，若重复，按最高分值计取一次分数。项目总负责人及技术负责人与拟投入其他人员不得兼任，若兼任按最高分计取一次分值。</w:t>
            </w:r>
          </w:p>
        </w:tc>
      </w:tr>
      <w:tr>
        <w:tc>
          <w:tcPr>
            <w:tcW w:type="dxa" w:w="922"/>
            <w:gridSpan w:val="2"/>
            <w:vMerge/>
          </w:tcPr>
          <w:p/>
        </w:tc>
        <w:tc>
          <w:tcPr>
            <w:tcW w:type="dxa" w:w="2307"/>
          </w:tcPr>
          <w:p>
            <w:pPr>
              <w:pStyle w:val="null3"/>
              <w:jc w:val="left"/>
            </w:pPr>
            <w:r>
              <w:rPr/>
              <w:t>拟投入专业技术人员情况（项目负责人、技术负责人除外） (8.0分)</w:t>
            </w:r>
          </w:p>
        </w:tc>
        <w:tc>
          <w:tcPr>
            <w:tcW w:type="dxa" w:w="5076"/>
          </w:tcPr>
          <w:p>
            <w:pPr>
              <w:pStyle w:val="null3"/>
              <w:jc w:val="left"/>
            </w:pPr>
            <w:r>
              <w:rPr/>
              <w:t>拟投入其他人员情况（除项目总负责人、技术负责人外）： 投标人组建的技术队伍中具有国土专业或规划专业相关专业高级或以上技术职称的，每提供一个得2分；投标人组建的技术队伍中具有国土专业或规划专业相关专业中级技术职称的，每提供一个得1分，本项累计最高得8分。 注：1.须同时提供以下证明材料： （1）2024年6月以来任意一个月由投标人（若为联合体，则为指派该项目技术人员的联合体一方）为其缴纳社保（至少包含养老保险）的证明材料复印件，未提供或提供资料不齐全不得分。 （2）须同时提供：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职称证书超出网站查验范围无法提供截图的，则供应商则提供书面情况说明函，未提供不得分）。③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2.同一人具备多份证书不重复得分，若重复，以最高分计取一次分值。 项目总负责人及技术负责人与本项其他人员不得兼任，若兼任按最高分计取一次分值。 3.投标人为联合体时，上述评审内容中联合体任意成员符合相关得分条件的，均可计算得分。</w:t>
            </w:r>
          </w:p>
        </w:tc>
      </w:tr>
      <w:tr>
        <w:tc>
          <w:tcPr>
            <w:tcW w:type="dxa" w:w="922"/>
            <w:gridSpan w:val="2"/>
            <w:vMerge/>
          </w:tcPr>
          <w:p/>
        </w:tc>
        <w:tc>
          <w:tcPr>
            <w:tcW w:type="dxa" w:w="2307"/>
          </w:tcPr>
          <w:p>
            <w:pPr>
              <w:pStyle w:val="null3"/>
              <w:jc w:val="left"/>
            </w:pPr>
            <w:r>
              <w:rPr/>
              <w:t>科研能力情况 (10.0分)</w:t>
            </w:r>
          </w:p>
        </w:tc>
        <w:tc>
          <w:tcPr>
            <w:tcW w:type="dxa" w:w="5076"/>
          </w:tcPr>
          <w:p>
            <w:pPr>
              <w:pStyle w:val="null3"/>
              <w:jc w:val="left"/>
            </w:pPr>
            <w:r>
              <w:rPr/>
              <w:t>1.拟投入本项目团队人员（含项目总负责人、技术负责人）发表过历史遗留矿山生态修复或成效评估或案例推广相关期刊论文（或著作书籍）的，每提供一本著作，得3分，每提供一篇核心或SCI期刊得2分，每提供一篇其他期刊论文得1分。本项最高10分。 注：1.若发表期刊论文，须同时提供以下证明材料： （1）提供期刊关键页复印件（至少包括期刊封面页，可清晰显示期刊号、期刊名称、发行日期、作者名称、论文内容）并加盖投标人公章。 （2）文献检索证明并加盖投标人公章（文献检索证明结果需标注所发表的论文期刊是否属于核心或SCI期刊，并同时提供该期刊属于《中文核心期刊要目总览》2023年版或《科学引文索引》的截图证明）。核心期刊以《中文核心期刊要目总览》2023年版为准，SCI期刊论文以《科学引文索引》为准； 2.若发表著作书籍，须提供书籍关键页复印件（至少包括书籍封面页、版权页，可清晰显示书籍名称、出版社名称、发行日期、作者名称、书籍主旨内容），若提供书籍未能体现对应人员，需提供投标人加盖公章的说明，未按要求提供的不得分。 3.投标人为联合体时，上述评审内容中联合体任意成员符合相关得分条件的，均可计算得分。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采购包4(全域土地综合整治案例调研及模式总结汇编):</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对招标文件的响应程度 (5.0分)</w:t>
            </w:r>
          </w:p>
        </w:tc>
        <w:tc>
          <w:tcPr>
            <w:tcW w:type="dxa" w:w="5076"/>
          </w:tcPr>
          <w:p>
            <w:pPr>
              <w:pStyle w:val="null3"/>
              <w:jc w:val="left"/>
            </w:pPr>
            <w:r>
              <w:rPr/>
              <w:t>根据投标人对招标文件的响应程度进行评分，“▲”指标每有1项满足的得2.5分，“▲”指标共2个，本项共5分。 注：1.如采购需求中有明确要求提供的证明资料，则以采购需求中要求的为准，无提供或未按要求提供证明材料的不得分；如采购需求中无明确证明材料的，以投标人在投标文件《技术和服务要求响应表》中填写的“是否偏离”为准，未填写或未响应的视为负偏离；2.如证明材料所证明的情况与投标供应商响应情况不一致的，以证明材料作为评审的依据。</w:t>
            </w:r>
          </w:p>
        </w:tc>
      </w:tr>
      <w:tr>
        <w:tc>
          <w:tcPr>
            <w:tcW w:type="dxa" w:w="922"/>
            <w:gridSpan w:val="2"/>
            <w:vMerge/>
          </w:tcPr>
          <w:p/>
        </w:tc>
        <w:tc>
          <w:tcPr>
            <w:tcW w:type="dxa" w:w="2307"/>
          </w:tcPr>
          <w:p>
            <w:pPr>
              <w:pStyle w:val="null3"/>
              <w:jc w:val="left"/>
            </w:pPr>
            <w:r>
              <w:rPr/>
              <w:t>全域土地综合整治相关政策梳理及案例调研方案理解 (20.0分)</w:t>
            </w:r>
          </w:p>
        </w:tc>
        <w:tc>
          <w:tcPr>
            <w:tcW w:type="dxa" w:w="5076"/>
          </w:tcPr>
          <w:p>
            <w:pPr>
              <w:pStyle w:val="null3"/>
              <w:jc w:val="left"/>
            </w:pPr>
            <w:r>
              <w:rPr/>
              <w:t>1.投标人提供全域土地综合整治相关政策梳理及案例调研方案的，得5分。未提供得0分。 2.根据投标人针对采购需求“（1）全域土地综合整治相关政策梳理及案例调研”提供的全域土地综合整治相关政策梳理及案例调研方案进行评分，主要包括对相关政策梳理及案例调研重难点分析、工作要求、技术路线等： （1）全域土地综合整治相关政策梳理及案例调研方案完全满足且优于采购需求的，得15分。 （2）全域土地综合整治相关政策梳理及案例调研方案完全满足采购需求的，得10分。 （3）全域土地综合整治相关政策梳理及案例调研方案不能完全满足采购需求的，得5分。 （4）无或其他情况不得分。</w:t>
            </w:r>
          </w:p>
        </w:tc>
      </w:tr>
      <w:tr>
        <w:tc>
          <w:tcPr>
            <w:tcW w:type="dxa" w:w="922"/>
            <w:gridSpan w:val="2"/>
            <w:vMerge/>
          </w:tcPr>
          <w:p/>
        </w:tc>
        <w:tc>
          <w:tcPr>
            <w:tcW w:type="dxa" w:w="2307"/>
          </w:tcPr>
          <w:p>
            <w:pPr>
              <w:pStyle w:val="null3"/>
              <w:jc w:val="left"/>
            </w:pPr>
            <w:r>
              <w:rPr/>
              <w:t>全域土地综合整治典型案例模式研究方案理解 (15.0分)</w:t>
            </w:r>
          </w:p>
        </w:tc>
        <w:tc>
          <w:tcPr>
            <w:tcW w:type="dxa" w:w="5076"/>
          </w:tcPr>
          <w:p>
            <w:pPr>
              <w:pStyle w:val="null3"/>
              <w:jc w:val="left"/>
            </w:pPr>
            <w:r>
              <w:rPr/>
              <w:t>根据投标人针对采购需求“（2）全域土地综合整治案例模式研究”提供的全域土地综合整治典型案例模式研究方案进行评分，主要包括对典型案例模式研究方案重难点分析、工作要求、技术路线等： 1.全域土地综合整治典型案例模式研究方案完全满足且优于采购需求的，得15分。 2.全域土地综合整治典型案例模式研究方案完全满足采购需求的，得10分。 3.全域土地综合整治典型案例模式研究方案不能完全满足采购需求的，得6分。 4.未提供或其他的，得0分。</w:t>
            </w:r>
          </w:p>
        </w:tc>
      </w:tr>
      <w:tr>
        <w:tc>
          <w:tcPr>
            <w:tcW w:type="dxa" w:w="922"/>
            <w:gridSpan w:val="2"/>
            <w:vMerge/>
          </w:tcPr>
          <w:p/>
        </w:tc>
        <w:tc>
          <w:tcPr>
            <w:tcW w:type="dxa" w:w="2307"/>
          </w:tcPr>
          <w:p>
            <w:pPr>
              <w:pStyle w:val="null3"/>
              <w:jc w:val="left"/>
            </w:pPr>
            <w:r>
              <w:rPr/>
              <w:t>全域土地综合整治典型案例模式研究书稿编撰方案 (15.0分)</w:t>
            </w:r>
          </w:p>
        </w:tc>
        <w:tc>
          <w:tcPr>
            <w:tcW w:type="dxa" w:w="5076"/>
          </w:tcPr>
          <w:p>
            <w:pPr>
              <w:pStyle w:val="null3"/>
              <w:jc w:val="left"/>
            </w:pPr>
            <w:r>
              <w:rPr/>
              <w:t>根据投标人针对采购需求“（2）全域土地综合整治案例模式研究”提供的全域土地综合整治典型案例模式研究书稿编撰方案进行评分，主要包括对典型案例模式研究书稿编撰方案工作要求、技术路线等： 1.全域土地综合整治典型案例模式研究书稿编撰方案完全满足且优于采购需求的，得15分。 2.全域土地综合整治典型案例模式研究书稿编撰方案完全满足采购需求的，得10分。 3.全域土地综合整治典型案例模式研究书稿编撰方案不能完全满足采购需求的，得6分。 4.未提供或其他的，得0分。</w:t>
            </w:r>
          </w:p>
        </w:tc>
      </w:tr>
      <w:tr>
        <w:tc>
          <w:tcPr>
            <w:tcW w:type="dxa" w:w="922"/>
            <w:gridSpan w:val="2"/>
            <w:vMerge/>
          </w:tcPr>
          <w:p/>
        </w:tc>
        <w:tc>
          <w:tcPr>
            <w:tcW w:type="dxa" w:w="2307"/>
          </w:tcPr>
          <w:p>
            <w:pPr>
              <w:pStyle w:val="null3"/>
              <w:jc w:val="left"/>
            </w:pPr>
            <w:r>
              <w:rPr/>
              <w:t>服务措施及质量保障 (5.0分)</w:t>
            </w:r>
          </w:p>
        </w:tc>
        <w:tc>
          <w:tcPr>
            <w:tcW w:type="dxa" w:w="5076"/>
          </w:tcPr>
          <w:p>
            <w:pPr>
              <w:pStyle w:val="null3"/>
              <w:jc w:val="left"/>
            </w:pPr>
            <w:r>
              <w:rPr/>
              <w:t>根据投标人针对采购需求“4.服务计划及响应要求、5.服务措施及质量保障要求”为本项目拟定的服务措施及质量保障措施进行评审（▲条款除外）： 1.服务措施及质量保障措施完全满足且优于采购需求的，得5分； 2.服务措施及质量保障措施完全满足采购需求的，得3分； 3.服务措施及质量保障措施不能完全满足采购需求的，得1分； 4.未提供或其他的，得0分。</w:t>
            </w:r>
          </w:p>
        </w:tc>
      </w:tr>
      <w:tr>
        <w:tc>
          <w:tcPr>
            <w:tcW w:type="dxa" w:w="922"/>
            <w:gridSpan w:val="2"/>
            <w:vMerge w:val="restart"/>
          </w:tcPr>
          <w:p>
            <w:pPr>
              <w:pStyle w:val="null3"/>
              <w:jc w:val="center"/>
            </w:pPr>
            <w:r>
              <w:rPr/>
              <w:t>商务部分</w:t>
            </w:r>
          </w:p>
        </w:tc>
        <w:tc>
          <w:tcPr>
            <w:tcW w:type="dxa" w:w="2307"/>
          </w:tcPr>
          <w:p>
            <w:pPr>
              <w:pStyle w:val="null3"/>
              <w:jc w:val="left"/>
            </w:pPr>
            <w:r>
              <w:rPr/>
              <w:t>相关项目业绩情况 (15.0分)</w:t>
            </w:r>
          </w:p>
        </w:tc>
        <w:tc>
          <w:tcPr>
            <w:tcW w:type="dxa" w:w="5076"/>
          </w:tcPr>
          <w:p>
            <w:pPr>
              <w:pStyle w:val="null3"/>
              <w:jc w:val="left"/>
            </w:pPr>
            <w:r>
              <w:rPr/>
              <w:t>投标人2020年1月1日以来（以合同签订时间为准），承担土地或规划或生态修复相关项目，每提供一项得3分，最高得15分。 注：1.以上经验业绩须提供项目合同复印件并加盖投标人公章；合同内容须体现业绩内容，如未体现，须提供业主方出具的证明材料，否则不得分。2.投标人为联合体时，上述评审内容中联合体任意成员符合相关得分条件的，均可计算得分。3.同一项目续签不重复计分。</w:t>
            </w:r>
          </w:p>
        </w:tc>
      </w:tr>
      <w:tr>
        <w:tc>
          <w:tcPr>
            <w:tcW w:type="dxa" w:w="922"/>
            <w:gridSpan w:val="2"/>
            <w:vMerge/>
          </w:tcPr>
          <w:p/>
        </w:tc>
        <w:tc>
          <w:tcPr>
            <w:tcW w:type="dxa" w:w="2307"/>
          </w:tcPr>
          <w:p>
            <w:pPr>
              <w:pStyle w:val="null3"/>
              <w:jc w:val="left"/>
            </w:pPr>
            <w:r>
              <w:rPr/>
              <w:t>团队规模实力 (15.0分)</w:t>
            </w:r>
          </w:p>
        </w:tc>
        <w:tc>
          <w:tcPr>
            <w:tcW w:type="dxa" w:w="5076"/>
          </w:tcPr>
          <w:p>
            <w:pPr>
              <w:pStyle w:val="null3"/>
              <w:jc w:val="left"/>
            </w:pPr>
            <w:r>
              <w:rPr/>
              <w:t>国土或规划相关专业中级或以上专业技术职称项目组人员，每提供一个得3分，最高得15分。 注1：须同时提供以下证明材料： （1）2024年6月以来任意一个月由投标人（若为联合体，则为指派该项目组人员的联合体一方）为其缴纳社保（至少包含养老保险）的证明材料复印件，未提供或提供资料不齐全不得分。 （2）须同时提供：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职称证书超出网站查验范围无法提供截图的，则供应商则提供书面情况说明函，未提供不得分）。③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注2：同一人具备多份证书不重复得分，若重复，以最高分计取一次分值。 注3：投标人为联合体时，上述评审内容中联合体任意成员符合相关得分条件的，均可计算得分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采购包5(全域土地综合整治项目数据库规范研究):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对招标文件的响应程度 (5.0分)</w:t>
            </w:r>
          </w:p>
        </w:tc>
        <w:tc>
          <w:tcPr>
            <w:tcW w:type="dxa" w:w="5076"/>
          </w:tcPr>
          <w:p>
            <w:pPr>
              <w:pStyle w:val="null3"/>
              <w:jc w:val="left"/>
            </w:pPr>
            <w:r>
              <w:rPr/>
              <w:t>根据投标人对招标文件的响应程度进行评分，“▲”指标每有1项满足的得2.5分，“▲”指标共2个，本项共5分。 注：1.如采购需求中有明确要求提供的证明资料，则以采购需求中要求的为准，无提供或未按要求提供证明材料的不得分；如采购需求中无明确证明材料的，以投标人在投标文件《技术和服务要求响应表》中填写的“是否偏离”为准，未填写或未响应的视为负偏离；2.如证明材料所证明的情况与投标供应商响应情况不一致的，以证明材料作为评审的依据。</w:t>
            </w:r>
          </w:p>
        </w:tc>
      </w:tr>
      <w:tr>
        <w:tc>
          <w:tcPr>
            <w:tcW w:type="dxa" w:w="922"/>
            <w:gridSpan w:val="2"/>
            <w:vMerge/>
          </w:tcPr>
          <w:p/>
        </w:tc>
        <w:tc>
          <w:tcPr>
            <w:tcW w:type="dxa" w:w="2307"/>
          </w:tcPr>
          <w:p>
            <w:pPr>
              <w:pStyle w:val="null3"/>
              <w:jc w:val="left"/>
            </w:pPr>
            <w:r>
              <w:rPr/>
              <w:t>全域土地综合整治项目数据库规范需求调研和现状分析技术方案理解 (10.0分)</w:t>
            </w:r>
          </w:p>
        </w:tc>
        <w:tc>
          <w:tcPr>
            <w:tcW w:type="dxa" w:w="5076"/>
          </w:tcPr>
          <w:p>
            <w:pPr>
              <w:pStyle w:val="null3"/>
              <w:jc w:val="left"/>
            </w:pPr>
            <w:r>
              <w:rPr/>
              <w:t>根据投标人针对采购需求“1）全域土地综合整治项目数据库规范需求调研和现状分析”提供的对全域土地综合整治项目数据库规范需求调研和现状分析的技术方案进行评分，主要包括对需求调研和现状分析重难点分析、工作要求、技术路线等： 1.投标人对需求调研和现状分析工作等理解完全满足且优于采购需求的，得10分。 2.投标人对需求调研和现状分析工作等理解完全满足采购需求的，得6分。 3.投标人对需求调研和现状分析工作等理解不能完全满足采购需求的，得2分。 4.未提供或其他的，得0分。</w:t>
            </w:r>
          </w:p>
        </w:tc>
      </w:tr>
      <w:tr>
        <w:tc>
          <w:tcPr>
            <w:tcW w:type="dxa" w:w="922"/>
            <w:gridSpan w:val="2"/>
            <w:vMerge/>
          </w:tcPr>
          <w:p/>
        </w:tc>
        <w:tc>
          <w:tcPr>
            <w:tcW w:type="dxa" w:w="2307"/>
          </w:tcPr>
          <w:p>
            <w:pPr>
              <w:pStyle w:val="null3"/>
              <w:jc w:val="left"/>
            </w:pPr>
            <w:r>
              <w:rPr/>
              <w:t>全域土地综合整治项目数据库规范技术方案理解 (10.0分)</w:t>
            </w:r>
          </w:p>
        </w:tc>
        <w:tc>
          <w:tcPr>
            <w:tcW w:type="dxa" w:w="5076"/>
          </w:tcPr>
          <w:p>
            <w:pPr>
              <w:pStyle w:val="null3"/>
              <w:jc w:val="left"/>
            </w:pPr>
            <w:r>
              <w:rPr/>
              <w:t>根据投标人针对采购需求“2）全域土地综合整治项目数据库规范技术研究”提供的对全域土地综合整治项目数据库规范技术研究的技术方案的理解，主要包括对技术方案的重难点分析、工作流程、技术路线等： 1.方案完全满足且优于采购需求，得10分； 2.方案完全满足采购需求的，得6分； 3.方案不能完全满足采购需求的，得2分； 4.未提供或其他的，得0分。</w:t>
            </w:r>
          </w:p>
        </w:tc>
      </w:tr>
      <w:tr>
        <w:tc>
          <w:tcPr>
            <w:tcW w:type="dxa" w:w="922"/>
            <w:gridSpan w:val="2"/>
            <w:vMerge/>
          </w:tcPr>
          <w:p/>
        </w:tc>
        <w:tc>
          <w:tcPr>
            <w:tcW w:type="dxa" w:w="2307"/>
          </w:tcPr>
          <w:p>
            <w:pPr>
              <w:pStyle w:val="null3"/>
              <w:jc w:val="left"/>
            </w:pPr>
            <w:r>
              <w:rPr/>
              <w:t>编制全域土地综合整治项目数据库标准技术方案理解 (10.0分)</w:t>
            </w:r>
          </w:p>
        </w:tc>
        <w:tc>
          <w:tcPr>
            <w:tcW w:type="dxa" w:w="5076"/>
          </w:tcPr>
          <w:p>
            <w:pPr>
              <w:pStyle w:val="null3"/>
              <w:jc w:val="left"/>
            </w:pPr>
            <w:r>
              <w:rPr/>
              <w:t>根据投标人针对采购需求“3）编制全域土地综合整治项目数据库标准（草案）”提供的对编制全域土地综合整治项目数据库标准的技术方案的理解，主要包括对技术方案的重难点分析、管理要求、技术路线等： 1.投标人对编制全域土地综合整治项目数据库标准技术方案完全满足且优于采购需求的，得10分。 2.投标人对编制全域土地综合整治项目数据库标准技术方案完全满足采购需求的，得6分。 3.投标人对编制全域土地综合整治项目数据库标准技术方案不能完全满足采购需求的，得2分。 4.未提供或其他的，得0分。</w:t>
            </w:r>
          </w:p>
        </w:tc>
      </w:tr>
      <w:tr>
        <w:tc>
          <w:tcPr>
            <w:tcW w:type="dxa" w:w="922"/>
            <w:gridSpan w:val="2"/>
            <w:vMerge/>
          </w:tcPr>
          <w:p/>
        </w:tc>
        <w:tc>
          <w:tcPr>
            <w:tcW w:type="dxa" w:w="2307"/>
          </w:tcPr>
          <w:p>
            <w:pPr>
              <w:pStyle w:val="null3"/>
              <w:jc w:val="left"/>
            </w:pPr>
            <w:r>
              <w:rPr/>
              <w:t>探索开展全域土地综合整治项目数据库汇总方法新技术应用技术方案理解 (10.0分)</w:t>
            </w:r>
          </w:p>
        </w:tc>
        <w:tc>
          <w:tcPr>
            <w:tcW w:type="dxa" w:w="5076"/>
          </w:tcPr>
          <w:p>
            <w:pPr>
              <w:pStyle w:val="null3"/>
              <w:jc w:val="left"/>
            </w:pPr>
            <w:r>
              <w:rPr/>
              <w:t>根据投标人针对采购需求“4）探索开展全域土地综合整治项目数据库汇总方法新技术应用”提供的对探索开展全域土地综合整治项目数据库汇总方法新技术应用技术方案的理解，主要包括对技术方案的重难点分析、管理要求、技术路线等： 1.投标人对探索开展全域土地综合整治项目数据库汇总方法新技术应用技术方案完全满足且优于采购需求的，得10分。 2.投标人对探索开展全域土地综合整治项目数据库汇总方法新技术应用技术方案完全满足采购需求的，得6分。 3.投标人对探索开展全域土地综合整治项目数据库汇总方法新技术应用技术方案不能完全满足采购需求的，得2分。 4.未提供或其他的，得0分。</w:t>
            </w:r>
          </w:p>
        </w:tc>
      </w:tr>
      <w:tr>
        <w:tc>
          <w:tcPr>
            <w:tcW w:type="dxa" w:w="922"/>
            <w:gridSpan w:val="2"/>
            <w:vMerge/>
          </w:tcPr>
          <w:p/>
        </w:tc>
        <w:tc>
          <w:tcPr>
            <w:tcW w:type="dxa" w:w="2307"/>
          </w:tcPr>
          <w:p>
            <w:pPr>
              <w:pStyle w:val="null3"/>
              <w:jc w:val="left"/>
            </w:pPr>
            <w:r>
              <w:rPr/>
              <w:t>服务措施及质量保障 (5.0分)</w:t>
            </w:r>
          </w:p>
        </w:tc>
        <w:tc>
          <w:tcPr>
            <w:tcW w:type="dxa" w:w="5076"/>
          </w:tcPr>
          <w:p>
            <w:pPr>
              <w:pStyle w:val="null3"/>
              <w:jc w:val="left"/>
            </w:pPr>
            <w:r>
              <w:rPr/>
              <w:t>根据投标人针对采购需求“（4）服务措施及质量保障要求、（5）服务承诺要求”为本项目拟定的服务措施及质量保障措施进行评审： 1.服务措施及质量保障措施完全满足且优于采购需求的，得5分； 2.服务措施及质量保障措施完全满足采购需求的，得3分； 3.没有服务保障措施或措施不能完全满足采购需求的，得1分； 4.未提供或其他的，得0分。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投标人综合实力 (7.0分)</w:t>
            </w:r>
          </w:p>
        </w:tc>
        <w:tc>
          <w:tcPr>
            <w:tcW w:type="dxa" w:w="5076"/>
          </w:tcPr>
          <w:p>
            <w:pPr>
              <w:pStyle w:val="null3"/>
              <w:jc w:val="left"/>
            </w:pPr>
            <w:r>
              <w:rPr/>
              <w:t>1.投标人具有有效的质量管理体系认证证书（认证范围与计算机软件开发或配套信息系统运维服务有关）得1分。无或其它不得分。 1项注1：需提供上述有效期内的认证证书复印件及“国家认证认可监督管理委员会(http://www.cnca.gov.cn)”的全国认证认可信息公共服务平台上查询到的有效期内的官网截图打印件，已失效、已撤销或已暂停的不得分。供应商因成立时间不足三个月无法获得证书的，对应证书可得分。 1项注2：投标人为联合体时，上述评审内容中联合体任意成员符合相关得分条件的，均可计算得分。 2.投标人具有土地整治或生态修复相关计算机软件著作权登记证书的，每提供一项得1分，本项最高得2分； 2项注1：如自有的，提供软著证书复印件。如为授权使用的，须同时提供授权证明材料。如软件为购买的，须同时提供购买合同复印件。如软件著作权登记证书体现不了上述相关内容，但实际内容符合的，则需同时提供投标人盖章的说明函。 2项注2：投标人为联合体时，上述评审内容中联合体任意成员符合相关得分条件的，均可计算得分。 3.投标人具有土地整治或生态修复相关专利的，每提供一项得2分，本项最高得4分。 3项注1：提供有效的专利证书复印件。 3项注2：投标人为联合体时，上述评审内容中联合体任意成员符合相关得分条件的，均可计算得分。</w:t>
            </w:r>
          </w:p>
        </w:tc>
      </w:tr>
      <w:tr>
        <w:tc>
          <w:tcPr>
            <w:tcW w:type="dxa" w:w="922"/>
            <w:gridSpan w:val="2"/>
            <w:vMerge/>
          </w:tcPr>
          <w:p/>
        </w:tc>
        <w:tc>
          <w:tcPr>
            <w:tcW w:type="dxa" w:w="2307"/>
          </w:tcPr>
          <w:p>
            <w:pPr>
              <w:pStyle w:val="null3"/>
              <w:jc w:val="left"/>
            </w:pPr>
            <w:r>
              <w:rPr/>
              <w:t>相关项目业绩情况 (15.0分)</w:t>
            </w:r>
          </w:p>
        </w:tc>
        <w:tc>
          <w:tcPr>
            <w:tcW w:type="dxa" w:w="5076"/>
          </w:tcPr>
          <w:p>
            <w:pPr>
              <w:pStyle w:val="null3"/>
              <w:jc w:val="left"/>
            </w:pPr>
            <w:r>
              <w:rPr/>
              <w:t>2022年1月1日以来（以合同签订时间为准）：投标人具有土地整治或生态修复相关项目的，每提供一项得1.5分，本项最高得15分； 注：1.以提供签订的合同或协议证明材料复印件并加盖公章为评分依据。合同或协议内容须体现业绩内容，如未体现，须提供业主方出具的证明材料，否则不得分。同一项目续签不重复计分。2.投标人为联合体时，上述评审内容中联合体任意成员符合相关得分条件的，均可计算得分。</w:t>
            </w:r>
          </w:p>
        </w:tc>
      </w:tr>
      <w:tr>
        <w:tc>
          <w:tcPr>
            <w:tcW w:type="dxa" w:w="922"/>
            <w:gridSpan w:val="2"/>
            <w:vMerge/>
          </w:tcPr>
          <w:p/>
        </w:tc>
        <w:tc>
          <w:tcPr>
            <w:tcW w:type="dxa" w:w="2307"/>
          </w:tcPr>
          <w:p>
            <w:pPr>
              <w:pStyle w:val="null3"/>
              <w:jc w:val="left"/>
            </w:pPr>
            <w:r>
              <w:rPr/>
              <w:t>项目负责人与技术负责人 (8.0分)</w:t>
            </w:r>
          </w:p>
        </w:tc>
        <w:tc>
          <w:tcPr>
            <w:tcW w:type="dxa" w:w="5076"/>
          </w:tcPr>
          <w:p>
            <w:pPr>
              <w:pStyle w:val="null3"/>
              <w:jc w:val="left"/>
            </w:pPr>
            <w:r>
              <w:rPr/>
              <w:t>项目负责人包括项目负责人1名与技术负责人1名。 1.项目负责人： （1）项目负责人具有测绘或国土或规划或信息化（含软考）相关专业高级职称（或以上）的得2分； （2）项目负责人参与过土地整治数据整理或数据库规范性审查相关项目的，每提供一个得1分，最高得2分；无或其他情况不得分。 （2）项注：提供对应项目合同和加盖委托单位公章的证明复印件作为参与相关项目业绩评价证明资料，资料须体现对应的项目负责人名字，不提供或不能体现上述内容的不得分。 2.技术负责人： （1）技术负责人具有测绘或国土或规划或信息化（含软考）相关专业高级职称（或以上）的得2分； （2）技术负责人发表过土地整治或生态修复相关期刊论文的，每提供一篇核心或SCI期刊论文得2分，每提供一篇其他期刊论文得1分，本小项最高得2分。 （2）项注：若发表期刊论文，须提供期刊关键页复印件（至少包括期刊封面页，可清晰显示期刊号、期刊名称、发行日期、作者名称、论文内容）及文献检索证明，文献检索证明结果需标注所发表的论文期刊是否属于核心或SCI期刊，并同时提供该期刊属于《中文核心期刊要目总览》2023年版或《科学引文索引》的截图证明）。核心期刊以《中文核心期刊要目总览》（2023版）为准，SCI期刊论文以《科学引文索引》为准。 1-2项（1）注1：须同时提供以下证明材料： （1）2024年6月以来任意一个月由投标人（若为联合体，则为指派项目负责人/技术负责人的联合体一方）为其缴纳社保（至少包含养老保险）的证明材料复印件，未提供或提供资料不齐全不得分。 （2）软考证书仅须提供证书复印件。其他职称证书须同时提供：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职称证书超出网站查验范围无法提供截图的，供应商则提供书面情况说明函，未提供不得分）。③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职业资格证书扫描件（或电子证书） 1-2项注2：同一人具备多项证书不重复计分，若重复，按最高分值计取一次分数。项目负责人及技术负责人与本项目其他人员不得兼任，若兼任按最高分计取一次分值。 1-2项注3：投标人为联合体时，上述评审内容中联合体任意一方指派的项目负责人、技术负责人符合相关得分条件的，均可计算得分。（项目负责人仅为1人、技术负责人仅为1人）</w:t>
            </w:r>
          </w:p>
        </w:tc>
      </w:tr>
      <w:tr>
        <w:tc>
          <w:tcPr>
            <w:tcW w:type="dxa" w:w="922"/>
            <w:gridSpan w:val="2"/>
            <w:vMerge/>
          </w:tcPr>
          <w:p/>
        </w:tc>
        <w:tc>
          <w:tcPr>
            <w:tcW w:type="dxa" w:w="2307"/>
          </w:tcPr>
          <w:p>
            <w:pPr>
              <w:pStyle w:val="null3"/>
              <w:jc w:val="left"/>
            </w:pPr>
            <w:r>
              <w:rPr/>
              <w:t>项目团队规模实力（项目负责人 技术负责人除外） (10.0分)</w:t>
            </w:r>
          </w:p>
        </w:tc>
        <w:tc>
          <w:tcPr>
            <w:tcW w:type="dxa" w:w="5076"/>
          </w:tcPr>
          <w:p>
            <w:pPr>
              <w:pStyle w:val="null3"/>
              <w:jc w:val="left"/>
            </w:pPr>
            <w:r>
              <w:rPr/>
              <w:t>1.投标人组建的技术队伍中具有测绘或国土或规划或信息化（含软考）相关专业中级（或以上）职称的，每提供一个得1分，本小项累计最高得6分。 1项注1：须同时提供以下证明材料： （1）2024年6月以来任意一个月由投标人（若为联合体，则为指派对应人员的联合体一方）为其缴纳社保（至少包含养老保险）的证明材料复印件，未提供或提供资料不齐全不得分。 （2）软考证书仅须提供证书复印件。其他职称证书须同时提供：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职称证书超出网站查验范围无法提供截图的，则供应商提供书面情况说明函，未提供不得分）。③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职业资格证书扫描件（或电子证书） 1项注2：同一人具备多份证书的不重复得分，若重复，以最高分计取一次分值。项目负责人及技术负责人与本项人员不得兼任，若兼任按最高分计取一次分值。 2.拟投入本项目团队人员（不含项目负责人和技术负责人）发表过土地整治或生态修复相关期刊论文的，每提供一篇核心或SCI期刊论文得2分，每提供一篇其他期刊论文得1分，本小项最高4分。 2项注：（1）若发表期刊论文，须提供期刊关键页复印件（至少包括期刊封面页，可清晰显示期刊号、期刊名称、发行日期、作者名称、论文内容）及文献检索证明，文献检索证明结果需标注所发表的论文期刊是否属于核心或SCI期刊，并同时提供该期刊属于《中文核心期刊要目总览》2023年版或《科学引文索引》的截图证明）。核心期刊以《中文核心期刊要目总览》（2023版）为准，SCI期刊论文以《科学引文索引》为准； （2）上述评审内容中联合体任意一方指派人员符合相关得分条件的，均可计算得分。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采购包6(农村存量建设用地腾挪的路径探索):</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对招标文件的响应程度 (6.0分)</w:t>
            </w:r>
          </w:p>
        </w:tc>
        <w:tc>
          <w:tcPr>
            <w:tcW w:type="dxa" w:w="5076"/>
          </w:tcPr>
          <w:p>
            <w:pPr>
              <w:pStyle w:val="null3"/>
              <w:jc w:val="left"/>
            </w:pPr>
            <w:r>
              <w:rPr/>
              <w:t>对采购需求书里带“▲”的条款进行响应： 采购需求书里带“▲”条款的响应程度，每满足一个得2分，最高6分。 注：1.如采购需求中有明确要求提供的证明资料，则以采购需求中要求的为准，无提供或未按要求提供证明材料的不得分；如采购需求中无明确证明材料的，以投标人在投标文件《技术和服务要求响应表》中填写的“是否偏离”为准，未填写或未响应的视为负偏离。2.如证明材料所证明的情况与投标供应商响应情况不一致的，以证明材料作为评审的依据。</w:t>
            </w:r>
          </w:p>
        </w:tc>
      </w:tr>
      <w:tr>
        <w:tc>
          <w:tcPr>
            <w:tcW w:type="dxa" w:w="922"/>
            <w:gridSpan w:val="2"/>
            <w:vMerge/>
          </w:tcPr>
          <w:p/>
        </w:tc>
        <w:tc>
          <w:tcPr>
            <w:tcW w:type="dxa" w:w="2307"/>
          </w:tcPr>
          <w:p>
            <w:pPr>
              <w:pStyle w:val="null3"/>
              <w:jc w:val="left"/>
            </w:pPr>
            <w:r>
              <w:rPr/>
              <w:t>“项目理解”方案 (12.0分)</w:t>
            </w:r>
          </w:p>
        </w:tc>
        <w:tc>
          <w:tcPr>
            <w:tcW w:type="dxa" w:w="5076"/>
          </w:tcPr>
          <w:p>
            <w:pPr>
              <w:pStyle w:val="null3"/>
              <w:jc w:val="left"/>
            </w:pPr>
            <w:r>
              <w:rPr/>
              <w:t>1.提供“项目理解”方案得3分，未提供得0分，本小项最高得3分。 2.根据投标人针对采购需求“1.项目背景及2.项目目标”提供的“项目理解”方案中对本项目农村存量建设用地腾挪的路径探索总体的理解（包括项目背景，项目目标内容等）进行综合评分（本小项最高得9分）： （1）“项目理解”方案完全满足且优于采购需求，得9分； （2）“项目理解”方案完全满足采购需求，得7分； （3）“项目理解”方案不能完全满足采购需求，得5分； （4）无或其他情况不得分。 1-2项注：本项累计最高得12分，未提供“项目理解”方案不再对本项2进行评分。</w:t>
            </w:r>
          </w:p>
        </w:tc>
      </w:tr>
      <w:tr>
        <w:tc>
          <w:tcPr>
            <w:tcW w:type="dxa" w:w="922"/>
            <w:gridSpan w:val="2"/>
            <w:vMerge/>
          </w:tcPr>
          <w:p/>
        </w:tc>
        <w:tc>
          <w:tcPr>
            <w:tcW w:type="dxa" w:w="2307"/>
          </w:tcPr>
          <w:p>
            <w:pPr>
              <w:pStyle w:val="null3"/>
              <w:jc w:val="left"/>
            </w:pPr>
            <w:r>
              <w:rPr/>
              <w:t>重难点分析 (10.0分)</w:t>
            </w:r>
          </w:p>
        </w:tc>
        <w:tc>
          <w:tcPr>
            <w:tcW w:type="dxa" w:w="5076"/>
          </w:tcPr>
          <w:p>
            <w:pPr>
              <w:pStyle w:val="null3"/>
              <w:jc w:val="left"/>
            </w:pPr>
            <w:r>
              <w:rPr/>
              <w:t>1.提供重难点分析方案得3分，未提供得0分，本小项最高得3分。 2.根据投标人针对采购需求“5.重难点分析要求”提供的重难点问题分析方案进行综合评分： （1）方案完全满足且优于采购需求，得7分； （2）方案完全满足采购需求，得6分； （3）方案不能完全满足采购需求，得5分； （4）无或其他情况不得分。 1-2项注：本项累计最高得10分，未提供重难点分析方案不再对本项2进行评分。</w:t>
            </w:r>
          </w:p>
        </w:tc>
      </w:tr>
      <w:tr>
        <w:tc>
          <w:tcPr>
            <w:tcW w:type="dxa" w:w="922"/>
            <w:gridSpan w:val="2"/>
            <w:vMerge/>
          </w:tcPr>
          <w:p/>
        </w:tc>
        <w:tc>
          <w:tcPr>
            <w:tcW w:type="dxa" w:w="2307"/>
          </w:tcPr>
          <w:p>
            <w:pPr>
              <w:pStyle w:val="null3"/>
              <w:jc w:val="left"/>
            </w:pPr>
            <w:r>
              <w:rPr/>
              <w:t>研究方法及技术路线方案 (16.0分)</w:t>
            </w:r>
          </w:p>
        </w:tc>
        <w:tc>
          <w:tcPr>
            <w:tcW w:type="dxa" w:w="5076"/>
          </w:tcPr>
          <w:p>
            <w:pPr>
              <w:pStyle w:val="null3"/>
              <w:jc w:val="left"/>
            </w:pPr>
            <w:r>
              <w:rPr/>
              <w:t>1.提供研究方法及技术路线方案得3分，未提供得0分，本小项最高得3分。 2.根据投标人针对采购需求“6.研究方法及技术路线要求、3.项目服务内容”提供的方案进行综合评分： （1）项目研究方法及技术路线方案完全满足且优于采购需求，得13分； （2）项目研究方法及技术路线方案完全满足采购需求，得11分； （3）项目研究方法及技术路线方案不能完全满足采购需求，得9分； （4）无或其他情况不得分。 1-2项注：本项累计最高得16分，未提供研究方法及技术路线方案不再对本项2进行评分。</w:t>
            </w:r>
          </w:p>
        </w:tc>
      </w:tr>
      <w:tr>
        <w:tc>
          <w:tcPr>
            <w:tcW w:type="dxa" w:w="922"/>
            <w:gridSpan w:val="2"/>
            <w:vMerge/>
          </w:tcPr>
          <w:p/>
        </w:tc>
        <w:tc>
          <w:tcPr>
            <w:tcW w:type="dxa" w:w="2307"/>
          </w:tcPr>
          <w:p>
            <w:pPr>
              <w:pStyle w:val="null3"/>
              <w:jc w:val="left"/>
            </w:pPr>
            <w:r>
              <w:rPr/>
              <w:t>服务措施及质量保障措施 (6.0分)</w:t>
            </w:r>
          </w:p>
        </w:tc>
        <w:tc>
          <w:tcPr>
            <w:tcW w:type="dxa" w:w="5076"/>
          </w:tcPr>
          <w:p>
            <w:pPr>
              <w:pStyle w:val="null3"/>
              <w:jc w:val="left"/>
            </w:pPr>
            <w:r>
              <w:rPr/>
              <w:t>1.提供服务措施及质量保障措施得1分，未提供得0分，本小项最高得1分。 2.根据投标人针对采购需求“7.服务措施及质量保障措施”拟定的服务措施及质量保障措施进行评审： （1）服务措施及质量保障措施完全满足且优于采购需求，得5分； （2）服务措施及质量保障措施完全满足采购需求，得3分； （3）服务措施及质量保障措施不能完全满足采购需求，得1分； （4）无或其他情况不得分。 1-2项注：本项累计最高得6分，未提供服务措施及质量保障措施不再对本项2进行评分。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项目经验及业绩 (15.0分)</w:t>
            </w:r>
          </w:p>
        </w:tc>
        <w:tc>
          <w:tcPr>
            <w:tcW w:type="dxa" w:w="5076"/>
          </w:tcPr>
          <w:p>
            <w:pPr>
              <w:pStyle w:val="null3"/>
              <w:jc w:val="left"/>
            </w:pPr>
            <w:r>
              <w:rPr/>
              <w:t>2020年1月1日至投标截止时间止（以合同签订时间为准），投标人参与过国土类、或规划类或土地整治类项目业绩，每提供一项得1.5分，最高得15分； 注：1.本项累计最高得15分，以上经验业绩须提供项目合同复印件并加盖投标人公章；以合同签订时间为准，合同内容须体现业绩内容，如未体现，须提供业主方出具的证明材料，否则不得分。2.投标人为联合体时，上述评审内容中联合体任意成员符合相关得分条件的，均可计算得分。3.同一项目续签不重复计分。</w:t>
            </w:r>
          </w:p>
        </w:tc>
      </w:tr>
      <w:tr>
        <w:tc>
          <w:tcPr>
            <w:tcW w:type="dxa" w:w="922"/>
            <w:gridSpan w:val="2"/>
            <w:vMerge/>
          </w:tcPr>
          <w:p/>
        </w:tc>
        <w:tc>
          <w:tcPr>
            <w:tcW w:type="dxa" w:w="2307"/>
          </w:tcPr>
          <w:p>
            <w:pPr>
              <w:pStyle w:val="null3"/>
              <w:jc w:val="left"/>
            </w:pPr>
            <w:r>
              <w:rPr/>
              <w:t>项目负责人情况 (7.0分)</w:t>
            </w:r>
          </w:p>
        </w:tc>
        <w:tc>
          <w:tcPr>
            <w:tcW w:type="dxa" w:w="5076"/>
          </w:tcPr>
          <w:p>
            <w:pPr>
              <w:pStyle w:val="null3"/>
              <w:jc w:val="left"/>
            </w:pPr>
            <w:r>
              <w:rPr/>
              <w:t>项目负责人包括项目总负责人1名与技术负责人2名，应具备国土或规划类工作能力： 1.项目总负责人：具有国土专业或规划专业任意一项相关专业高级或以上职称，得3分，本项最高得3分； 2.项目技术负责人：具有国土专业或规划专业任意一项相关专业高级或以上职称，每有1人得2分。最高得4分。 1-2项注1：须同时提供以下证明材料： （1）2024年6月以来任意一个月由投标人（若为联合体，则为指派该项目总负责人（项目总负责人/技术负责人）的联合体一方）为其缴纳社保（至少包含养老保险）的证明材料复印件，未提供或提供资料不齐全不得分。 （2）须同时提供：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职称证书超出网站查验范围无法提供截图的，则供应商则提供书面情况说明函，未提供不得分）。③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1-2项注2.投标人为联合体时，上述评审内容中联合体任意成员符合相关得分条件的，均可计算得分。 1-2项注3：同一人具备多项证书不重复计分，若重复，按最高分值计取一次分数。项目总负责人及项目技术负责人与本项目其他人员不得兼任，若兼任按最高分计取一次分值。</w:t>
            </w:r>
          </w:p>
        </w:tc>
      </w:tr>
      <w:tr>
        <w:tc>
          <w:tcPr>
            <w:tcW w:type="dxa" w:w="922"/>
            <w:gridSpan w:val="2"/>
            <w:vMerge/>
          </w:tcPr>
          <w:p/>
        </w:tc>
        <w:tc>
          <w:tcPr>
            <w:tcW w:type="dxa" w:w="2307"/>
          </w:tcPr>
          <w:p>
            <w:pPr>
              <w:pStyle w:val="null3"/>
              <w:jc w:val="left"/>
            </w:pPr>
            <w:r>
              <w:rPr/>
              <w:t>拟投入专业技术人员情况（项目负责人、技术负责人除外） (8.0分)</w:t>
            </w:r>
          </w:p>
        </w:tc>
        <w:tc>
          <w:tcPr>
            <w:tcW w:type="dxa" w:w="5076"/>
          </w:tcPr>
          <w:p>
            <w:pPr>
              <w:pStyle w:val="null3"/>
              <w:jc w:val="left"/>
            </w:pPr>
            <w:r>
              <w:rPr/>
              <w:t>拟投入其他人员情况（除项目总负责人、技术负责人外）： 投标人组建的技术队伍中具有国土专业或规划专业相关专业高级或以上技术职称的，每提供一个得2分；投标人组建的技术队伍中具有国土专业或规划专业相关专业中级技术职称的，每提供一个得1分，本项累计最高得8分。 注：1.须同时提供以下证明材料： （1）2024年6月以来任意一个月由投标人（若为联合体，则为指派该项目技术人员的联合体一方）为其缴纳社保（至少包含养老保险）的证明材料复印件，未提供或提供资料不齐全不得分。 （2）须同时提供：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职称证书超出网站查验范围无法提供截图的，则供应商则提供书面情况说明函，未提供不得分）。③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2.同一人具备多份证书的不重复得分，若重复，以最高分计取一次分值。 项目总负责人及技术负责人与本项其他人员不得兼任，若兼任按最高分计取一次分值。 3.投标人为联合体时，上述评审内容中联合体任意成员符合相关得分条件的，均可计算得分</w:t>
            </w:r>
          </w:p>
        </w:tc>
      </w:tr>
      <w:tr>
        <w:tc>
          <w:tcPr>
            <w:tcW w:type="dxa" w:w="922"/>
            <w:gridSpan w:val="2"/>
            <w:vMerge/>
          </w:tcPr>
          <w:p/>
        </w:tc>
        <w:tc>
          <w:tcPr>
            <w:tcW w:type="dxa" w:w="2307"/>
          </w:tcPr>
          <w:p>
            <w:pPr>
              <w:pStyle w:val="null3"/>
              <w:jc w:val="left"/>
            </w:pPr>
            <w:r>
              <w:rPr/>
              <w:t>科研能力情况 (10.0分)</w:t>
            </w:r>
          </w:p>
        </w:tc>
        <w:tc>
          <w:tcPr>
            <w:tcW w:type="dxa" w:w="5076"/>
          </w:tcPr>
          <w:p>
            <w:pPr>
              <w:pStyle w:val="null3"/>
              <w:jc w:val="left"/>
            </w:pPr>
            <w:r>
              <w:rPr/>
              <w:t>1.拟投入本项目团队人员（含项目总负责人、技术负责人）发表过建设用地整理或土地管理相关期刊论文（或著作书籍）的，每提供一本著作得3分；每提供一篇核心或SCI期刊论文得2分；每提供一篇其他期刊论文得1分。本项最高10分。 注：1.若发表期刊论文，须同时提供以下证明材料：（1）提供期刊关键页复印件（至少包括期刊封面页，可清晰显示期刊号、期刊名称、发行日期、作者名称、论文内容）并加盖投标人公章。（2）文献检索证明并加盖投标人公章（文献检索证明结果需标注所发表的论文期刊是否属于核心或SCI期刊，并同时提供该期刊属于《中文核心期刊要目总览》2023年版或《科学引文索引》的截图证明）。核心期刊以《中文核心期刊要目总览》2023年版为准），SCI期刊论文以《科学引文索引》为准； 2.若发表著作书籍，须提供书籍关键页复印件（至少包括书籍封面页、版权页，可清晰显示书籍名称、出版社名称、发行日期、作者名称、书籍主旨内容），若提供书籍未能体现对应人员，需提供投标人加盖公章的说明，未按要求提供的不得分。 3.投标人为联合体时，上述评审内容中联合体任意成员符合相关得分条件的，均可计算得分。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本采购包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采购包2：</w:t>
      </w:r>
    </w:p>
    <w:p>
      <w:pPr>
        <w:pStyle w:val="null3"/>
      </w:pPr>
      <w:r>
        <w:rPr/>
        <w:t>本采购包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采购包3：</w:t>
      </w:r>
    </w:p>
    <w:p>
      <w:pPr>
        <w:pStyle w:val="null3"/>
      </w:pPr>
      <w:r>
        <w:rPr/>
        <w:t>本采购包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采购包4：</w:t>
      </w:r>
    </w:p>
    <w:p>
      <w:pPr>
        <w:pStyle w:val="null3"/>
      </w:pPr>
      <w:r>
        <w:rPr/>
        <w:t>本采购包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采购包5：</w:t>
      </w:r>
    </w:p>
    <w:p>
      <w:pPr>
        <w:pStyle w:val="null3"/>
      </w:pPr>
      <w:r>
        <w:rPr/>
        <w:t>本采购包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pPr>
      <w:r>
        <w:rPr/>
        <w:t>采购包6：</w:t>
      </w:r>
    </w:p>
    <w:p>
      <w:pPr>
        <w:pStyle w:val="null3"/>
      </w:pPr>
      <w:r>
        <w:rPr/>
        <w:t>本采购包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合同编号：</w:t>
      </w:r>
    </w:p>
    <w:p>
      <w:pPr>
        <w:pStyle w:val="null3"/>
        <w:jc w:val="center"/>
      </w:pPr>
      <w:r>
        <w:rPr>
          <w:sz w:val="44"/>
          <w:b/>
        </w:rPr>
        <w:t>广东省土地开发整治中心</w:t>
      </w:r>
    </w:p>
    <w:p>
      <w:pPr>
        <w:pStyle w:val="null3"/>
        <w:ind w:firstLine="420"/>
        <w:jc w:val="center"/>
      </w:pPr>
      <w:r>
        <w:rPr>
          <w:sz w:val="44"/>
          <w:b/>
        </w:rPr>
        <w:t>技术服务合同书</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28"/>
                <w:b/>
              </w:rPr>
              <w:t>甲</w:t>
            </w:r>
            <w:r>
              <w:rPr>
                <w:sz w:val="28"/>
                <w:b/>
              </w:rPr>
              <w:t xml:space="preserve">    </w:t>
            </w:r>
            <w:r>
              <w:rPr>
                <w:sz w:val="28"/>
                <w:b/>
              </w:rPr>
              <w:t>方：</w:t>
            </w:r>
            <w:r>
              <w:rPr>
                <w:sz w:val="28"/>
                <w:b/>
                <w:u w:val="single"/>
              </w:rPr>
              <w:t>广东省土地开发整治中心</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乙</w:t>
            </w:r>
            <w:r>
              <w:rPr>
                <w:sz w:val="28"/>
                <w:b/>
              </w:rPr>
              <w:t xml:space="preserve">    </w:t>
            </w:r>
            <w:r>
              <w:rPr>
                <w:sz w:val="28"/>
                <w:b/>
              </w:rPr>
              <w:t>方：</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采购编号：</w:t>
            </w:r>
            <w:r>
              <w:rPr>
                <w:sz w:val="28"/>
                <w:b/>
                <w:u w:val="single"/>
              </w:rPr>
              <w:t xml:space="preserve"> </w:t>
            </w:r>
            <w:r>
              <w:rPr>
                <w:sz w:val="28"/>
                <w:b/>
                <w:u w:val="single"/>
              </w:rPr>
              <w:t xml:space="preserve">GPCGD253190FG028F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项目名称：</w:t>
            </w:r>
            <w:r>
              <w:rPr>
                <w:sz w:val="28"/>
                <w:b/>
                <w:u w:val="single"/>
              </w:rPr>
              <w:t>2025年度国土空间生态修复机制研究</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子包</w:t>
            </w:r>
            <w:r>
              <w:rPr>
                <w:sz w:val="28"/>
                <w:b/>
                <w:u w:val="single"/>
              </w:rPr>
              <w:t>1</w:t>
            </w:r>
            <w:r>
              <w:rPr>
                <w:sz w:val="28"/>
                <w:b/>
              </w:rPr>
              <w:t>：</w:t>
            </w:r>
            <w:r>
              <w:rPr>
                <w:sz w:val="28"/>
                <w:b/>
                <w:u w:val="single"/>
              </w:rPr>
              <w:t>全域土地综合整治全过程实施监管技术研究</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签订日期：年月日</w:t>
            </w:r>
          </w:p>
        </w:tc>
      </w:tr>
    </w:tbl>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1"/>
        </w:rPr>
        <w:t>甲</w:t>
      </w:r>
      <w:r>
        <w:rPr>
          <w:sz w:val="21"/>
        </w:rPr>
        <w:t xml:space="preserve">      </w:t>
      </w:r>
      <w:r>
        <w:rPr>
          <w:sz w:val="21"/>
        </w:rPr>
        <w:t>方：广东省土地开发整治中心</w:t>
      </w:r>
    </w:p>
    <w:p>
      <w:pPr>
        <w:pStyle w:val="null3"/>
        <w:jc w:val="both"/>
      </w:pPr>
      <w:r>
        <w:rPr>
          <w:sz w:val="21"/>
        </w:rPr>
        <w:t>法定代表人：黄华坤</w:t>
      </w:r>
      <w:r>
        <w:rPr>
          <w:sz w:val="21"/>
        </w:rPr>
        <w:t xml:space="preserve">                                           </w:t>
      </w:r>
    </w:p>
    <w:p>
      <w:pPr>
        <w:pStyle w:val="null3"/>
        <w:jc w:val="both"/>
      </w:pPr>
      <w:r>
        <w:rPr>
          <w:sz w:val="21"/>
        </w:rPr>
        <w:t>项目联系人：</w:t>
      </w:r>
      <w:r>
        <w:rPr>
          <w:sz w:val="21"/>
        </w:rPr>
        <w:t xml:space="preserve">                    </w:t>
      </w:r>
      <w:r>
        <w:rPr>
          <w:sz w:val="21"/>
        </w:rPr>
        <w:t>电话：</w:t>
      </w:r>
    </w:p>
    <w:p>
      <w:pPr>
        <w:pStyle w:val="null3"/>
        <w:jc w:val="both"/>
      </w:pPr>
      <w:r>
        <w:rPr>
          <w:sz w:val="21"/>
        </w:rPr>
        <w:t>地</w:t>
      </w:r>
      <w:r>
        <w:rPr>
          <w:sz w:val="21"/>
        </w:rPr>
        <w:t xml:space="preserve">      </w:t>
      </w:r>
      <w:r>
        <w:rPr>
          <w:sz w:val="21"/>
        </w:rPr>
        <w:t>址：广州市天河区天润路合晖街</w:t>
      </w:r>
      <w:r>
        <w:rPr>
          <w:sz w:val="21"/>
        </w:rPr>
        <w:t>194号祥兴大厦三楼</w:t>
      </w:r>
    </w:p>
    <w:p>
      <w:pPr>
        <w:pStyle w:val="null3"/>
        <w:jc w:val="both"/>
      </w:pPr>
      <w:r>
        <w:rPr>
          <w:sz w:val="21"/>
        </w:rPr>
        <w:t>乙</w:t>
      </w:r>
      <w:r>
        <w:rPr>
          <w:sz w:val="21"/>
        </w:rPr>
        <w:t xml:space="preserve">      </w:t>
      </w:r>
      <w:r>
        <w:rPr>
          <w:sz w:val="21"/>
        </w:rPr>
        <w:t>方：</w:t>
      </w:r>
    </w:p>
    <w:p>
      <w:pPr>
        <w:pStyle w:val="null3"/>
        <w:jc w:val="both"/>
      </w:pPr>
      <w:r>
        <w:rPr>
          <w:sz w:val="21"/>
        </w:rPr>
        <w:t>法定代表人：</w:t>
      </w:r>
      <w:r>
        <w:rPr>
          <w:sz w:val="21"/>
        </w:rPr>
        <w:t xml:space="preserve">                                                    </w:t>
      </w:r>
    </w:p>
    <w:p>
      <w:pPr>
        <w:pStyle w:val="null3"/>
        <w:jc w:val="both"/>
      </w:pPr>
      <w:r>
        <w:rPr>
          <w:sz w:val="21"/>
        </w:rPr>
        <w:t>项目联系人：</w:t>
      </w:r>
      <w:r>
        <w:rPr>
          <w:sz w:val="21"/>
        </w:rPr>
        <w:t xml:space="preserve">                    </w:t>
      </w:r>
      <w:r>
        <w:rPr>
          <w:sz w:val="21"/>
        </w:rPr>
        <w:t>电话：</w:t>
      </w:r>
    </w:p>
    <w:p>
      <w:pPr>
        <w:pStyle w:val="null3"/>
        <w:jc w:val="both"/>
      </w:pPr>
      <w:r>
        <w:rPr>
          <w:sz w:val="21"/>
        </w:rPr>
        <w:t>地</w:t>
      </w:r>
      <w:r>
        <w:rPr>
          <w:sz w:val="21"/>
        </w:rPr>
        <w:t xml:space="preserve">      </w:t>
      </w:r>
      <w:r>
        <w:rPr>
          <w:sz w:val="21"/>
        </w:rPr>
        <w:t>址：</w:t>
      </w:r>
    </w:p>
    <w:p>
      <w:pPr>
        <w:pStyle w:val="null3"/>
        <w:jc w:val="both"/>
      </w:pPr>
      <w:r>
        <w:rPr>
          <w:sz w:val="21"/>
        </w:rPr>
        <w:t>根据</w:t>
      </w:r>
      <w:r>
        <w:rPr>
          <w:sz w:val="21"/>
          <w:u w:val="single"/>
        </w:rPr>
        <w:t>《</w:t>
      </w:r>
      <w:r>
        <w:rPr>
          <w:sz w:val="21"/>
          <w:u w:val="single"/>
        </w:rPr>
        <w:t>2025年度国土空间生态修复机制研究》（采购编号： GPCGD253190FG028F ）项目（子包1：全域土地综合整治全过程实施监管技术研究）</w:t>
      </w:r>
      <w:r>
        <w:rPr>
          <w:sz w:val="21"/>
        </w:rPr>
        <w:t>的采购结果，按照《中华人民共和国政府采购法》《中华人民共和国民法典》的规定，经双方协商，本着平等互利和诚实信用的原则，一致同意签订本合同，以资共同遵守：</w:t>
      </w:r>
    </w:p>
    <w:p>
      <w:pPr>
        <w:pStyle w:val="null3"/>
        <w:jc w:val="both"/>
      </w:pPr>
      <w:r>
        <w:rPr>
          <w:sz w:val="24"/>
          <w:b/>
        </w:rPr>
        <w:t>一、合同金额</w:t>
      </w:r>
    </w:p>
    <w:p>
      <w:pPr>
        <w:pStyle w:val="null3"/>
        <w:jc w:val="both"/>
      </w:pPr>
      <w:r>
        <w:rPr>
          <w:sz w:val="21"/>
        </w:rPr>
        <w:t>合同金额为（大写）：人民币</w:t>
      </w:r>
      <w:r>
        <w:rPr>
          <w:sz w:val="21"/>
          <w:u w:val="single"/>
        </w:rPr>
        <w:t xml:space="preserve">               </w:t>
      </w:r>
      <w:r>
        <w:rPr>
          <w:sz w:val="21"/>
          <w:u w:val="single"/>
        </w:rPr>
        <w:t>（</w:t>
      </w:r>
      <w:r>
        <w:rPr>
          <w:sz w:val="21"/>
          <w:u w:val="single"/>
        </w:rPr>
        <w:t>¥          元）</w:t>
      </w:r>
      <w:r>
        <w:rPr>
          <w:sz w:val="21"/>
        </w:rPr>
        <w:t>。</w:t>
      </w:r>
    </w:p>
    <w:p>
      <w:pPr>
        <w:pStyle w:val="null3"/>
        <w:jc w:val="both"/>
      </w:pPr>
      <w:r>
        <w:rPr>
          <w:sz w:val="21"/>
        </w:rPr>
        <w:t>该费用包含本项目实施过程中所有可能发生的费用，包括但不限于税费、采购代理费、成果咨询等会议费、专家劳务费、售后服务费等所有的相关费用。</w:t>
      </w:r>
    </w:p>
    <w:p>
      <w:pPr>
        <w:pStyle w:val="null3"/>
        <w:jc w:val="both"/>
      </w:pPr>
      <w:r>
        <w:rPr>
          <w:sz w:val="24"/>
          <w:b/>
        </w:rPr>
        <w:t>二、服务范围</w:t>
      </w:r>
    </w:p>
    <w:p>
      <w:pPr>
        <w:pStyle w:val="null3"/>
        <w:jc w:val="both"/>
      </w:pPr>
      <w:r>
        <w:rPr>
          <w:sz w:val="21"/>
        </w:rPr>
        <w:t>甲方委托乙方提供以下服务：</w:t>
      </w:r>
    </w:p>
    <w:p>
      <w:pPr>
        <w:pStyle w:val="null3"/>
        <w:ind w:firstLine="422"/>
        <w:jc w:val="both"/>
      </w:pPr>
      <w:r>
        <w:rPr>
          <w:sz w:val="21"/>
          <w:b/>
        </w:rPr>
        <w:t>（</w:t>
      </w:r>
      <w:r>
        <w:rPr>
          <w:sz w:val="21"/>
          <w:b/>
        </w:rPr>
        <w:t>1</w:t>
      </w:r>
      <w:r>
        <w:rPr>
          <w:sz w:val="21"/>
          <w:b/>
        </w:rPr>
        <w:t>）开展文献梳理、资料收集、案例剖析以及实地调研</w:t>
      </w:r>
    </w:p>
    <w:p>
      <w:pPr>
        <w:pStyle w:val="null3"/>
        <w:ind w:firstLine="420"/>
        <w:jc w:val="both"/>
      </w:pPr>
      <w:r>
        <w:rPr>
          <w:sz w:val="21"/>
        </w:rPr>
        <w:t>开展全域土地综合整治资料收集、调研、国内外文献梳理等工作，梳理省内外有关</w:t>
      </w:r>
      <w:r>
        <w:rPr>
          <w:sz w:val="21"/>
        </w:rPr>
        <w:t>全域土地综合整治全过程监管的案例和</w:t>
      </w:r>
      <w:r>
        <w:rPr>
          <w:sz w:val="21"/>
        </w:rPr>
        <w:t>经验，深入研究全域土地综合整治</w:t>
      </w:r>
      <w:r>
        <w:rPr>
          <w:sz w:val="21"/>
        </w:rPr>
        <w:t>落实全过程监管要明确的</w:t>
      </w:r>
      <w:r>
        <w:rPr>
          <w:sz w:val="21"/>
        </w:rPr>
        <w:t>“谁来管”“管什么”“怎么管”等问题</w:t>
      </w:r>
      <w:r>
        <w:rPr>
          <w:sz w:val="21"/>
        </w:rPr>
        <w:t>，</w:t>
      </w:r>
      <w:r>
        <w:rPr>
          <w:sz w:val="21"/>
        </w:rPr>
        <w:t>并着重围绕开展全域土地综合整治监管的技术支撑进行研究，</w:t>
      </w:r>
      <w:r>
        <w:rPr>
          <w:sz w:val="21"/>
        </w:rPr>
        <w:t>形成总体研究报告</w:t>
      </w:r>
      <w:r>
        <w:rPr>
          <w:sz w:val="21"/>
        </w:rPr>
        <w:t>。</w:t>
      </w:r>
    </w:p>
    <w:p>
      <w:pPr>
        <w:pStyle w:val="null3"/>
        <w:jc w:val="both"/>
      </w:pPr>
      <w:r>
        <w:rPr>
          <w:sz w:val="21"/>
        </w:rPr>
        <w:t xml:space="preserve">  </w:t>
      </w:r>
      <w:r>
        <w:rPr>
          <w:sz w:val="21"/>
        </w:rPr>
        <w:t>结合</w:t>
      </w:r>
      <w:r>
        <w:rPr>
          <w:sz w:val="21"/>
        </w:rPr>
        <w:t>D</w:t>
      </w:r>
      <w:r>
        <w:rPr>
          <w:sz w:val="21"/>
        </w:rPr>
        <w:t>eep</w:t>
      </w:r>
      <w:r>
        <w:rPr>
          <w:sz w:val="21"/>
        </w:rPr>
        <w:t>S</w:t>
      </w:r>
      <w:r>
        <w:rPr>
          <w:sz w:val="21"/>
        </w:rPr>
        <w:t>eek</w:t>
      </w:r>
      <w:r>
        <w:rPr>
          <w:sz w:val="21"/>
        </w:rPr>
        <w:t>等人工智能技术手段、广东省土地整治与生态修复监测监管系统（下简称“省整治监管系统”）以及我省全域土地综合整治实施方案审查实际，开展全域土地综合整治实施方案智能化审查技术研究，建立相关数据填报、审查质量管控技术体系和工作规则，并构建基于</w:t>
      </w:r>
      <w:r>
        <w:rPr>
          <w:sz w:val="21"/>
        </w:rPr>
        <w:t>D</w:t>
      </w:r>
      <w:r>
        <w:rPr>
          <w:sz w:val="21"/>
        </w:rPr>
        <w:t>eep</w:t>
      </w:r>
      <w:r>
        <w:rPr>
          <w:sz w:val="21"/>
        </w:rPr>
        <w:t>S</w:t>
      </w:r>
      <w:r>
        <w:rPr>
          <w:sz w:val="21"/>
        </w:rPr>
        <w:t>eek</w:t>
      </w:r>
      <w:r>
        <w:rPr>
          <w:sz w:val="21"/>
        </w:rPr>
        <w:t>等人工智能技术手段的数据填报质量管控模型，推动全省实施方案审查规范化、信息化、智能化。</w:t>
      </w:r>
    </w:p>
    <w:p>
      <w:pPr>
        <w:pStyle w:val="null3"/>
        <w:ind w:firstLine="422"/>
        <w:jc w:val="both"/>
      </w:pPr>
      <w:r>
        <w:rPr>
          <w:sz w:val="21"/>
          <w:b/>
        </w:rPr>
        <w:t>（</w:t>
      </w:r>
      <w:r>
        <w:rPr>
          <w:sz w:val="21"/>
          <w:b/>
        </w:rPr>
        <w:t>3</w:t>
      </w:r>
      <w:r>
        <w:rPr>
          <w:sz w:val="21"/>
          <w:b/>
        </w:rPr>
        <w:t>）开展全域土地综合整治动态监测监管规则研究并构建监测监管模型</w:t>
      </w:r>
    </w:p>
    <w:p>
      <w:pPr>
        <w:pStyle w:val="null3"/>
        <w:ind w:firstLine="422"/>
        <w:jc w:val="both"/>
      </w:pPr>
      <w:r>
        <w:rPr>
          <w:sz w:val="21"/>
        </w:rPr>
        <w:t>在文献梳理，资料收集、实地调研以及案例剖析的基础上，结合最新国土年度变更调查成果、无人机监测、遥感影像、</w:t>
      </w:r>
      <w:r>
        <w:rPr>
          <w:sz w:val="21"/>
        </w:rPr>
        <w:t>GIS</w:t>
      </w:r>
      <w:r>
        <w:rPr>
          <w:sz w:val="21"/>
        </w:rPr>
        <w:t>、大数据、</w:t>
      </w:r>
      <w:r>
        <w:rPr>
          <w:sz w:val="21"/>
        </w:rPr>
        <w:t>DeepSeek</w:t>
      </w:r>
      <w:r>
        <w:rPr>
          <w:sz w:val="21"/>
        </w:rPr>
        <w:t>等信息手段，开展全域土地综合整治日常监管和重点核查研究。</w:t>
      </w:r>
    </w:p>
    <w:p>
      <w:pPr>
        <w:pStyle w:val="null3"/>
        <w:ind w:firstLine="422"/>
        <w:jc w:val="both"/>
      </w:pPr>
      <w:r>
        <w:rPr>
          <w:sz w:val="21"/>
        </w:rPr>
        <w:t>结合省整治监管系统，建立全域土地综合整治动态监测预警机制，自动生成监测预警情况报告。</w:t>
      </w:r>
    </w:p>
    <w:p>
      <w:pPr>
        <w:pStyle w:val="null3"/>
        <w:ind w:firstLine="422"/>
        <w:jc w:val="both"/>
      </w:pPr>
      <w:r>
        <w:rPr>
          <w:sz w:val="21"/>
        </w:rPr>
        <w:t>结合全域土地综合整治不同子项目类型的管理路径，提出全域土地综合整治监测监管指标体系，结合</w:t>
      </w:r>
      <w:r>
        <w:rPr>
          <w:sz w:val="21"/>
        </w:rPr>
        <w:t>DeepSeek</w:t>
      </w:r>
      <w:r>
        <w:rPr>
          <w:sz w:val="21"/>
        </w:rPr>
        <w:t>等技术，基于不同的监管尺度和监管内容，提出全域土地综合整治监管技术要点和工作规则，并结合省整治监管系统构建监管模型，自动生成全域土地综合整治监管情况报告，推动构建全过程一体化监测监管新格局。</w:t>
      </w:r>
    </w:p>
    <w:p>
      <w:pPr>
        <w:pStyle w:val="null3"/>
        <w:ind w:firstLine="420"/>
        <w:jc w:val="both"/>
      </w:pPr>
      <w:r>
        <w:rPr>
          <w:sz w:val="21"/>
        </w:rPr>
        <w:t>根据分区分类整治原则，从粤东、粤西、粤北、珠三角地区各选择</w:t>
      </w:r>
      <w:r>
        <w:rPr>
          <w:sz w:val="21"/>
        </w:rPr>
        <w:t>1-2</w:t>
      </w:r>
      <w:r>
        <w:rPr>
          <w:sz w:val="21"/>
        </w:rPr>
        <w:t>个全域土地综合整治项目进行监测预警以及监管模型实例验证。</w:t>
      </w:r>
    </w:p>
    <w:p>
      <w:pPr>
        <w:pStyle w:val="null3"/>
        <w:ind w:left="420"/>
        <w:jc w:val="both"/>
      </w:pPr>
      <w:r>
        <w:rPr>
          <w:sz w:val="21"/>
          <w:b/>
        </w:rPr>
        <w:t>（</w:t>
      </w:r>
      <w:r>
        <w:rPr>
          <w:sz w:val="21"/>
          <w:b/>
        </w:rPr>
        <w:t>4</w:t>
      </w:r>
      <w:r>
        <w:rPr>
          <w:sz w:val="21"/>
          <w:b/>
        </w:rPr>
        <w:t>）</w:t>
      </w:r>
      <w:r>
        <w:rPr>
          <w:sz w:val="21"/>
          <w:b/>
        </w:rPr>
        <w:t>开展全域土地综合整治</w:t>
      </w:r>
      <w:r>
        <w:rPr>
          <w:sz w:val="21"/>
          <w:b/>
        </w:rPr>
        <w:t>整体验收规则研究</w:t>
      </w:r>
    </w:p>
    <w:p>
      <w:pPr>
        <w:pStyle w:val="null3"/>
        <w:ind w:firstLine="420"/>
        <w:jc w:val="both"/>
      </w:pPr>
      <w:r>
        <w:rPr>
          <w:sz w:val="21"/>
        </w:rPr>
        <w:t>在文献梳理，资料收集、实地调研</w:t>
      </w:r>
      <w:r>
        <w:rPr>
          <w:sz w:val="21"/>
        </w:rPr>
        <w:t>的基础上，开展全域土地综合整治整体验收规则研究，可结合我省实际案例，提出我省开展全域土地综合整治整体验收的技术要点和工作规则，并结合我省全域整治试点验收工作开展情况，选择</w:t>
      </w:r>
      <w:r>
        <w:rPr>
          <w:sz w:val="21"/>
        </w:rPr>
        <w:t>2-3</w:t>
      </w:r>
      <w:r>
        <w:rPr>
          <w:sz w:val="21"/>
        </w:rPr>
        <w:t>个试点地区进行实例验证。</w:t>
      </w:r>
    </w:p>
    <w:p>
      <w:pPr>
        <w:pStyle w:val="null3"/>
        <w:ind w:left="420"/>
        <w:jc w:val="both"/>
      </w:pPr>
      <w:r>
        <w:rPr>
          <w:sz w:val="21"/>
          <w:b/>
        </w:rPr>
        <w:t>（</w:t>
      </w:r>
      <w:r>
        <w:rPr>
          <w:sz w:val="21"/>
          <w:b/>
        </w:rPr>
        <w:t>5</w:t>
      </w:r>
      <w:r>
        <w:rPr>
          <w:sz w:val="21"/>
          <w:b/>
        </w:rPr>
        <w:t>）开展全域土地综合整治管护规则研究</w:t>
      </w:r>
    </w:p>
    <w:p>
      <w:pPr>
        <w:pStyle w:val="null3"/>
        <w:ind w:firstLine="420"/>
        <w:jc w:val="both"/>
      </w:pPr>
      <w:r>
        <w:rPr>
          <w:sz w:val="21"/>
        </w:rPr>
        <w:t>在文献梳理，资料收集、实地调研</w:t>
      </w:r>
      <w:r>
        <w:rPr>
          <w:sz w:val="21"/>
        </w:rPr>
        <w:t>的基础上，开展全域土地综合整治管护规则研究，可结合我省实际案例，提出我省开展全域土地综合整治项目管护的技术要点和工作规则，并从粤东、粤西、粤北、珠三角地区各选择</w:t>
      </w:r>
      <w:r>
        <w:rPr>
          <w:sz w:val="21"/>
        </w:rPr>
        <w:t>1-2</w:t>
      </w:r>
      <w:r>
        <w:rPr>
          <w:sz w:val="21"/>
        </w:rPr>
        <w:t>个全域土地综合整治项目进行实例验证。</w:t>
      </w:r>
    </w:p>
    <w:p>
      <w:pPr>
        <w:pStyle w:val="null3"/>
        <w:ind w:firstLine="422"/>
        <w:jc w:val="both"/>
      </w:pPr>
      <w:r>
        <w:rPr>
          <w:sz w:val="21"/>
          <w:b/>
        </w:rPr>
        <w:t>（</w:t>
      </w:r>
      <w:r>
        <w:rPr>
          <w:sz w:val="21"/>
          <w:b/>
        </w:rPr>
        <w:t>6</w:t>
      </w:r>
      <w:r>
        <w:rPr>
          <w:sz w:val="21"/>
          <w:b/>
        </w:rPr>
        <w:t>）开展咨询和专家评审验收</w:t>
      </w:r>
    </w:p>
    <w:p>
      <w:pPr>
        <w:pStyle w:val="null3"/>
        <w:ind w:firstLine="420"/>
        <w:jc w:val="both"/>
      </w:pPr>
      <w:r>
        <w:rPr>
          <w:sz w:val="21"/>
        </w:rPr>
        <w:t>为确保成果的合理性、科学性，一是需要开展不少于</w:t>
      </w:r>
      <w:r>
        <w:rPr>
          <w:sz w:val="21"/>
        </w:rPr>
        <w:t>2</w:t>
      </w:r>
      <w:r>
        <w:rPr>
          <w:sz w:val="21"/>
        </w:rPr>
        <w:t>次专家咨询会，对研究过程中的难点疑点，研究阶段性结论等组织专家咨询，并根据反馈情况进行完善与优化；二是需要开展不少于</w:t>
      </w:r>
      <w:r>
        <w:rPr>
          <w:sz w:val="21"/>
        </w:rPr>
        <w:t>1</w:t>
      </w:r>
      <w:r>
        <w:rPr>
          <w:sz w:val="21"/>
        </w:rPr>
        <w:t>次专家评审验收。</w:t>
      </w:r>
    </w:p>
    <w:p>
      <w:pPr>
        <w:pStyle w:val="null3"/>
        <w:jc w:val="both"/>
      </w:pPr>
      <w:r>
        <w:rPr>
          <w:sz w:val="21"/>
          <w:b/>
        </w:rPr>
        <w:t>三、甲、乙双方权利、义务</w:t>
      </w:r>
    </w:p>
    <w:p>
      <w:pPr>
        <w:pStyle w:val="null3"/>
        <w:jc w:val="both"/>
      </w:pPr>
      <w:r>
        <w:rPr>
          <w:sz w:val="21"/>
          <w:b/>
        </w:rPr>
        <w:t>（一）甲方的权利和义务</w:t>
      </w:r>
    </w:p>
    <w:p>
      <w:pPr>
        <w:pStyle w:val="null3"/>
        <w:jc w:val="both"/>
      </w:pPr>
      <w:r>
        <w:rPr>
          <w:sz w:val="21"/>
        </w:rPr>
        <w:t>1.甲方有权要求乙方按照合同约定，按期保质保量完成项目成果并提供相关服务，并有权要求乙方按甲方的要求提交项目成果及相关材料。</w:t>
      </w:r>
    </w:p>
    <w:p>
      <w:pPr>
        <w:pStyle w:val="null3"/>
        <w:jc w:val="both"/>
      </w:pPr>
      <w:r>
        <w:rPr>
          <w:sz w:val="21"/>
        </w:rPr>
        <w:t>2.甲方有权对项目工作进度、质量、经费使用等情况进行监督、检查，并提出相关询问。甲方有权要求乙方对已提交的项目成果进行补充完善。</w:t>
      </w:r>
    </w:p>
    <w:p>
      <w:pPr>
        <w:pStyle w:val="null3"/>
        <w:jc w:val="both"/>
      </w:pPr>
      <w:r>
        <w:rPr>
          <w:sz w:val="21"/>
        </w:rPr>
        <w:t>3.甲方有权要求乙方对项目成果及过程资料进行保密。</w:t>
      </w:r>
    </w:p>
    <w:p>
      <w:pPr>
        <w:pStyle w:val="null3"/>
        <w:jc w:val="both"/>
      </w:pPr>
      <w:r>
        <w:rPr>
          <w:sz w:val="21"/>
        </w:rPr>
        <w:t>4.甲方有权根据项目进展情况提出更换乙方项目技术负责人和其他服务人员，甲方有权要求乙方撤换任何不称职的项目组工作人员，乙方需在甲方要求的时间内完成替换，替换人员须具有与原人员能力相当或更高的资质和能力，并须经甲方认可。</w:t>
      </w:r>
    </w:p>
    <w:p>
      <w:pPr>
        <w:pStyle w:val="null3"/>
        <w:jc w:val="both"/>
      </w:pPr>
      <w:r>
        <w:rPr>
          <w:sz w:val="21"/>
        </w:rPr>
        <w:t>5.甲方有义务协助乙方，提供、收集项目所需资料，并与乙方协商解决工作中出现的问题。</w:t>
      </w:r>
    </w:p>
    <w:p>
      <w:pPr>
        <w:pStyle w:val="null3"/>
        <w:jc w:val="both"/>
      </w:pPr>
      <w:r>
        <w:rPr>
          <w:sz w:val="21"/>
        </w:rPr>
        <w:t>6.甲方应按照约定期限足额向乙方支付合同款项。</w:t>
      </w:r>
    </w:p>
    <w:p>
      <w:pPr>
        <w:pStyle w:val="null3"/>
        <w:jc w:val="both"/>
      </w:pPr>
      <w:r>
        <w:rPr>
          <w:sz w:val="21"/>
        </w:rPr>
        <w:t>7.甲方有权根据实际情况调整项目进度或工期，乙方应当无条件配合，并不得以此要求增加费用。</w:t>
      </w:r>
    </w:p>
    <w:p>
      <w:pPr>
        <w:pStyle w:val="null3"/>
        <w:jc w:val="both"/>
      </w:pPr>
      <w:r>
        <w:rPr>
          <w:sz w:val="21"/>
        </w:rPr>
        <w:t>8.招标文件、响应文件及合同附件中约定的甲方其它权利义务。</w:t>
      </w:r>
    </w:p>
    <w:p>
      <w:pPr>
        <w:pStyle w:val="null3"/>
        <w:jc w:val="both"/>
      </w:pPr>
      <w:r>
        <w:rPr>
          <w:sz w:val="21"/>
          <w:b/>
        </w:rPr>
        <w:t>（二）乙方的权利和义务</w:t>
      </w:r>
    </w:p>
    <w:p>
      <w:pPr>
        <w:pStyle w:val="null3"/>
        <w:jc w:val="both"/>
      </w:pPr>
      <w:r>
        <w:rPr>
          <w:sz w:val="21"/>
        </w:rPr>
        <w:t>1.乙方有权要求甲方按照约定足额支付合同经费。乙方所提供的银行账户信息若有变动应在请款前5个工作日内以书面文件形式告知甲方，否则因此所产生的一切后果由乙方负责。</w:t>
      </w:r>
    </w:p>
    <w:p>
      <w:pPr>
        <w:pStyle w:val="null3"/>
        <w:jc w:val="both"/>
      </w:pPr>
      <w:r>
        <w:rPr>
          <w:sz w:val="21"/>
        </w:rPr>
        <w:t>2.乙方有权要求甲方提供涉及项目工作的资料。</w:t>
      </w:r>
    </w:p>
    <w:p>
      <w:pPr>
        <w:pStyle w:val="null3"/>
        <w:jc w:val="both"/>
      </w:pPr>
      <w:r>
        <w:rPr>
          <w:sz w:val="21"/>
        </w:rPr>
        <w:t>3.经甲方书面同意，乙方完成项目成果的相关人员有署名权及获得荣誉证书、奖励的权利。</w:t>
      </w:r>
    </w:p>
    <w:p>
      <w:pPr>
        <w:pStyle w:val="null3"/>
        <w:jc w:val="both"/>
      </w:pPr>
      <w:r>
        <w:rPr>
          <w:sz w:val="21"/>
        </w:rPr>
        <w:t>4.乙方应按本合同正文及附件的要求，按期保质保量完成合同任务，并按甲方的具体要求提交合同成果及相关材料，包括项目开展过程中购买、调查到的原始资料。</w:t>
      </w:r>
    </w:p>
    <w:p>
      <w:pPr>
        <w:pStyle w:val="null3"/>
        <w:jc w:val="both"/>
      </w:pPr>
      <w:r>
        <w:rPr>
          <w:sz w:val="21"/>
        </w:rPr>
        <w:t>5.乙方应接受甲方对项目工作进度、质量、经费使用等情况的监督、检查，并解答甲方提出的相关询问。</w:t>
      </w:r>
    </w:p>
    <w:p>
      <w:pPr>
        <w:pStyle w:val="null3"/>
        <w:jc w:val="both"/>
      </w:pPr>
      <w:r>
        <w:rPr>
          <w:sz w:val="21"/>
        </w:rPr>
        <w:t>6.乙方应按甲方要求对提交的成果进行补充完善。</w:t>
      </w:r>
    </w:p>
    <w:p>
      <w:pPr>
        <w:pStyle w:val="null3"/>
        <w:jc w:val="both"/>
      </w:pPr>
      <w:r>
        <w:rPr>
          <w:sz w:val="21"/>
        </w:rPr>
        <w:t>7.乙方应当在工作过程中，对收集的所有相关资料、数据负责保密，未经甲方书面同意不得向任何第三方泄露。乙方将其部分工作交由第三方完成时，应经甲方书面同意，并就该第三方完成的工作成果向甲方负责。</w:t>
      </w:r>
    </w:p>
    <w:p>
      <w:pPr>
        <w:pStyle w:val="null3"/>
        <w:jc w:val="both"/>
      </w:pPr>
      <w:r>
        <w:rPr>
          <w:sz w:val="21"/>
        </w:rPr>
        <w:t>8.乙方应当定期向甲方汇报工作进展和工作情况。</w:t>
      </w:r>
    </w:p>
    <w:p>
      <w:pPr>
        <w:pStyle w:val="null3"/>
        <w:jc w:val="both"/>
      </w:pPr>
      <w:r>
        <w:rPr>
          <w:sz w:val="21"/>
        </w:rPr>
        <w:t>9.乙方应当妥善保管项目开展过程中相关资料（包括电子、纸质资料）和项目成果（包括阶段性成果和最终成果），并在合同完成后全部移交甲方，不得留有备份。</w:t>
      </w:r>
    </w:p>
    <w:p>
      <w:pPr>
        <w:pStyle w:val="null3"/>
        <w:jc w:val="both"/>
      </w:pPr>
      <w:r>
        <w:rPr>
          <w:sz w:val="21"/>
        </w:rPr>
        <w:t>10.乙方应当配备具备本项目实施服务技能和资质的工作人员负责本项目的实施，并保证人员的稳定性、专业性。</w:t>
      </w:r>
    </w:p>
    <w:p>
      <w:pPr>
        <w:pStyle w:val="null3"/>
        <w:jc w:val="both"/>
      </w:pPr>
      <w:r>
        <w:rPr>
          <w:sz w:val="21"/>
        </w:rPr>
        <w:t>11.招标文件、响应文件及合同附件中约定的乙方其它权利义务。</w:t>
      </w:r>
    </w:p>
    <w:p>
      <w:pPr>
        <w:pStyle w:val="null3"/>
        <w:jc w:val="both"/>
      </w:pPr>
      <w:r>
        <w:rPr>
          <w:sz w:val="21"/>
          <w:b/>
        </w:rPr>
        <w:t>四、服务期限（项目完成期限）</w:t>
      </w:r>
    </w:p>
    <w:p>
      <w:pPr>
        <w:pStyle w:val="null3"/>
        <w:ind w:left="180"/>
        <w:jc w:val="both"/>
      </w:pPr>
      <w:r>
        <w:rPr>
          <w:sz w:val="21"/>
        </w:rPr>
        <w:t>委托服务期分两个部分：一是自合同签订之日起至</w:t>
      </w:r>
      <w:r>
        <w:rPr>
          <w:sz w:val="21"/>
        </w:rPr>
        <w:t>本</w:t>
      </w:r>
      <w:r>
        <w:rPr>
          <w:sz w:val="21"/>
        </w:rPr>
        <w:t>项目正式通过验收的建设期（</w:t>
      </w:r>
      <w:r>
        <w:rPr>
          <w:sz w:val="21"/>
          <w:u w:val="single"/>
        </w:rPr>
        <w:t xml:space="preserve"> </w:t>
      </w:r>
      <w:r>
        <w:rPr>
          <w:sz w:val="21"/>
          <w:u w:val="single"/>
        </w:rPr>
        <w:t xml:space="preserve">2025 </w:t>
      </w:r>
      <w:r>
        <w:rPr>
          <w:sz w:val="21"/>
        </w:rPr>
        <w:t>年</w:t>
      </w:r>
      <w:r>
        <w:rPr>
          <w:sz w:val="21"/>
          <w:u w:val="single"/>
        </w:rPr>
        <w:t xml:space="preserve"> </w:t>
      </w:r>
      <w:r>
        <w:rPr>
          <w:sz w:val="21"/>
          <w:u w:val="single"/>
        </w:rPr>
        <w:t xml:space="preserve">11 </w:t>
      </w:r>
      <w:r>
        <w:rPr>
          <w:sz w:val="21"/>
        </w:rPr>
        <w:t>月</w:t>
      </w:r>
      <w:r>
        <w:rPr>
          <w:sz w:val="21"/>
          <w:u w:val="single"/>
        </w:rPr>
        <w:t xml:space="preserve"> </w:t>
      </w:r>
      <w:r>
        <w:rPr>
          <w:sz w:val="21"/>
          <w:u w:val="single"/>
        </w:rPr>
        <w:t xml:space="preserve">30 </w:t>
      </w:r>
      <w:r>
        <w:rPr>
          <w:sz w:val="21"/>
        </w:rPr>
        <w:t>日前完成验收工作）</w:t>
      </w:r>
      <w:r>
        <w:rPr>
          <w:sz w:val="21"/>
        </w:rPr>
        <w:t>，期间若国家或省工作部署、技术要求有调整的，则合同履约期限可适当顺延，顺延日期根据国家及省的工作要求，经甲乙双方协商后确定</w:t>
      </w:r>
      <w:r>
        <w:rPr>
          <w:sz w:val="21"/>
        </w:rPr>
        <w:t>；二是自项目正式通过验收之日起一年内的售后</w:t>
      </w:r>
      <w:r>
        <w:rPr>
          <w:sz w:val="21"/>
        </w:rPr>
        <w:t>服务</w:t>
      </w:r>
      <w:r>
        <w:rPr>
          <w:sz w:val="21"/>
        </w:rPr>
        <w:t>保障期</w:t>
      </w:r>
      <w:r>
        <w:rPr>
          <w:sz w:val="21"/>
        </w:rPr>
        <w:t>，乙方依据合同约定的项目服务保障期规定的时间、范围和内容开展工作，包括但不仅限于：对甲方提出的质量缺陷进行检查和整改，并对质量问题进行处理、跟踪，直至解决为止；根据甲方要求提供项目相关资料；其他需要提供服务的事项</w:t>
      </w:r>
      <w:r>
        <w:rPr>
          <w:sz w:val="21"/>
        </w:rPr>
        <w:t>。</w:t>
      </w:r>
    </w:p>
    <w:p>
      <w:pPr>
        <w:pStyle w:val="null3"/>
        <w:jc w:val="both"/>
      </w:pPr>
      <w:r>
        <w:rPr>
          <w:sz w:val="21"/>
          <w:b/>
        </w:rPr>
        <w:t>五、项目成果及验收</w:t>
      </w:r>
    </w:p>
    <w:p>
      <w:pPr>
        <w:pStyle w:val="null3"/>
        <w:ind w:left="420"/>
        <w:jc w:val="both"/>
      </w:pPr>
      <w:r>
        <w:rPr>
          <w:sz w:val="21"/>
          <w:b/>
        </w:rPr>
        <w:t>（一）项目</w:t>
      </w:r>
      <w:r>
        <w:rPr>
          <w:sz w:val="21"/>
          <w:b/>
        </w:rPr>
        <w:t>成果</w:t>
      </w:r>
    </w:p>
    <w:p>
      <w:pPr>
        <w:pStyle w:val="null3"/>
        <w:ind w:left="420"/>
        <w:jc w:val="both"/>
      </w:pPr>
      <w:r>
        <w:rPr>
          <w:sz w:val="21"/>
        </w:rPr>
        <w:t>1.广东省全域土地综合整治全过程实施监管技术总体研究报告；</w:t>
      </w:r>
    </w:p>
    <w:p>
      <w:pPr>
        <w:pStyle w:val="null3"/>
        <w:ind w:left="420"/>
        <w:jc w:val="both"/>
      </w:pPr>
      <w:r>
        <w:rPr>
          <w:sz w:val="21"/>
        </w:rPr>
        <w:t>2.广东省全域土地综合整治实施方案智能化审查研究报告及数据填报质量管控模型；</w:t>
      </w:r>
    </w:p>
    <w:p>
      <w:pPr>
        <w:pStyle w:val="null3"/>
        <w:ind w:left="420"/>
        <w:jc w:val="both"/>
      </w:pPr>
      <w:r>
        <w:rPr>
          <w:sz w:val="21"/>
        </w:rPr>
        <w:t>3.广东省全域土地综合整治动态监测预警机制研究报告及分区分类实例报告；</w:t>
      </w:r>
    </w:p>
    <w:p>
      <w:pPr>
        <w:pStyle w:val="null3"/>
        <w:ind w:left="420"/>
        <w:jc w:val="both"/>
      </w:pPr>
      <w:r>
        <w:rPr>
          <w:sz w:val="21"/>
        </w:rPr>
        <w:t>4.广东省全域土地综合整治监测监管技术报告；</w:t>
      </w:r>
    </w:p>
    <w:p>
      <w:pPr>
        <w:pStyle w:val="null3"/>
        <w:ind w:left="420"/>
        <w:jc w:val="both"/>
      </w:pPr>
      <w:r>
        <w:rPr>
          <w:sz w:val="21"/>
        </w:rPr>
        <w:t>5.广东省全域土地综合整治监测监管模型及分区分类实例报告；</w:t>
      </w:r>
    </w:p>
    <w:p>
      <w:pPr>
        <w:pStyle w:val="null3"/>
        <w:ind w:left="420"/>
        <w:jc w:val="both"/>
      </w:pPr>
      <w:r>
        <w:rPr>
          <w:sz w:val="21"/>
        </w:rPr>
        <w:t>6.广东省全域土地综合整治整体验收技术报告及实例报告；</w:t>
      </w:r>
    </w:p>
    <w:p>
      <w:pPr>
        <w:pStyle w:val="null3"/>
        <w:ind w:left="420"/>
        <w:jc w:val="both"/>
      </w:pPr>
      <w:r>
        <w:rPr>
          <w:sz w:val="21"/>
        </w:rPr>
        <w:t>7.广东省全域土地综合整治管护技术报告及实例报告；</w:t>
      </w:r>
    </w:p>
    <w:p>
      <w:pPr>
        <w:pStyle w:val="null3"/>
        <w:ind w:left="420"/>
        <w:jc w:val="both"/>
      </w:pPr>
      <w:r>
        <w:rPr>
          <w:sz w:val="21"/>
        </w:rPr>
        <w:t>8.2篇及以上与项目研究内容相关的论文公开发表或录用通知</w:t>
      </w:r>
    </w:p>
    <w:p>
      <w:pPr>
        <w:pStyle w:val="null3"/>
        <w:ind w:left="225" w:firstLine="199"/>
        <w:jc w:val="both"/>
      </w:pPr>
      <w:r>
        <w:rPr>
          <w:sz w:val="21"/>
        </w:rPr>
        <w:t>以上研究成果、项目研究过程资料须按照采购人需求提供相应格式和数量的文件。最终成果须提交以上工作成果的纸质文件和电子光盘各</w:t>
      </w:r>
      <w:r>
        <w:rPr>
          <w:sz w:val="21"/>
        </w:rPr>
        <w:t>1套（内含电子文本、扫描文件和调研数据文件）。电子文本为DOC及PPT格式，扫描文件为PDF或JPG格式，相关数据文件为EXCEL或DOC格式。</w:t>
      </w:r>
    </w:p>
    <w:p>
      <w:pPr>
        <w:pStyle w:val="null3"/>
        <w:ind w:left="420"/>
        <w:jc w:val="both"/>
      </w:pPr>
      <w:r>
        <w:rPr>
          <w:sz w:val="21"/>
          <w:b/>
        </w:rPr>
        <w:t>（二）验收标准</w:t>
      </w:r>
    </w:p>
    <w:p>
      <w:pPr>
        <w:pStyle w:val="null3"/>
        <w:jc w:val="both"/>
      </w:pPr>
      <w:r>
        <w:rPr>
          <w:sz w:val="21"/>
        </w:rPr>
        <w:t>1.成果内容需符合规定的编制原则、编制规范等要点的规定。</w:t>
      </w:r>
    </w:p>
    <w:p>
      <w:pPr>
        <w:pStyle w:val="null3"/>
        <w:jc w:val="both"/>
      </w:pPr>
      <w:r>
        <w:rPr>
          <w:sz w:val="21"/>
        </w:rPr>
        <w:t>2.成果需做到清晰、完整、表达准确。</w:t>
      </w:r>
    </w:p>
    <w:p>
      <w:pPr>
        <w:pStyle w:val="null3"/>
        <w:jc w:val="both"/>
      </w:pPr>
      <w:r>
        <w:rPr>
          <w:sz w:val="21"/>
        </w:rPr>
        <w:t>3.成果需做到具体、可操作性和适用性强。</w:t>
      </w:r>
    </w:p>
    <w:p>
      <w:pPr>
        <w:pStyle w:val="null3"/>
        <w:ind w:left="420"/>
        <w:jc w:val="both"/>
      </w:pPr>
      <w:r>
        <w:rPr>
          <w:sz w:val="21"/>
          <w:b/>
        </w:rPr>
        <w:t>（三）验收方式</w:t>
      </w:r>
    </w:p>
    <w:p>
      <w:pPr>
        <w:pStyle w:val="null3"/>
        <w:jc w:val="both"/>
      </w:pPr>
      <w:r>
        <w:rPr>
          <w:sz w:val="21"/>
        </w:rPr>
        <w:t>根据中标人的投标承诺及行业标准、国家标准，工作成果由采购人组织的专家组评审通过视为本项目验收合格。</w:t>
      </w:r>
    </w:p>
    <w:p>
      <w:pPr>
        <w:pStyle w:val="null3"/>
        <w:jc w:val="both"/>
      </w:pPr>
      <w:r>
        <w:rPr>
          <w:sz w:val="21"/>
          <w:b/>
        </w:rPr>
        <w:t>六、服务响应</w:t>
      </w:r>
    </w:p>
    <w:p>
      <w:pPr>
        <w:pStyle w:val="null3"/>
        <w:jc w:val="both"/>
      </w:pPr>
      <w:r>
        <w:rPr>
          <w:sz w:val="21"/>
        </w:rPr>
        <w:t>服务地点：广东省广州市（具体位置以甲方指定的为准）。乙方对甲方的服务通知，乙方在接报后</w:t>
      </w:r>
      <w:r>
        <w:rPr>
          <w:sz w:val="21"/>
        </w:rPr>
        <w:t>30分钟内响应，8小时内到达现场处理，不得影响甲方的正常工作业务。</w:t>
      </w:r>
    </w:p>
    <w:p>
      <w:pPr>
        <w:pStyle w:val="null3"/>
        <w:jc w:val="both"/>
      </w:pPr>
      <w:r>
        <w:rPr>
          <w:sz w:val="21"/>
          <w:b/>
        </w:rPr>
        <w:t>七、款项支付</w:t>
      </w:r>
    </w:p>
    <w:p>
      <w:pPr>
        <w:pStyle w:val="null3"/>
        <w:jc w:val="both"/>
      </w:pPr>
      <w:r>
        <w:rPr>
          <w:sz w:val="21"/>
        </w:rPr>
        <w:t>（一）付款方式</w:t>
      </w:r>
    </w:p>
    <w:p>
      <w:pPr>
        <w:pStyle w:val="null3"/>
        <w:jc w:val="both"/>
      </w:pPr>
      <w:r>
        <w:rPr>
          <w:sz w:val="21"/>
        </w:rPr>
        <w:t>第一期：合同签订生效后，甲方在收到乙方提交付款申请和合法有效的发票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70% </w:t>
      </w:r>
      <w:r>
        <w:rPr>
          <w:sz w:val="21"/>
        </w:rPr>
        <w:t>即大写人民币元整（</w:t>
      </w:r>
      <w:r>
        <w:rPr>
          <w:sz w:val="21"/>
        </w:rPr>
        <w:t>¥</w:t>
      </w:r>
      <w:r>
        <w:rPr>
          <w:sz w:val="21"/>
        </w:rPr>
        <w:t>）。</w:t>
      </w:r>
    </w:p>
    <w:p>
      <w:pPr>
        <w:pStyle w:val="null3"/>
        <w:jc w:val="both"/>
      </w:pPr>
      <w:r>
        <w:rPr>
          <w:sz w:val="21"/>
        </w:rPr>
        <w:t>第二期：乙方提交项目要求</w:t>
      </w:r>
      <w:r>
        <w:rPr>
          <w:sz w:val="21"/>
        </w:rPr>
        <w:t>1至</w:t>
      </w:r>
      <w:r>
        <w:rPr>
          <w:sz w:val="21"/>
        </w:rPr>
        <w:t>7</w:t>
      </w:r>
      <w:r>
        <w:rPr>
          <w:sz w:val="21"/>
        </w:rPr>
        <w:t>项初步成果经甲方确认符合合同约定后，甲方在收到乙方提交的付款申请和合法有效的发票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20% </w:t>
      </w:r>
      <w:r>
        <w:rPr>
          <w:sz w:val="21"/>
        </w:rPr>
        <w:t>即大写人民币元整（</w:t>
      </w:r>
      <w:r>
        <w:rPr>
          <w:sz w:val="21"/>
        </w:rPr>
        <w:t>¥</w:t>
      </w:r>
      <w:r>
        <w:rPr>
          <w:sz w:val="21"/>
        </w:rPr>
        <w:t>）。</w:t>
      </w:r>
    </w:p>
    <w:p>
      <w:pPr>
        <w:pStyle w:val="null3"/>
        <w:jc w:val="both"/>
      </w:pPr>
      <w:r>
        <w:rPr>
          <w:sz w:val="21"/>
        </w:rPr>
        <w:t>第三期：乙方提交的最终项目成果经甲方验收合格，且甲方确认乙方无违约事项后，甲方在收到乙方提交的付款申请和合法有效的发票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10% </w:t>
      </w:r>
      <w:r>
        <w:rPr>
          <w:sz w:val="21"/>
        </w:rPr>
        <w:t>即大写人民币元整（</w:t>
      </w:r>
      <w:r>
        <w:rPr>
          <w:sz w:val="21"/>
        </w:rPr>
        <w:t>¥</w:t>
      </w:r>
      <w:r>
        <w:rPr>
          <w:sz w:val="21"/>
        </w:rPr>
        <w:t>）。</w:t>
      </w:r>
    </w:p>
    <w:p>
      <w:pPr>
        <w:pStyle w:val="null3"/>
        <w:jc w:val="both"/>
      </w:pPr>
      <w:r>
        <w:rPr>
          <w:sz w:val="21"/>
        </w:rPr>
        <w:t>（二）乙方应向甲方提供与拟支付金额相等的合法有效完整的完税发票及付款申请，且收款方、出具发票方均必须与合同乙方一致，如财政部门另有规定的，从其规定。</w:t>
      </w:r>
    </w:p>
    <w:p>
      <w:pPr>
        <w:pStyle w:val="null3"/>
        <w:jc w:val="both"/>
      </w:pPr>
      <w:r>
        <w:rPr>
          <w:sz w:val="21"/>
        </w:rPr>
        <w:t>（三）甲方向乙方指定账户汇出款项后，即视为已履行付款义务，在汇款过程中，因乙方账户的原因（包括但不限于账号被注销、被冻结等）导致其无法收取款项的，由乙方承担相应后果。</w:t>
      </w:r>
    </w:p>
    <w:p>
      <w:pPr>
        <w:pStyle w:val="null3"/>
        <w:jc w:val="both"/>
      </w:pPr>
      <w:r>
        <w:rPr>
          <w:sz w:val="21"/>
        </w:rPr>
        <w:t>甲方指定开票信息：</w:t>
      </w:r>
    </w:p>
    <w:p>
      <w:pPr>
        <w:pStyle w:val="null3"/>
        <w:jc w:val="both"/>
      </w:pPr>
      <w:r>
        <w:rPr>
          <w:sz w:val="21"/>
        </w:rPr>
        <w:t xml:space="preserve">    </w:t>
      </w:r>
      <w:r>
        <w:rPr>
          <w:sz w:val="21"/>
        </w:rPr>
        <w:t>名称：</w:t>
      </w:r>
      <w:r>
        <w:rPr>
          <w:sz w:val="21"/>
          <w:u w:val="single"/>
        </w:rPr>
        <w:t>广东省土地开发整治中心（广东省自然资源厅不动产登记中心）</w:t>
      </w:r>
    </w:p>
    <w:p>
      <w:pPr>
        <w:pStyle w:val="null3"/>
        <w:jc w:val="both"/>
      </w:pPr>
      <w:r>
        <w:rPr>
          <w:sz w:val="21"/>
        </w:rPr>
        <w:t>纳税人识别号：</w:t>
      </w:r>
      <w:r>
        <w:rPr>
          <w:sz w:val="21"/>
          <w:u w:val="single"/>
        </w:rPr>
        <w:t>12440000560850863H</w:t>
      </w:r>
    </w:p>
    <w:p>
      <w:pPr>
        <w:pStyle w:val="null3"/>
        <w:jc w:val="both"/>
      </w:pPr>
      <w:r>
        <w:rPr>
          <w:sz w:val="21"/>
        </w:rPr>
        <w:t>乙方指定收款账户为：</w:t>
      </w:r>
    </w:p>
    <w:p>
      <w:pPr>
        <w:pStyle w:val="null3"/>
        <w:jc w:val="both"/>
      </w:pPr>
      <w:r>
        <w:rPr>
          <w:sz w:val="21"/>
        </w:rPr>
        <w:t>开户银行：</w:t>
      </w:r>
    </w:p>
    <w:p>
      <w:pPr>
        <w:pStyle w:val="null3"/>
        <w:jc w:val="both"/>
      </w:pPr>
      <w:r>
        <w:rPr>
          <w:sz w:val="21"/>
        </w:rPr>
        <w:t>开</w:t>
      </w:r>
      <w:r>
        <w:rPr>
          <w:sz w:val="21"/>
        </w:rPr>
        <w:t>户</w:t>
      </w:r>
      <w:r>
        <w:rPr>
          <w:sz w:val="21"/>
        </w:rPr>
        <w:t>名：</w:t>
      </w:r>
    </w:p>
    <w:p>
      <w:pPr>
        <w:pStyle w:val="null3"/>
        <w:jc w:val="both"/>
      </w:pPr>
      <w:r>
        <w:rPr>
          <w:sz w:val="21"/>
        </w:rPr>
        <w:t>账</w:t>
      </w:r>
      <w:r>
        <w:rPr>
          <w:sz w:val="21"/>
        </w:rPr>
        <w:t xml:space="preserve">    </w:t>
      </w:r>
      <w:r>
        <w:rPr>
          <w:sz w:val="21"/>
        </w:rPr>
        <w:t>号：</w:t>
      </w:r>
    </w:p>
    <w:p>
      <w:pPr>
        <w:pStyle w:val="null3"/>
        <w:jc w:val="both"/>
      </w:pPr>
      <w:r>
        <w:rPr>
          <w:sz w:val="21"/>
          <w:b/>
        </w:rPr>
        <w:t>八、知识产权归属</w:t>
      </w:r>
    </w:p>
    <w:p>
      <w:pPr>
        <w:pStyle w:val="null3"/>
        <w:jc w:val="both"/>
      </w:pPr>
      <w:r>
        <w:rPr>
          <w:sz w:val="21"/>
        </w:rPr>
        <w:t>（一）乙方履行本合同过程中形成的全部项目成果（含初步成果、最终成果）的知识产权归甲方所有。</w:t>
      </w:r>
    </w:p>
    <w:p>
      <w:pPr>
        <w:pStyle w:val="null3"/>
        <w:jc w:val="both"/>
      </w:pPr>
      <w:r>
        <w:rPr>
          <w:sz w:val="21"/>
        </w:rPr>
        <w:t>（二）完成项目成果的相关人员享有署名权及获取荣誉证书、奖励的权利。</w:t>
      </w:r>
    </w:p>
    <w:p>
      <w:pPr>
        <w:pStyle w:val="null3"/>
        <w:jc w:val="both"/>
      </w:pPr>
      <w:r>
        <w:rPr>
          <w:sz w:val="21"/>
        </w:rPr>
        <w:t>（三）未经甲方书面同意，乙方不得自行或授权第三方使用本合同项下的项目成果，包括但不限于发表基于项目工作过程中形成的学术论文、专著、专利、就项目成果申报奖项等。</w:t>
      </w:r>
    </w:p>
    <w:p>
      <w:pPr>
        <w:pStyle w:val="null3"/>
        <w:jc w:val="both"/>
      </w:pPr>
      <w:r>
        <w:rPr>
          <w:sz w:val="21"/>
        </w:rPr>
        <w:t>（四）乙方保证所有项目成果均为独立原创成果，不存在侵犯第三方知识产权的情形，如甲方使用乙方的项目成果导致被第三方提出侵权之诉，一切法律责任由乙方承担。</w:t>
      </w:r>
    </w:p>
    <w:p>
      <w:pPr>
        <w:pStyle w:val="null3"/>
        <w:jc w:val="both"/>
      </w:pPr>
      <w:r>
        <w:rPr>
          <w:sz w:val="21"/>
        </w:rPr>
        <w:t>（五）本合同不会引起任何已申请、登记的知识产权所有权的转移。</w:t>
      </w:r>
    </w:p>
    <w:p>
      <w:pPr>
        <w:pStyle w:val="null3"/>
        <w:jc w:val="both"/>
      </w:pPr>
      <w:r>
        <w:rPr>
          <w:sz w:val="21"/>
          <w:b/>
        </w:rPr>
        <w:t>九、保密条款</w:t>
      </w:r>
    </w:p>
    <w:p>
      <w:pPr>
        <w:pStyle w:val="null3"/>
        <w:jc w:val="both"/>
      </w:pPr>
      <w:r>
        <w:rPr>
          <w:sz w:val="21"/>
        </w:rPr>
        <w:t>（一）项目实施过程中至乙方正式向甲方交付成果时止，乙方必须采取措施对本项目实施过程中的数据、技术文档等资料保密，否则，由于乙方原因（无论故意或过失）导致的上述资料泄密的，乙方必须承担一切责任。项目完成后，甲、乙双方均有责任对本项目的技术保密。</w:t>
      </w:r>
    </w:p>
    <w:p>
      <w:pPr>
        <w:pStyle w:val="null3"/>
        <w:jc w:val="both"/>
      </w:pPr>
      <w:r>
        <w:rPr>
          <w:sz w:val="21"/>
        </w:rPr>
        <w:t>（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jc w:val="both"/>
      </w:pPr>
      <w:r>
        <w:rPr>
          <w:sz w:val="21"/>
        </w:rPr>
        <w:t>（三）乙方应当在履行完合同义务后将甲方提交的全部资料原件以及复制件交还给甲方，不得私自持有，甲方同意由乙方持有的除外。</w:t>
      </w:r>
    </w:p>
    <w:p>
      <w:pPr>
        <w:pStyle w:val="null3"/>
        <w:jc w:val="both"/>
      </w:pPr>
      <w:r>
        <w:rPr>
          <w:sz w:val="21"/>
        </w:rPr>
        <w:t>（四）如乙方违反保密义务，应按本合同第十条第（二）项承担违约责任。</w:t>
      </w:r>
    </w:p>
    <w:p>
      <w:pPr>
        <w:pStyle w:val="null3"/>
        <w:jc w:val="both"/>
      </w:pPr>
      <w:r>
        <w:rPr>
          <w:sz w:val="21"/>
        </w:rPr>
        <w:t>（五）保密期限为长期，本条款不因合同期限届满、解除、终止而失效。</w:t>
      </w:r>
    </w:p>
    <w:p>
      <w:pPr>
        <w:pStyle w:val="null3"/>
        <w:jc w:val="both"/>
      </w:pPr>
      <w:r>
        <w:rPr>
          <w:sz w:val="21"/>
          <w:b/>
        </w:rPr>
        <w:t>十、违约责任</w:t>
      </w:r>
    </w:p>
    <w:p>
      <w:pPr>
        <w:pStyle w:val="null3"/>
        <w:jc w:val="both"/>
      </w:pPr>
      <w:r>
        <w:rPr>
          <w:sz w:val="21"/>
        </w:rPr>
        <w:t>（一）甲、乙双方应该严格遵守本协议的约定，如一方出现违约，双方应当积极沟通，可以通过签订补充协议等方式协商解决，具体解决方案由双方协商确定。</w:t>
      </w:r>
    </w:p>
    <w:p>
      <w:pPr>
        <w:pStyle w:val="null3"/>
        <w:jc w:val="both"/>
      </w:pPr>
      <w:r>
        <w:rPr>
          <w:sz w:val="21"/>
        </w:rPr>
        <w:t>（二）乙方出现下列情形之一的，视为不履行合同义务，情节严重，甲方有权解除本合同，未支付的合同款项，不再支付；同时，甲方将乙方纳入本单位不诚信负面名单，乙方三年内不得参与甲方组织的招标等采购活动：</w:t>
      </w:r>
    </w:p>
    <w:p>
      <w:pPr>
        <w:pStyle w:val="null3"/>
        <w:jc w:val="both"/>
      </w:pPr>
      <w:r>
        <w:rPr>
          <w:sz w:val="21"/>
        </w:rPr>
        <w:t xml:space="preserve">  </w:t>
      </w:r>
      <w:r>
        <w:rPr>
          <w:sz w:val="21"/>
        </w:rPr>
        <w:t>1.乙方提供的服务不符合招标文件、响应文件或本合同规定，经甲方要求修改3次以上仍不符合要求的；</w:t>
      </w:r>
    </w:p>
    <w:p>
      <w:pPr>
        <w:pStyle w:val="null3"/>
        <w:jc w:val="both"/>
      </w:pPr>
      <w:r>
        <w:rPr>
          <w:sz w:val="21"/>
        </w:rPr>
        <w:t>2.乙方逾期提供服务或逾期提交项目成果，经甲方书面催告以后，仍无法在要求的时间内提供；</w:t>
      </w:r>
    </w:p>
    <w:p>
      <w:pPr>
        <w:pStyle w:val="null3"/>
        <w:jc w:val="both"/>
      </w:pPr>
      <w:r>
        <w:rPr>
          <w:sz w:val="21"/>
        </w:rPr>
        <w:t>3.未经甲方书面同意，乙方转包或分包本合同项下任务的；</w:t>
      </w:r>
    </w:p>
    <w:p>
      <w:pPr>
        <w:pStyle w:val="null3"/>
        <w:jc w:val="both"/>
      </w:pPr>
      <w:r>
        <w:rPr>
          <w:sz w:val="21"/>
        </w:rPr>
        <w:t>4.乙方提交的项目成果出现学术造假、知识产权争议等重大质量问题的;</w:t>
      </w:r>
    </w:p>
    <w:p>
      <w:pPr>
        <w:pStyle w:val="null3"/>
        <w:jc w:val="both"/>
      </w:pPr>
      <w:r>
        <w:rPr>
          <w:sz w:val="21"/>
        </w:rPr>
        <w:t>5.乙方未按甲方要求在期限内履行定期报告义务,逾期3次以上的；</w:t>
      </w:r>
    </w:p>
    <w:p>
      <w:pPr>
        <w:pStyle w:val="null3"/>
        <w:jc w:val="both"/>
      </w:pPr>
      <w:r>
        <w:rPr>
          <w:sz w:val="21"/>
        </w:rPr>
        <w:t>6.乙方违反保密义务的，给甲方造成重大损失的；</w:t>
      </w:r>
    </w:p>
    <w:p>
      <w:pPr>
        <w:pStyle w:val="null3"/>
        <w:jc w:val="both"/>
      </w:pPr>
      <w:r>
        <w:rPr>
          <w:sz w:val="21"/>
        </w:rPr>
        <w:t>7.未经甲方书面同意，乙方自行或授权第三方使用本合同项下的项目成果；</w:t>
      </w:r>
    </w:p>
    <w:p>
      <w:pPr>
        <w:pStyle w:val="null3"/>
        <w:jc w:val="both"/>
      </w:pPr>
      <w:r>
        <w:rPr>
          <w:sz w:val="21"/>
        </w:rPr>
        <w:t>8.乙方存在其他违约行为，甲方要求限期改正，乙方在期限内未改正或改正后仍不符合甲方要求达3次以上。</w:t>
      </w:r>
    </w:p>
    <w:p>
      <w:pPr>
        <w:pStyle w:val="null3"/>
        <w:jc w:val="both"/>
      </w:pPr>
      <w:r>
        <w:rPr>
          <w:sz w:val="21"/>
        </w:rPr>
        <w:t>（三）如因法律、法规或政策等非甲方原因导致项目被取消、终止的，甲方有权解除本合同且不承担任何责任。</w:t>
      </w:r>
    </w:p>
    <w:p>
      <w:pPr>
        <w:pStyle w:val="null3"/>
        <w:jc w:val="both"/>
      </w:pPr>
      <w:r>
        <w:rPr>
          <w:sz w:val="21"/>
        </w:rPr>
        <w:t>（四）其它违约责任按《中华人民共和国民法典》处理。</w:t>
      </w:r>
    </w:p>
    <w:p>
      <w:pPr>
        <w:pStyle w:val="null3"/>
        <w:jc w:val="both"/>
      </w:pPr>
      <w:r>
        <w:rPr>
          <w:sz w:val="21"/>
          <w:b/>
        </w:rPr>
        <w:t>十一、通知及送达</w:t>
      </w:r>
    </w:p>
    <w:p>
      <w:pPr>
        <w:pStyle w:val="null3"/>
        <w:jc w:val="both"/>
      </w:pPr>
      <w:r>
        <w:rPr>
          <w:sz w:val="21"/>
        </w:rPr>
        <w:t>（一）甲方指定为项目联系人，联系人电话：，传真号码：，电子邮箱为：，通讯地址为：。</w:t>
      </w:r>
    </w:p>
    <w:p>
      <w:pPr>
        <w:pStyle w:val="null3"/>
        <w:jc w:val="both"/>
      </w:pPr>
      <w:r>
        <w:rPr>
          <w:sz w:val="21"/>
        </w:rPr>
        <w:t xml:space="preserve">   </w:t>
      </w:r>
      <w:r>
        <w:rPr>
          <w:sz w:val="21"/>
        </w:rPr>
        <w:t>（二）乙方指定为项目联系人，联系人电话：，传真号码：</w:t>
      </w:r>
      <w:r>
        <w:rPr>
          <w:sz w:val="21"/>
        </w:rPr>
        <w:t>，电子邮箱为：</w:t>
      </w:r>
      <w:r>
        <w:rPr>
          <w:sz w:val="21"/>
        </w:rPr>
        <w:t>，通讯地址为：。</w:t>
      </w:r>
    </w:p>
    <w:p>
      <w:pPr>
        <w:pStyle w:val="null3"/>
        <w:jc w:val="both"/>
      </w:pPr>
      <w:r>
        <w:rPr>
          <w:sz w:val="21"/>
        </w:rPr>
        <w:t xml:space="preserve"> </w:t>
      </w:r>
      <w:r>
        <w:rPr>
          <w:sz w:val="21"/>
        </w:rPr>
        <w:t>（三）本合同载明的通讯地址、联系人电话等信息为本合同有效联系方式，双方确认该联系方式真实有效，任何一方向对方发出的有关本合同的通知，均应以约定的联系方式为准，收到通知的一方对通知内容有异议的，应在收到通知后</w:t>
      </w:r>
      <w:r>
        <w:rPr>
          <w:sz w:val="21"/>
        </w:rPr>
        <w:t>3个工作日内通知对方，逾期通知的，视为无异议。</w:t>
      </w:r>
    </w:p>
    <w:p>
      <w:pPr>
        <w:pStyle w:val="null3"/>
        <w:jc w:val="both"/>
      </w:pPr>
      <w:r>
        <w:rPr>
          <w:sz w:val="21"/>
        </w:rPr>
        <w:t xml:space="preserve">   </w:t>
      </w:r>
      <w:r>
        <w:rPr>
          <w:sz w:val="21"/>
        </w:rPr>
        <w:t>（四）一方对合同约定联系信息有变更的，应当在变更当日前通知另一方，否则一方在上述送达有效期限内按照原有通讯地址予以送达，视为有效送达，双方保证记载于本合同的联系人已取得各自授权，有权代表各自单位处理本合同项下之事务。</w:t>
      </w:r>
    </w:p>
    <w:p>
      <w:pPr>
        <w:pStyle w:val="null3"/>
        <w:jc w:val="both"/>
      </w:pPr>
      <w:r>
        <w:rPr>
          <w:sz w:val="21"/>
          <w:b/>
        </w:rPr>
        <w:t>十二、争端的解决</w:t>
      </w:r>
    </w:p>
    <w:p>
      <w:pPr>
        <w:pStyle w:val="null3"/>
        <w:jc w:val="both"/>
      </w:pPr>
      <w:r>
        <w:rPr>
          <w:sz w:val="21"/>
        </w:rPr>
        <w:t>合同执行过程中发生的任何争议，如双方不能通过友好协商解决，双方均有权向广州仲裁委员会提起仲裁。</w:t>
      </w:r>
    </w:p>
    <w:p>
      <w:pPr>
        <w:pStyle w:val="null3"/>
        <w:jc w:val="both"/>
      </w:pPr>
      <w:r>
        <w:rPr>
          <w:sz w:val="21"/>
          <w:b/>
        </w:rPr>
        <w:t>十三、不可抗力</w:t>
      </w:r>
    </w:p>
    <w:p>
      <w:pPr>
        <w:pStyle w:val="null3"/>
        <w:jc w:val="both"/>
      </w:pPr>
      <w:r>
        <w:rPr>
          <w:sz w:val="21"/>
        </w:rPr>
        <w:t>（一）任何一方由于不可抗力原因不能履行合同时，应在不可抗力事件结束后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一方违约后发生不可抗力的，不免除违约方的违约责任。</w:t>
      </w:r>
    </w:p>
    <w:p>
      <w:pPr>
        <w:pStyle w:val="null3"/>
        <w:ind w:left="225"/>
        <w:jc w:val="both"/>
      </w:pPr>
      <w:r>
        <w:rPr>
          <w:sz w:val="21"/>
        </w:rPr>
        <w:t>（</w:t>
      </w:r>
      <w:r>
        <w:rPr>
          <w:sz w:val="21"/>
        </w:rPr>
        <w:t>二</w:t>
      </w:r>
      <w:r>
        <w:rPr>
          <w:sz w:val="21"/>
        </w:rPr>
        <w:t>）不可抗力事件发生后，甲方和乙方应当积极寻求以合理的方式履行本合同。如不可抗力无法消除，致使合同目的无法实现的，双方均有权解除合同，且均不互相索赔，</w:t>
      </w:r>
      <w:r>
        <w:rPr>
          <w:sz w:val="21"/>
        </w:rPr>
        <w:t>甲方未支付的费用不再支付。</w:t>
      </w:r>
    </w:p>
    <w:p>
      <w:pPr>
        <w:pStyle w:val="null3"/>
        <w:jc w:val="both"/>
      </w:pPr>
      <w:r>
        <w:rPr>
          <w:sz w:val="21"/>
          <w:b/>
        </w:rPr>
        <w:t>十四、税费</w:t>
      </w:r>
    </w:p>
    <w:p>
      <w:pPr>
        <w:pStyle w:val="null3"/>
        <w:jc w:val="both"/>
      </w:pPr>
      <w:r>
        <w:rPr>
          <w:sz w:val="21"/>
        </w:rPr>
        <w:t>在中国境内、外发生的与本合同执行有关的一切税费均由乙方负担。</w:t>
      </w:r>
    </w:p>
    <w:p>
      <w:pPr>
        <w:pStyle w:val="null3"/>
        <w:jc w:val="both"/>
      </w:pPr>
      <w:r>
        <w:rPr>
          <w:sz w:val="21"/>
          <w:b/>
        </w:rPr>
        <w:t>十五、其它</w:t>
      </w:r>
    </w:p>
    <w:p>
      <w:pPr>
        <w:pStyle w:val="null3"/>
        <w:jc w:val="both"/>
      </w:pPr>
      <w:r>
        <w:rPr>
          <w:sz w:val="21"/>
        </w:rPr>
        <w:t>（一）本合同所有附件、招标文件、响应文件、中标（成交）通知书均为合同的有效组成部分，与本合同具有同等法律效力。</w:t>
      </w:r>
    </w:p>
    <w:p>
      <w:pPr>
        <w:pStyle w:val="null3"/>
        <w:jc w:val="both"/>
      </w:pPr>
      <w:r>
        <w:rPr>
          <w:sz w:val="21"/>
        </w:rPr>
        <w:t>（二）</w:t>
      </w:r>
      <w:r>
        <w:rPr>
          <w:sz w:val="21"/>
        </w:rPr>
        <w:t>在执行本合同的过程中，所有经双方签署确认的文件（包括会议纪要、补充协议、往来信函）即成为本合同的有效组成部分。</w:t>
      </w:r>
    </w:p>
    <w:p>
      <w:pPr>
        <w:pStyle w:val="null3"/>
        <w:jc w:val="both"/>
      </w:pPr>
      <w:r>
        <w:rPr>
          <w:sz w:val="21"/>
        </w:rPr>
        <w:t>（三）双方可就本合同签署补充合同，补充协议与本合同具有同等的法律效力，如补充协议与本合同冲突的，以补充协议约定为准。</w:t>
      </w:r>
    </w:p>
    <w:p>
      <w:pPr>
        <w:pStyle w:val="null3"/>
        <w:jc w:val="both"/>
      </w:pPr>
      <w:r>
        <w:rPr>
          <w:sz w:val="21"/>
          <w:b/>
        </w:rPr>
        <w:t>十六、合同生效</w:t>
      </w:r>
    </w:p>
    <w:p>
      <w:pPr>
        <w:pStyle w:val="null3"/>
        <w:jc w:val="both"/>
      </w:pPr>
      <w:r>
        <w:rPr>
          <w:sz w:val="21"/>
        </w:rPr>
        <w:t>（一）本合同在甲、乙双方的法定代表人或其授权代表签名且单位盖章后生效，授权代表签名应当取得授权单位盖章确认的《书面授权委托书》。</w:t>
      </w:r>
    </w:p>
    <w:p>
      <w:pPr>
        <w:pStyle w:val="null3"/>
        <w:jc w:val="both"/>
      </w:pPr>
      <w:r>
        <w:rPr>
          <w:sz w:val="21"/>
        </w:rPr>
        <w:t>（二）合同一式份，其中甲方</w:t>
      </w:r>
      <w:r>
        <w:rPr>
          <w:sz w:val="21"/>
          <w:u w:val="single"/>
        </w:rPr>
        <w:t>叁</w:t>
      </w:r>
      <w:r>
        <w:rPr>
          <w:sz w:val="21"/>
        </w:rPr>
        <w:t>份，乙方份，采购代理机构份，均具有同等法律效力。</w:t>
      </w:r>
    </w:p>
    <w:p>
      <w:pPr>
        <w:pStyle w:val="null3"/>
        <w:jc w:val="both"/>
      </w:pPr>
      <w:r>
        <w:rPr>
          <w:sz w:val="21"/>
        </w:rPr>
        <w:t>（三）本合同未尽事宜，由双方另行协商处理。</w:t>
      </w:r>
    </w:p>
    <w:p>
      <w:pPr>
        <w:pStyle w:val="null3"/>
        <w:jc w:val="both"/>
      </w:pPr>
      <w:r>
        <w:rPr>
          <w:sz w:val="21"/>
        </w:rPr>
        <w:t>甲方（盖章）：</w:t>
      </w:r>
      <w:r>
        <w:rPr>
          <w:sz w:val="21"/>
        </w:rPr>
        <w:t>乙方（盖章）：</w:t>
      </w:r>
    </w:p>
    <w:p>
      <w:pPr>
        <w:pStyle w:val="null3"/>
        <w:jc w:val="both"/>
      </w:pPr>
      <w:r>
        <w:rPr>
          <w:sz w:val="21"/>
        </w:rPr>
        <w:t>法定代表人或授权代表：法定代表人或授权代表：</w:t>
      </w:r>
      <w:r>
        <w:rPr>
          <w:sz w:val="21"/>
        </w:rPr>
        <w:t xml:space="preserve">          </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pPr>
      <w:r>
        <w:rPr>
          <w:sz w:val="28"/>
          <w:b/>
        </w:rPr>
        <w:t>合同编号：</w:t>
      </w:r>
    </w:p>
    <w:p>
      <w:pPr>
        <w:pStyle w:val="null3"/>
        <w:jc w:val="center"/>
      </w:pPr>
      <w:r>
        <w:rPr>
          <w:sz w:val="44"/>
          <w:b/>
        </w:rPr>
        <w:t>广东省土地开发整治中心</w:t>
      </w:r>
    </w:p>
    <w:p>
      <w:pPr>
        <w:pStyle w:val="null3"/>
        <w:ind w:firstLine="420"/>
        <w:jc w:val="center"/>
      </w:pPr>
      <w:r>
        <w:rPr>
          <w:sz w:val="44"/>
          <w:b/>
        </w:rPr>
        <w:t>技术服务合同书</w:t>
      </w:r>
    </w:p>
    <w:p>
      <w:pPr>
        <w:pStyle w:val="null3"/>
        <w:ind w:firstLine="420"/>
        <w:jc w:val="center"/>
      </w:pPr>
      <w:r>
        <w:rPr>
          <w:sz w:val="28"/>
          <w:b/>
        </w:rPr>
        <w:t>甲</w:t>
      </w:r>
      <w:r>
        <w:rPr>
          <w:sz w:val="28"/>
          <w:b/>
        </w:rPr>
        <w:t xml:space="preserve">    </w:t>
      </w:r>
      <w:r>
        <w:rPr>
          <w:sz w:val="28"/>
          <w:b/>
        </w:rPr>
        <w:t>方：</w:t>
      </w:r>
      <w:r>
        <w:rPr>
          <w:sz w:val="28"/>
          <w:b/>
          <w:u w:val="single"/>
        </w:rPr>
        <w:t>广东省土地开发整治中心</w:t>
      </w:r>
    </w:p>
    <w:p>
      <w:pPr>
        <w:pStyle w:val="null3"/>
        <w:ind w:left="1260"/>
        <w:jc w:val="both"/>
      </w:pPr>
      <w:r>
        <w:rPr>
          <w:sz w:val="28"/>
          <w:b/>
        </w:rPr>
        <w:t>乙</w:t>
      </w:r>
      <w:r>
        <w:rPr>
          <w:sz w:val="28"/>
          <w:b/>
        </w:rPr>
        <w:t xml:space="preserve">    </w:t>
      </w:r>
      <w:r>
        <w:rPr>
          <w:sz w:val="28"/>
          <w:b/>
        </w:rPr>
        <w:t>方：</w:t>
      </w:r>
    </w:p>
    <w:p>
      <w:pPr>
        <w:pStyle w:val="null3"/>
        <w:ind w:left="1260"/>
        <w:jc w:val="both"/>
      </w:pPr>
      <w:r>
        <w:rPr>
          <w:sz w:val="28"/>
          <w:b/>
        </w:rPr>
        <w:t>采购编号：</w:t>
      </w:r>
      <w:r>
        <w:rPr>
          <w:sz w:val="28"/>
          <w:b/>
          <w:u w:val="single"/>
        </w:rPr>
        <w:t xml:space="preserve"> </w:t>
      </w:r>
      <w:r>
        <w:rPr>
          <w:sz w:val="28"/>
          <w:b/>
          <w:u w:val="single"/>
        </w:rPr>
        <w:t xml:space="preserve">GPCGD253190FG028F               </w:t>
      </w:r>
    </w:p>
    <w:p>
      <w:pPr>
        <w:pStyle w:val="null3"/>
        <w:ind w:left="1260"/>
        <w:jc w:val="both"/>
      </w:pPr>
      <w:r>
        <w:rPr>
          <w:sz w:val="28"/>
          <w:b/>
        </w:rPr>
        <w:t>项目名称：</w:t>
      </w:r>
      <w:r>
        <w:rPr>
          <w:sz w:val="28"/>
          <w:b/>
          <w:u w:val="single"/>
        </w:rPr>
        <w:t>2025年度国土空间生态修复机制研究</w:t>
      </w:r>
    </w:p>
    <w:p>
      <w:pPr>
        <w:pStyle w:val="null3"/>
        <w:ind w:left="2520"/>
        <w:jc w:val="both"/>
      </w:pPr>
      <w:r>
        <w:rPr>
          <w:sz w:val="28"/>
          <w:b/>
        </w:rPr>
        <w:t>子包</w:t>
      </w:r>
      <w:r>
        <w:rPr>
          <w:sz w:val="28"/>
          <w:b/>
          <w:u w:val="single"/>
        </w:rPr>
        <w:t xml:space="preserve"> </w:t>
      </w:r>
      <w:r>
        <w:rPr>
          <w:sz w:val="28"/>
          <w:b/>
          <w:u w:val="single"/>
        </w:rPr>
        <w:t xml:space="preserve">2 </w:t>
      </w:r>
      <w:r>
        <w:rPr>
          <w:sz w:val="28"/>
          <w:b/>
        </w:rPr>
        <w:t>：</w:t>
      </w:r>
      <w:r>
        <w:rPr>
          <w:sz w:val="28"/>
          <w:b/>
          <w:u w:val="single"/>
        </w:rPr>
        <w:t>山水林田湖草沙一体化保护和修复工程</w:t>
      </w:r>
    </w:p>
    <w:p>
      <w:pPr>
        <w:pStyle w:val="null3"/>
        <w:ind w:left="2520"/>
        <w:jc w:val="both"/>
      </w:pPr>
      <w:r>
        <w:rPr>
          <w:sz w:val="28"/>
          <w:b/>
          <w:u w:val="single"/>
        </w:rPr>
        <w:t>生态修复产品价值实现关键路径与方法研究</w:t>
      </w:r>
    </w:p>
    <w:p>
      <w:pPr>
        <w:pStyle w:val="null3"/>
        <w:ind w:left="1260"/>
        <w:jc w:val="both"/>
      </w:pPr>
      <w:r>
        <w:rPr>
          <w:sz w:val="28"/>
          <w:b/>
        </w:rPr>
        <w:t>签订日期：年月日</w:t>
      </w:r>
    </w:p>
    <w:p>
      <w:pPr>
        <w:pStyle w:val="null3"/>
        <w:jc w:val="both"/>
      </w:pPr>
      <w:r>
        <w:rPr>
          <w:sz w:val="28"/>
          <w:b/>
        </w:rPr>
        <w:t>签订地点：</w:t>
      </w:r>
    </w:p>
    <w:p>
      <w:pPr>
        <w:pStyle w:val="null3"/>
        <w:jc w:val="both"/>
      </w:pPr>
      <w:r>
        <w:rPr>
          <w:sz w:val="21"/>
        </w:rPr>
        <w:t>甲</w:t>
      </w:r>
      <w:r>
        <w:rPr>
          <w:sz w:val="21"/>
        </w:rPr>
        <w:t xml:space="preserve">      </w:t>
      </w:r>
      <w:r>
        <w:rPr>
          <w:sz w:val="21"/>
        </w:rPr>
        <w:t>方：广东省土地开发整治中心</w:t>
      </w:r>
    </w:p>
    <w:p>
      <w:pPr>
        <w:pStyle w:val="null3"/>
        <w:jc w:val="both"/>
      </w:pPr>
      <w:r>
        <w:rPr>
          <w:sz w:val="21"/>
        </w:rPr>
        <w:t>法定代表人：黄华坤</w:t>
      </w:r>
      <w:r>
        <w:rPr>
          <w:sz w:val="21"/>
        </w:rPr>
        <w:t xml:space="preserve">                                           </w:t>
      </w:r>
    </w:p>
    <w:p>
      <w:pPr>
        <w:pStyle w:val="null3"/>
        <w:jc w:val="both"/>
      </w:pPr>
      <w:r>
        <w:rPr>
          <w:sz w:val="21"/>
        </w:rPr>
        <w:t>项目联系人：</w:t>
      </w:r>
      <w:r>
        <w:rPr>
          <w:sz w:val="21"/>
        </w:rPr>
        <w:t xml:space="preserve">                    </w:t>
      </w:r>
      <w:r>
        <w:rPr>
          <w:sz w:val="21"/>
        </w:rPr>
        <w:t>电话：</w:t>
      </w:r>
    </w:p>
    <w:p>
      <w:pPr>
        <w:pStyle w:val="null3"/>
        <w:jc w:val="both"/>
      </w:pPr>
      <w:r>
        <w:rPr>
          <w:sz w:val="21"/>
        </w:rPr>
        <w:t>地</w:t>
      </w:r>
      <w:r>
        <w:rPr>
          <w:sz w:val="21"/>
        </w:rPr>
        <w:t xml:space="preserve">      </w:t>
      </w:r>
      <w:r>
        <w:rPr>
          <w:sz w:val="21"/>
        </w:rPr>
        <w:t>址：广州市天河区天润路合晖街</w:t>
      </w:r>
      <w:r>
        <w:rPr>
          <w:sz w:val="21"/>
        </w:rPr>
        <w:t>194号祥兴大厦三楼</w:t>
      </w:r>
    </w:p>
    <w:p>
      <w:pPr>
        <w:pStyle w:val="null3"/>
        <w:jc w:val="both"/>
      </w:pPr>
      <w:r>
        <w:rPr>
          <w:sz w:val="21"/>
        </w:rPr>
        <w:t>乙</w:t>
      </w:r>
      <w:r>
        <w:rPr>
          <w:sz w:val="21"/>
        </w:rPr>
        <w:t xml:space="preserve">      </w:t>
      </w:r>
      <w:r>
        <w:rPr>
          <w:sz w:val="21"/>
        </w:rPr>
        <w:t>方：</w:t>
      </w:r>
    </w:p>
    <w:p>
      <w:pPr>
        <w:pStyle w:val="null3"/>
        <w:jc w:val="both"/>
      </w:pPr>
      <w:r>
        <w:rPr>
          <w:sz w:val="21"/>
        </w:rPr>
        <w:t>法定代表人：</w:t>
      </w:r>
      <w:r>
        <w:rPr>
          <w:sz w:val="21"/>
        </w:rPr>
        <w:t xml:space="preserve">                                                    </w:t>
      </w:r>
    </w:p>
    <w:p>
      <w:pPr>
        <w:pStyle w:val="null3"/>
        <w:jc w:val="both"/>
      </w:pPr>
      <w:r>
        <w:rPr>
          <w:sz w:val="21"/>
        </w:rPr>
        <w:t>项目联系人：</w:t>
      </w:r>
      <w:r>
        <w:rPr>
          <w:sz w:val="21"/>
        </w:rPr>
        <w:t xml:space="preserve">                    </w:t>
      </w:r>
      <w:r>
        <w:rPr>
          <w:sz w:val="21"/>
        </w:rPr>
        <w:t>电话：</w:t>
      </w:r>
    </w:p>
    <w:p>
      <w:pPr>
        <w:pStyle w:val="null3"/>
        <w:jc w:val="both"/>
      </w:pPr>
      <w:r>
        <w:rPr>
          <w:sz w:val="21"/>
        </w:rPr>
        <w:t>地</w:t>
      </w:r>
      <w:r>
        <w:rPr>
          <w:sz w:val="21"/>
        </w:rPr>
        <w:t xml:space="preserve">      </w:t>
      </w:r>
      <w:r>
        <w:rPr>
          <w:sz w:val="21"/>
        </w:rPr>
        <w:t>址：</w:t>
      </w:r>
    </w:p>
    <w:p>
      <w:pPr>
        <w:pStyle w:val="null3"/>
        <w:ind w:firstLine="484"/>
        <w:jc w:val="both"/>
      </w:pPr>
      <w:r>
        <w:rPr>
          <w:sz w:val="21"/>
        </w:rPr>
        <w:t>根据</w:t>
      </w:r>
      <w:r>
        <w:rPr>
          <w:sz w:val="21"/>
          <w:u w:val="single"/>
        </w:rPr>
        <w:t>《</w:t>
      </w:r>
      <w:r>
        <w:rPr>
          <w:sz w:val="21"/>
          <w:u w:val="single"/>
        </w:rPr>
        <w:t>2025年度国土空间生态修复机制研究》（采购编号： GPCGD253190FG028F ）项目（子包2山水林田湖草沙一体化保护和修复工程生态修复产品价值实现关键路径与方法研究）</w:t>
      </w:r>
      <w:r>
        <w:rPr>
          <w:sz w:val="21"/>
        </w:rPr>
        <w:t>的采购结果，按照《中华人民共和国政府采购法》《中华人民共和国民法典》的规定，经双方协商，本着平等互利和诚实信用的原则，一致同意签订本合同，以资共同遵守：</w:t>
      </w:r>
    </w:p>
    <w:p>
      <w:pPr>
        <w:pStyle w:val="null3"/>
        <w:jc w:val="both"/>
      </w:pPr>
      <w:r>
        <w:rPr>
          <w:sz w:val="24"/>
          <w:b/>
        </w:rPr>
        <w:t>一、合同金额</w:t>
      </w:r>
    </w:p>
    <w:p>
      <w:pPr>
        <w:pStyle w:val="null3"/>
        <w:ind w:firstLine="480"/>
        <w:jc w:val="both"/>
      </w:pPr>
      <w:r>
        <w:rPr>
          <w:sz w:val="21"/>
        </w:rPr>
        <w:t>合同金额为（大写）：人民币</w:t>
      </w:r>
      <w:r>
        <w:rPr>
          <w:sz w:val="21"/>
          <w:u w:val="single"/>
        </w:rPr>
        <w:t xml:space="preserve">               </w:t>
      </w:r>
      <w:r>
        <w:rPr>
          <w:sz w:val="21"/>
          <w:u w:val="single"/>
        </w:rPr>
        <w:t>（</w:t>
      </w:r>
      <w:r>
        <w:rPr>
          <w:sz w:val="21"/>
          <w:u w:val="single"/>
        </w:rPr>
        <w:t>¥          元）</w:t>
      </w:r>
      <w:r>
        <w:rPr>
          <w:sz w:val="21"/>
        </w:rPr>
        <w:t>。</w:t>
      </w:r>
    </w:p>
    <w:p>
      <w:pPr>
        <w:pStyle w:val="null3"/>
        <w:ind w:firstLine="480"/>
        <w:jc w:val="both"/>
      </w:pPr>
      <w:r>
        <w:rPr>
          <w:sz w:val="21"/>
        </w:rPr>
        <w:t>该费用包含本项目实施过程中所有可能发生的费用，包括但不限于税费、采购代理费、成果咨询等会议费、专家劳务费、售后服务费等所有的相关费用。</w:t>
      </w:r>
    </w:p>
    <w:p>
      <w:pPr>
        <w:pStyle w:val="null3"/>
        <w:jc w:val="both"/>
      </w:pPr>
      <w:r>
        <w:rPr>
          <w:sz w:val="24"/>
          <w:b/>
        </w:rPr>
        <w:t>二、服务范围</w:t>
      </w:r>
    </w:p>
    <w:p>
      <w:pPr>
        <w:pStyle w:val="null3"/>
        <w:ind w:firstLine="420"/>
        <w:jc w:val="both"/>
      </w:pPr>
      <w:r>
        <w:rPr>
          <w:sz w:val="21"/>
        </w:rPr>
        <w:t>甲方委托乙方提供以下服务：</w:t>
      </w:r>
    </w:p>
    <w:p>
      <w:pPr>
        <w:pStyle w:val="null3"/>
        <w:ind w:firstLine="420"/>
        <w:jc w:val="both"/>
      </w:pPr>
      <w:r>
        <w:rPr>
          <w:sz w:val="21"/>
        </w:rPr>
        <w:t>（</w:t>
      </w:r>
      <w:r>
        <w:rPr>
          <w:sz w:val="21"/>
        </w:rPr>
        <w:t>1）开展山水工程生态修复产品价值实现相关政策文件梳理</w:t>
      </w:r>
    </w:p>
    <w:p>
      <w:pPr>
        <w:pStyle w:val="null3"/>
        <w:ind w:firstLine="420"/>
        <w:jc w:val="both"/>
      </w:pPr>
      <w:r>
        <w:rPr>
          <w:sz w:val="21"/>
        </w:rPr>
        <w:t>梳理国家和省在山水工程或生态保护修复相关政策中关于生态产品价值实现的支持政策，准确把握山水林田湖草沙一体化保护和修复工程生态修复产品价值实现技术要点。</w:t>
      </w:r>
    </w:p>
    <w:p>
      <w:pPr>
        <w:pStyle w:val="null3"/>
        <w:ind w:firstLine="420"/>
        <w:jc w:val="both"/>
      </w:pPr>
      <w:r>
        <w:rPr>
          <w:sz w:val="21"/>
        </w:rPr>
        <w:t>（</w:t>
      </w:r>
      <w:r>
        <w:rPr>
          <w:sz w:val="21"/>
        </w:rPr>
        <w:t>2）总结分析山水工程生态修复产品价值实现典型案例研究</w:t>
      </w:r>
    </w:p>
    <w:p>
      <w:pPr>
        <w:pStyle w:val="null3"/>
        <w:ind w:firstLine="420"/>
        <w:jc w:val="both"/>
      </w:pPr>
      <w:r>
        <w:rPr>
          <w:sz w:val="21"/>
        </w:rPr>
        <w:t>调查研究兄弟省份山水工程或生态保护修复工程中生态修复产品价值实现典型案例，梳理总结其优秀做法与先进路径。</w:t>
      </w:r>
    </w:p>
    <w:p>
      <w:pPr>
        <w:pStyle w:val="null3"/>
        <w:ind w:firstLine="420"/>
        <w:jc w:val="both"/>
      </w:pPr>
      <w:r>
        <w:rPr>
          <w:sz w:val="21"/>
        </w:rPr>
        <w:t>（</w:t>
      </w:r>
      <w:r>
        <w:rPr>
          <w:sz w:val="21"/>
        </w:rPr>
        <w:t>3）探索广东省山水工程生态修复产品价值实现的技术路径</w:t>
      </w:r>
    </w:p>
    <w:p>
      <w:pPr>
        <w:pStyle w:val="null3"/>
        <w:ind w:firstLine="420"/>
        <w:jc w:val="both"/>
      </w:pPr>
      <w:r>
        <w:rPr>
          <w:sz w:val="21"/>
        </w:rPr>
        <w:t>形成分区分类的广东省山水工程生态修复产品价值实现的关键技术路径体系，提出后续政策创新方向，并探索有关生态修复产品价值实现展示平台要素重点。</w:t>
      </w:r>
    </w:p>
    <w:p>
      <w:pPr>
        <w:pStyle w:val="null3"/>
        <w:ind w:firstLine="420"/>
        <w:jc w:val="both"/>
      </w:pPr>
      <w:r>
        <w:rPr>
          <w:sz w:val="21"/>
        </w:rPr>
        <w:t>（</w:t>
      </w:r>
      <w:r>
        <w:rPr>
          <w:sz w:val="21"/>
        </w:rPr>
        <w:t>4）开展广东省山水工程相关数据整理工作</w:t>
      </w:r>
    </w:p>
    <w:p>
      <w:pPr>
        <w:pStyle w:val="null3"/>
        <w:ind w:firstLine="420"/>
        <w:jc w:val="both"/>
      </w:pPr>
      <w:r>
        <w:rPr>
          <w:sz w:val="21"/>
        </w:rPr>
        <w:t>开展广东省在实施山水工程相关数据资料及档案的治理工作，根据治理情况提出治理意见，形成相关治理报告。</w:t>
      </w:r>
    </w:p>
    <w:p>
      <w:pPr>
        <w:pStyle w:val="null3"/>
        <w:ind w:firstLine="420"/>
        <w:jc w:val="both"/>
      </w:pPr>
      <w:r>
        <w:rPr>
          <w:sz w:val="21"/>
        </w:rPr>
        <w:t>（</w:t>
      </w:r>
      <w:r>
        <w:rPr>
          <w:sz w:val="21"/>
        </w:rPr>
        <w:t>5）开展广东省“十五五”山水工程部署前期研究</w:t>
      </w:r>
    </w:p>
    <w:p>
      <w:pPr>
        <w:pStyle w:val="null3"/>
        <w:ind w:firstLine="420"/>
        <w:jc w:val="both"/>
      </w:pPr>
      <w:r>
        <w:rPr>
          <w:sz w:val="21"/>
        </w:rPr>
        <w:t>结合《全国重要生态系统保护和修复重大工程总体规划（</w:t>
      </w:r>
      <w:r>
        <w:rPr>
          <w:sz w:val="21"/>
        </w:rPr>
        <w:t>2021-2035年）》《广东省重要生态系统保护和修复重大工程总体规划（2021-2035年）》、“黄金内湾”等重大战略部署，开展广东省“十五五”山水工程部署前期研究。国家级山水工程层面，分析本省山水工程部署重点与区域优劣势情况，编制遴选方案；省级山水工程层面，分析本省山水工程部署重点与区域优劣势情况，借鉴已部署省级山水工程的兄弟省份经验，开展本省省级山水工程实施规模尺度、资金来源及比例、遴选方案等方面研究。</w:t>
      </w:r>
    </w:p>
    <w:p>
      <w:pPr>
        <w:pStyle w:val="null3"/>
        <w:ind w:firstLine="420"/>
        <w:jc w:val="both"/>
      </w:pPr>
      <w:r>
        <w:rPr>
          <w:sz w:val="21"/>
        </w:rPr>
        <w:t>（</w:t>
      </w:r>
      <w:r>
        <w:rPr>
          <w:sz w:val="21"/>
        </w:rPr>
        <w:t>6）协助开展咨询和专家评审</w:t>
      </w:r>
    </w:p>
    <w:p>
      <w:pPr>
        <w:pStyle w:val="null3"/>
        <w:ind w:firstLine="420"/>
        <w:jc w:val="both"/>
      </w:pPr>
      <w:r>
        <w:rPr>
          <w:sz w:val="21"/>
        </w:rPr>
        <w:t>为确保研究成果的科学性、合理性与实用性，需要协助开展</w:t>
      </w:r>
      <w:r>
        <w:rPr>
          <w:sz w:val="21"/>
        </w:rPr>
        <w:t>2次专家咨询论证会及不少于1次专家评审，对研究过程中存在的现实问题、技术难点疑点、研究阶段性成果及研究结论等组织专家咨询和论证，并根据咨询专家反馈情况进行成果优化完善。</w:t>
      </w:r>
    </w:p>
    <w:p>
      <w:pPr>
        <w:pStyle w:val="null3"/>
        <w:ind w:firstLine="420"/>
        <w:jc w:val="both"/>
      </w:pPr>
      <w:r>
        <w:rPr>
          <w:sz w:val="21"/>
          <w:b/>
        </w:rPr>
        <w:t>三、甲、乙双方权利、义务</w:t>
      </w:r>
    </w:p>
    <w:p>
      <w:pPr>
        <w:pStyle w:val="null3"/>
        <w:ind w:firstLine="420"/>
        <w:jc w:val="both"/>
      </w:pPr>
      <w:r>
        <w:rPr>
          <w:sz w:val="21"/>
          <w:b/>
        </w:rPr>
        <w:t>（一）甲方的权利和义务</w:t>
      </w:r>
    </w:p>
    <w:p>
      <w:pPr>
        <w:pStyle w:val="null3"/>
        <w:ind w:firstLine="420"/>
        <w:jc w:val="both"/>
      </w:pPr>
      <w:r>
        <w:rPr>
          <w:sz w:val="21"/>
        </w:rPr>
        <w:t>1.甲方有权要求乙方按照合同约定，按期保质保量完成项目成果并提供相关服务，并有权要求乙方按甲方的要求提交项目成果及相关材料。</w:t>
      </w:r>
    </w:p>
    <w:p>
      <w:pPr>
        <w:pStyle w:val="null3"/>
        <w:ind w:firstLine="420"/>
        <w:jc w:val="both"/>
      </w:pPr>
      <w:r>
        <w:rPr>
          <w:sz w:val="21"/>
        </w:rPr>
        <w:t>2.甲方有权对项目工作进度、质量、经费使用等情况进行监督、检查，并提出相关询问。甲方有权要求乙方对已提交的项目成果进行补充完善。</w:t>
      </w:r>
    </w:p>
    <w:p>
      <w:pPr>
        <w:pStyle w:val="null3"/>
        <w:ind w:firstLine="420"/>
        <w:jc w:val="both"/>
      </w:pPr>
      <w:r>
        <w:rPr>
          <w:sz w:val="21"/>
        </w:rPr>
        <w:t>3.甲方有权要求乙方对项目成果及过程资料进行保密。</w:t>
      </w:r>
    </w:p>
    <w:p>
      <w:pPr>
        <w:pStyle w:val="null3"/>
        <w:ind w:firstLine="420"/>
        <w:jc w:val="both"/>
      </w:pPr>
      <w:r>
        <w:rPr>
          <w:sz w:val="21"/>
        </w:rPr>
        <w:t>4.甲方有权根据项目进展情况提出更换乙方项目技术负责人和其他服务人员，甲方有权要求乙方撤换任何不称职的项目组工作人员，乙方需在甲方要求的时间内完成替换，替换人员须具有与原人员能力相当或更高的资质和能力，并须经甲方认可。</w:t>
      </w:r>
    </w:p>
    <w:p>
      <w:pPr>
        <w:pStyle w:val="null3"/>
        <w:ind w:firstLine="420"/>
        <w:jc w:val="both"/>
      </w:pPr>
      <w:r>
        <w:rPr>
          <w:sz w:val="21"/>
        </w:rPr>
        <w:t>5.甲方有义务协助乙方，提供、收集项目所需资料，并与乙方协商解决工作中出现的问题。</w:t>
      </w:r>
    </w:p>
    <w:p>
      <w:pPr>
        <w:pStyle w:val="null3"/>
        <w:ind w:firstLine="420"/>
        <w:jc w:val="both"/>
      </w:pPr>
      <w:r>
        <w:rPr>
          <w:sz w:val="21"/>
        </w:rPr>
        <w:t>6.甲方应按照约定期限足额向乙方支付合同款项。</w:t>
      </w:r>
    </w:p>
    <w:p>
      <w:pPr>
        <w:pStyle w:val="null3"/>
        <w:ind w:firstLine="420"/>
        <w:jc w:val="both"/>
      </w:pPr>
      <w:r>
        <w:rPr>
          <w:sz w:val="21"/>
        </w:rPr>
        <w:t>7.甲方有权根据实际情况调整项目进度或工期，乙方应当无条件配合，并不得以此要求增加费用。</w:t>
      </w:r>
    </w:p>
    <w:p>
      <w:pPr>
        <w:pStyle w:val="null3"/>
        <w:ind w:firstLine="420"/>
        <w:jc w:val="both"/>
      </w:pPr>
      <w:r>
        <w:rPr>
          <w:sz w:val="21"/>
        </w:rPr>
        <w:t>8.招标文件、响应文件及合同附件中约定的甲方其它权利义务。</w:t>
      </w:r>
    </w:p>
    <w:p>
      <w:pPr>
        <w:pStyle w:val="null3"/>
        <w:ind w:firstLine="420"/>
        <w:jc w:val="both"/>
      </w:pPr>
      <w:r>
        <w:rPr>
          <w:sz w:val="21"/>
          <w:b/>
        </w:rPr>
        <w:t>（二）乙方的权利和义务</w:t>
      </w:r>
    </w:p>
    <w:p>
      <w:pPr>
        <w:pStyle w:val="null3"/>
        <w:ind w:firstLine="420"/>
        <w:jc w:val="both"/>
      </w:pPr>
      <w:r>
        <w:rPr>
          <w:sz w:val="21"/>
        </w:rPr>
        <w:t>1.乙方有权要求甲方按照约定足额支付合同经费。乙方所提供的银行账户信息若有变动应在请款前5个工作日内以书面文件形式告知甲方，否则因此所产生的一切后果由乙方负责。</w:t>
      </w:r>
    </w:p>
    <w:p>
      <w:pPr>
        <w:pStyle w:val="null3"/>
        <w:ind w:firstLine="420"/>
        <w:jc w:val="both"/>
      </w:pPr>
      <w:r>
        <w:rPr>
          <w:sz w:val="21"/>
        </w:rPr>
        <w:t>2.乙方有权要求甲方提供涉及项目工作的资料。</w:t>
      </w:r>
    </w:p>
    <w:p>
      <w:pPr>
        <w:pStyle w:val="null3"/>
        <w:ind w:firstLine="420"/>
        <w:jc w:val="both"/>
      </w:pPr>
      <w:r>
        <w:rPr>
          <w:sz w:val="21"/>
        </w:rPr>
        <w:t>3.经甲方书面同意，乙方完成项目成果的相关人员有署名权及获得荣誉证书、奖励的权利。</w:t>
      </w:r>
    </w:p>
    <w:p>
      <w:pPr>
        <w:pStyle w:val="null3"/>
        <w:ind w:firstLine="420"/>
        <w:jc w:val="both"/>
      </w:pPr>
      <w:r>
        <w:rPr>
          <w:sz w:val="21"/>
        </w:rPr>
        <w:t>4.乙方应按本合同正文及附件的要求，按期保质保量完成合同任务，并按甲方的具体要求提交合同成果及相关材料，包括项目开展过程中购买、调查到的原始资料。</w:t>
      </w:r>
    </w:p>
    <w:p>
      <w:pPr>
        <w:pStyle w:val="null3"/>
        <w:ind w:firstLine="420"/>
        <w:jc w:val="both"/>
      </w:pPr>
      <w:r>
        <w:rPr>
          <w:sz w:val="21"/>
        </w:rPr>
        <w:t>5.乙方应接受甲方对项目工作进度、质量、经费使用等情况的监督、检查，并解答甲方提出的相关询问。</w:t>
      </w:r>
    </w:p>
    <w:p>
      <w:pPr>
        <w:pStyle w:val="null3"/>
        <w:ind w:firstLine="420"/>
        <w:jc w:val="both"/>
      </w:pPr>
      <w:r>
        <w:rPr>
          <w:sz w:val="21"/>
        </w:rPr>
        <w:t>6.乙方应按甲方要求对提交的成果进行补充完善。</w:t>
      </w:r>
    </w:p>
    <w:p>
      <w:pPr>
        <w:pStyle w:val="null3"/>
        <w:ind w:firstLine="420"/>
        <w:jc w:val="both"/>
      </w:pPr>
      <w:r>
        <w:rPr>
          <w:sz w:val="21"/>
        </w:rPr>
        <w:t>7.乙方应当在工作过程中，对收集的所有相关资料、数据负责保密，未经甲方书面同意不得向任何第三方泄露。乙方将其部分工作交由第三方完成时，应经甲方书面同意，并就该第三方完成的工作成果向甲方负责。</w:t>
      </w:r>
    </w:p>
    <w:p>
      <w:pPr>
        <w:pStyle w:val="null3"/>
        <w:ind w:firstLine="420"/>
        <w:jc w:val="both"/>
      </w:pPr>
      <w:r>
        <w:rPr>
          <w:sz w:val="21"/>
        </w:rPr>
        <w:t>8.乙方应当定期向甲方汇报工作进展和工作情况。</w:t>
      </w:r>
    </w:p>
    <w:p>
      <w:pPr>
        <w:pStyle w:val="null3"/>
        <w:ind w:firstLine="420"/>
        <w:jc w:val="both"/>
      </w:pPr>
      <w:r>
        <w:rPr>
          <w:sz w:val="21"/>
        </w:rPr>
        <w:t>9.乙方应当妥善保管项目开展过程中相关资料（包括电子、纸质资料）和项目成果（包括阶段性成果和最终成果），并在合同完成后全部移交甲方，不得留有备份。</w:t>
      </w:r>
    </w:p>
    <w:p>
      <w:pPr>
        <w:pStyle w:val="null3"/>
        <w:ind w:firstLine="420"/>
        <w:jc w:val="both"/>
      </w:pPr>
      <w:r>
        <w:rPr>
          <w:sz w:val="21"/>
        </w:rPr>
        <w:t>10.乙方应当配备具备本项目实施服务技能和资质的工作人员负责本项目的实施，并保证人员的稳定性、专业性。</w:t>
      </w:r>
    </w:p>
    <w:p>
      <w:pPr>
        <w:pStyle w:val="null3"/>
        <w:ind w:firstLine="420"/>
        <w:jc w:val="both"/>
      </w:pPr>
      <w:r>
        <w:rPr>
          <w:sz w:val="21"/>
        </w:rPr>
        <w:t>11.招标文件、响应文件及合同附件中约定的乙方其它权利义务。</w:t>
      </w:r>
    </w:p>
    <w:p>
      <w:pPr>
        <w:pStyle w:val="null3"/>
        <w:ind w:firstLine="420"/>
        <w:jc w:val="both"/>
      </w:pPr>
      <w:r>
        <w:rPr>
          <w:sz w:val="21"/>
          <w:b/>
        </w:rPr>
        <w:t>四、服务期限（项目完成期限）</w:t>
      </w:r>
    </w:p>
    <w:p>
      <w:pPr>
        <w:pStyle w:val="null3"/>
        <w:ind w:left="180" w:firstLine="420"/>
        <w:jc w:val="both"/>
      </w:pPr>
      <w:r>
        <w:rPr>
          <w:sz w:val="21"/>
        </w:rPr>
        <w:t>委托服务期分两个部分：一是自合同签订之日起至</w:t>
      </w:r>
      <w:r>
        <w:rPr>
          <w:sz w:val="21"/>
        </w:rPr>
        <w:t>本</w:t>
      </w:r>
      <w:r>
        <w:rPr>
          <w:sz w:val="21"/>
        </w:rPr>
        <w:t>项目正式通过验收的建设期（</w:t>
      </w:r>
      <w:r>
        <w:rPr>
          <w:sz w:val="21"/>
          <w:u w:val="single"/>
        </w:rPr>
        <w:t xml:space="preserve"> </w:t>
      </w:r>
      <w:r>
        <w:rPr>
          <w:sz w:val="21"/>
          <w:u w:val="single"/>
        </w:rPr>
        <w:t xml:space="preserve">2025 </w:t>
      </w:r>
      <w:r>
        <w:rPr>
          <w:sz w:val="21"/>
        </w:rPr>
        <w:t>年</w:t>
      </w:r>
      <w:r>
        <w:rPr>
          <w:sz w:val="21"/>
          <w:u w:val="single"/>
        </w:rPr>
        <w:t xml:space="preserve"> </w:t>
      </w:r>
      <w:r>
        <w:rPr>
          <w:sz w:val="21"/>
          <w:u w:val="single"/>
        </w:rPr>
        <w:t xml:space="preserve">11 </w:t>
      </w:r>
      <w:r>
        <w:rPr>
          <w:sz w:val="21"/>
        </w:rPr>
        <w:t>月</w:t>
      </w:r>
      <w:r>
        <w:rPr>
          <w:sz w:val="21"/>
          <w:u w:val="single"/>
        </w:rPr>
        <w:t xml:space="preserve"> </w:t>
      </w:r>
      <w:r>
        <w:rPr>
          <w:sz w:val="21"/>
          <w:u w:val="single"/>
        </w:rPr>
        <w:t xml:space="preserve">30 </w:t>
      </w:r>
      <w:r>
        <w:rPr>
          <w:sz w:val="21"/>
        </w:rPr>
        <w:t>日前完成验收工作）</w:t>
      </w:r>
      <w:r>
        <w:rPr>
          <w:sz w:val="21"/>
        </w:rPr>
        <w:t>，期间若国家或省工作部署、技术要求有调整的，则合同履约期限可适当顺延，顺延日期根据国家及省的工作要求，经甲乙双方协商后确定</w:t>
      </w:r>
      <w:r>
        <w:rPr>
          <w:sz w:val="21"/>
        </w:rPr>
        <w:t>；二是自项目正式通过验收之日起一年内的售后</w:t>
      </w:r>
      <w:r>
        <w:rPr>
          <w:sz w:val="21"/>
        </w:rPr>
        <w:t>服务</w:t>
      </w:r>
      <w:r>
        <w:rPr>
          <w:sz w:val="21"/>
        </w:rPr>
        <w:t>保障期</w:t>
      </w:r>
      <w:r>
        <w:rPr>
          <w:sz w:val="21"/>
        </w:rPr>
        <w:t>，乙方依据合同约定的项目服务保障期规定的时间、范围和内容开展工作，包括但不仅限于：对甲方提出的质量缺陷进行检查和整改，并对质量问题进行处理、跟踪，直至解决为止；根据甲方要求提供项目相关资料；其他需要提供服务的事项</w:t>
      </w:r>
      <w:r>
        <w:rPr>
          <w:sz w:val="21"/>
        </w:rPr>
        <w:t>。</w:t>
      </w:r>
    </w:p>
    <w:p>
      <w:pPr>
        <w:pStyle w:val="null3"/>
        <w:ind w:firstLine="420"/>
        <w:jc w:val="both"/>
      </w:pPr>
      <w:r>
        <w:rPr>
          <w:sz w:val="21"/>
          <w:b/>
        </w:rPr>
        <w:t>五、项目成果及验收</w:t>
      </w:r>
    </w:p>
    <w:p>
      <w:pPr>
        <w:pStyle w:val="null3"/>
        <w:ind w:left="420"/>
        <w:jc w:val="both"/>
      </w:pPr>
      <w:r>
        <w:rPr>
          <w:sz w:val="21"/>
          <w:b/>
        </w:rPr>
        <w:t>（一）项目</w:t>
      </w:r>
      <w:r>
        <w:rPr>
          <w:sz w:val="21"/>
          <w:b/>
        </w:rPr>
        <w:t>成果</w:t>
      </w:r>
    </w:p>
    <w:p>
      <w:pPr>
        <w:pStyle w:val="null3"/>
        <w:ind w:firstLine="420"/>
        <w:jc w:val="both"/>
      </w:pPr>
      <w:r>
        <w:rPr>
          <w:sz w:val="21"/>
        </w:rPr>
        <w:t>1.山水林田湖草沙一体化保护和修复工程生态修复产品价值实现关键路径与方法研究基础资料汇编；</w:t>
      </w:r>
    </w:p>
    <w:p>
      <w:pPr>
        <w:pStyle w:val="null3"/>
        <w:ind w:firstLine="420"/>
        <w:jc w:val="both"/>
      </w:pPr>
      <w:r>
        <w:rPr>
          <w:sz w:val="21"/>
        </w:rPr>
        <w:t>2.山水林田湖草沙一体化保护和修复工程生态修复产品价值实现关键路径与方法研究报告及相关调研报告；</w:t>
      </w:r>
    </w:p>
    <w:p>
      <w:pPr>
        <w:pStyle w:val="null3"/>
        <w:ind w:firstLine="420"/>
        <w:jc w:val="both"/>
      </w:pPr>
      <w:r>
        <w:rPr>
          <w:sz w:val="21"/>
        </w:rPr>
        <w:t>3.山水林田湖草沙一体化保护和修复工程生态修复产品价值实现展示平台模型研究报告；</w:t>
      </w:r>
    </w:p>
    <w:p>
      <w:pPr>
        <w:pStyle w:val="null3"/>
        <w:ind w:firstLine="420"/>
        <w:jc w:val="both"/>
      </w:pPr>
      <w:r>
        <w:rPr>
          <w:sz w:val="21"/>
        </w:rPr>
        <w:t>4.山水林田湖草沙一体化保护和修复工程数据治理报告一份（以梅州市山水工程为例）；</w:t>
      </w:r>
    </w:p>
    <w:p>
      <w:pPr>
        <w:pStyle w:val="null3"/>
        <w:ind w:firstLine="420"/>
        <w:jc w:val="both"/>
      </w:pPr>
      <w:r>
        <w:rPr>
          <w:sz w:val="21"/>
        </w:rPr>
        <w:t>5.广东省“十五五”山水工程部署前期研究报告（含国家级及省级山水工程遴选方案（草稿））；</w:t>
      </w:r>
    </w:p>
    <w:p>
      <w:pPr>
        <w:pStyle w:val="null3"/>
        <w:ind w:firstLine="420"/>
        <w:jc w:val="both"/>
      </w:pPr>
      <w:r>
        <w:rPr>
          <w:sz w:val="21"/>
        </w:rPr>
        <w:t>6.1篇及以上与项目服务内容相关的论文公开发表或录用通知。</w:t>
      </w:r>
    </w:p>
    <w:p>
      <w:pPr>
        <w:pStyle w:val="null3"/>
        <w:ind w:left="420"/>
        <w:jc w:val="both"/>
      </w:pPr>
      <w:r>
        <w:rPr>
          <w:sz w:val="21"/>
        </w:rPr>
        <w:t>以上研究成果、项目研究过程资料须按照采购人需求提供相应格式和数量的文件。最终成果须提交以上工作成果的纸质文件和电子光盘各</w:t>
      </w:r>
      <w:r>
        <w:rPr>
          <w:sz w:val="21"/>
        </w:rPr>
        <w:t>1套（内含电子文本、扫描文件和调研数据文件）。电子文本为DOC及PPT格式，扫描文件为PDF或JPG格式，相关数据文件为EXCEL或DOC格式。</w:t>
      </w:r>
    </w:p>
    <w:p>
      <w:pPr>
        <w:pStyle w:val="null3"/>
        <w:ind w:left="420"/>
        <w:jc w:val="both"/>
      </w:pPr>
      <w:r>
        <w:rPr>
          <w:sz w:val="21"/>
          <w:b/>
        </w:rPr>
        <w:t>（二）验收标准</w:t>
      </w:r>
    </w:p>
    <w:p>
      <w:pPr>
        <w:pStyle w:val="null3"/>
        <w:ind w:firstLine="420"/>
        <w:jc w:val="both"/>
      </w:pPr>
      <w:r>
        <w:rPr>
          <w:sz w:val="21"/>
        </w:rPr>
        <w:t>1.成果内容需符合规定的编制原则、编制规范等要点的规定。</w:t>
      </w:r>
    </w:p>
    <w:p>
      <w:pPr>
        <w:pStyle w:val="null3"/>
        <w:ind w:firstLine="420"/>
        <w:jc w:val="both"/>
      </w:pPr>
      <w:r>
        <w:rPr>
          <w:sz w:val="21"/>
        </w:rPr>
        <w:t>2.成果需做到清晰、完整、表达准确。</w:t>
      </w:r>
    </w:p>
    <w:p>
      <w:pPr>
        <w:pStyle w:val="null3"/>
        <w:ind w:firstLine="420"/>
        <w:jc w:val="both"/>
      </w:pPr>
      <w:r>
        <w:rPr>
          <w:sz w:val="21"/>
        </w:rPr>
        <w:t>3.成果需做到具体、可操作性和适用性强。</w:t>
      </w:r>
    </w:p>
    <w:p>
      <w:pPr>
        <w:pStyle w:val="null3"/>
        <w:ind w:left="420"/>
        <w:jc w:val="both"/>
      </w:pPr>
      <w:r>
        <w:rPr>
          <w:sz w:val="21"/>
          <w:b/>
        </w:rPr>
        <w:t>（三）验收方式</w:t>
      </w:r>
    </w:p>
    <w:p>
      <w:pPr>
        <w:pStyle w:val="null3"/>
        <w:ind w:firstLine="420"/>
        <w:jc w:val="both"/>
      </w:pPr>
      <w:r>
        <w:rPr>
          <w:sz w:val="21"/>
        </w:rPr>
        <w:t>根据中标人的投标承诺及行业标准、国家标准，工作成果由采购人组织的专家组评审通过视为本项目验收合格。</w:t>
      </w:r>
    </w:p>
    <w:p>
      <w:pPr>
        <w:pStyle w:val="null3"/>
        <w:ind w:firstLine="420"/>
        <w:jc w:val="both"/>
      </w:pPr>
      <w:r>
        <w:rPr>
          <w:sz w:val="21"/>
          <w:b/>
        </w:rPr>
        <w:t>六、服务响应</w:t>
      </w:r>
    </w:p>
    <w:p>
      <w:pPr>
        <w:pStyle w:val="null3"/>
        <w:ind w:firstLine="420"/>
        <w:jc w:val="both"/>
      </w:pPr>
      <w:r>
        <w:rPr>
          <w:sz w:val="21"/>
        </w:rPr>
        <w:t>服务地点：广东省广州市（具体位置以甲方指定的为准）。乙方对甲方的服务通知，乙方在接报后</w:t>
      </w:r>
      <w:r>
        <w:rPr>
          <w:sz w:val="21"/>
        </w:rPr>
        <w:t>30分钟内响应，8小时内到达现场处理，不得影响甲方的正常工作业务。</w:t>
      </w:r>
    </w:p>
    <w:p>
      <w:pPr>
        <w:pStyle w:val="null3"/>
        <w:ind w:firstLine="420"/>
        <w:jc w:val="both"/>
      </w:pPr>
      <w:r>
        <w:rPr>
          <w:sz w:val="21"/>
          <w:b/>
        </w:rPr>
        <w:t>七、款项支付</w:t>
      </w:r>
    </w:p>
    <w:p>
      <w:pPr>
        <w:pStyle w:val="null3"/>
        <w:ind w:firstLine="420"/>
        <w:jc w:val="both"/>
      </w:pPr>
      <w:r>
        <w:rPr>
          <w:sz w:val="21"/>
        </w:rPr>
        <w:t>（一）付款方式</w:t>
      </w:r>
    </w:p>
    <w:p>
      <w:pPr>
        <w:pStyle w:val="null3"/>
        <w:ind w:firstLine="420"/>
        <w:jc w:val="both"/>
      </w:pPr>
      <w:r>
        <w:rPr>
          <w:sz w:val="21"/>
        </w:rPr>
        <w:t>第一期：合同签订生效后，甲方在收到乙方提交付款申请和合法有效的发票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70% </w:t>
      </w:r>
      <w:r>
        <w:rPr>
          <w:sz w:val="21"/>
        </w:rPr>
        <w:t>即大写人民币元整（</w:t>
      </w:r>
      <w:r>
        <w:rPr>
          <w:sz w:val="21"/>
        </w:rPr>
        <w:t>¥</w:t>
      </w:r>
      <w:r>
        <w:rPr>
          <w:sz w:val="21"/>
        </w:rPr>
        <w:t>）。</w:t>
      </w:r>
    </w:p>
    <w:p>
      <w:pPr>
        <w:pStyle w:val="null3"/>
        <w:ind w:firstLine="420"/>
        <w:jc w:val="both"/>
      </w:pPr>
      <w:r>
        <w:rPr>
          <w:sz w:val="21"/>
        </w:rPr>
        <w:t>第二期：乙方提交项目要求</w:t>
      </w:r>
      <w:r>
        <w:rPr>
          <w:sz w:val="21"/>
        </w:rPr>
        <w:t>1至</w:t>
      </w:r>
      <w:r>
        <w:rPr>
          <w:sz w:val="21"/>
        </w:rPr>
        <w:t>5</w:t>
      </w:r>
      <w:r>
        <w:rPr>
          <w:sz w:val="21"/>
        </w:rPr>
        <w:t>项初步成果经甲方确认符合合同约定后，甲方在收到乙方提交的付款申请和合法有效的发票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20% </w:t>
      </w:r>
      <w:r>
        <w:rPr>
          <w:sz w:val="21"/>
        </w:rPr>
        <w:t>即大写人民币元整（</w:t>
      </w:r>
      <w:r>
        <w:rPr>
          <w:sz w:val="21"/>
        </w:rPr>
        <w:t>¥</w:t>
      </w:r>
      <w:r>
        <w:rPr>
          <w:sz w:val="21"/>
        </w:rPr>
        <w:t>）。</w:t>
      </w:r>
    </w:p>
    <w:p>
      <w:pPr>
        <w:pStyle w:val="null3"/>
        <w:ind w:firstLine="420"/>
        <w:jc w:val="both"/>
      </w:pPr>
      <w:r>
        <w:rPr>
          <w:sz w:val="21"/>
        </w:rPr>
        <w:t>第三期：乙方提交的最终项目成果经甲方验收合格，且甲方确认乙方无违约事项后，甲方在收到乙方提交的付款申请和合法有效的发票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10% </w:t>
      </w:r>
      <w:r>
        <w:rPr>
          <w:sz w:val="21"/>
        </w:rPr>
        <w:t>即大写人民币元整（</w:t>
      </w:r>
      <w:r>
        <w:rPr>
          <w:sz w:val="21"/>
        </w:rPr>
        <w:t>¥</w:t>
      </w:r>
      <w:r>
        <w:rPr>
          <w:sz w:val="21"/>
        </w:rPr>
        <w:t>）。</w:t>
      </w:r>
    </w:p>
    <w:p>
      <w:pPr>
        <w:pStyle w:val="null3"/>
        <w:ind w:firstLine="420"/>
        <w:jc w:val="both"/>
      </w:pPr>
      <w:r>
        <w:rPr>
          <w:sz w:val="21"/>
        </w:rPr>
        <w:t>（二）乙方应向甲方提供与拟支付金额相等的合法有效完整的完税发票及付款申请，且收款方、出具发票方均必须与合同乙方一致，如财政部门另有规定的，从其规定。</w:t>
      </w:r>
    </w:p>
    <w:p>
      <w:pPr>
        <w:pStyle w:val="null3"/>
        <w:ind w:firstLine="420"/>
        <w:jc w:val="both"/>
      </w:pPr>
      <w:r>
        <w:rPr>
          <w:sz w:val="21"/>
        </w:rPr>
        <w:t>（三）甲方向乙方指定账户汇出款项后，即视为已履行付款义务，在汇款过程中，因乙方账户的原因（包括但不限于账号被注销、被冻结等）导致其无法收取款项的，由乙方承担相应后果。</w:t>
      </w:r>
    </w:p>
    <w:p>
      <w:pPr>
        <w:pStyle w:val="null3"/>
        <w:ind w:firstLine="420"/>
        <w:jc w:val="both"/>
      </w:pPr>
      <w:r>
        <w:rPr>
          <w:sz w:val="21"/>
        </w:rPr>
        <w:t>甲方指定开票信息：</w:t>
      </w:r>
    </w:p>
    <w:p>
      <w:pPr>
        <w:pStyle w:val="null3"/>
        <w:jc w:val="both"/>
      </w:pPr>
      <w:r>
        <w:rPr>
          <w:sz w:val="21"/>
        </w:rPr>
        <w:t xml:space="preserve">    </w:t>
      </w:r>
      <w:r>
        <w:rPr>
          <w:sz w:val="21"/>
        </w:rPr>
        <w:t>名称：</w:t>
      </w:r>
      <w:r>
        <w:rPr>
          <w:sz w:val="21"/>
          <w:u w:val="single"/>
        </w:rPr>
        <w:t>广东省土地开发整治中心（广东省自然资源厅不动产登记中心）</w:t>
      </w:r>
    </w:p>
    <w:p>
      <w:pPr>
        <w:pStyle w:val="null3"/>
        <w:ind w:firstLine="420"/>
        <w:jc w:val="both"/>
      </w:pPr>
      <w:r>
        <w:rPr>
          <w:sz w:val="21"/>
        </w:rPr>
        <w:t>纳税人识别号：</w:t>
      </w:r>
      <w:r>
        <w:rPr>
          <w:sz w:val="21"/>
          <w:u w:val="single"/>
        </w:rPr>
        <w:t>12440000560850863H</w:t>
      </w:r>
    </w:p>
    <w:p>
      <w:pPr>
        <w:pStyle w:val="null3"/>
        <w:ind w:firstLine="420"/>
        <w:jc w:val="both"/>
      </w:pPr>
      <w:r>
        <w:rPr>
          <w:sz w:val="21"/>
        </w:rPr>
        <w:t>乙方指定收款账户为：</w:t>
      </w:r>
    </w:p>
    <w:p>
      <w:pPr>
        <w:pStyle w:val="null3"/>
        <w:ind w:firstLine="420"/>
        <w:jc w:val="both"/>
      </w:pPr>
      <w:r>
        <w:rPr>
          <w:sz w:val="21"/>
        </w:rPr>
        <w:t>开户银行：</w:t>
      </w:r>
    </w:p>
    <w:p>
      <w:pPr>
        <w:pStyle w:val="null3"/>
        <w:ind w:firstLine="420"/>
        <w:jc w:val="both"/>
      </w:pPr>
      <w:r>
        <w:rPr>
          <w:sz w:val="21"/>
        </w:rPr>
        <w:t>开</w:t>
      </w:r>
      <w:r>
        <w:rPr>
          <w:sz w:val="21"/>
        </w:rPr>
        <w:t>户</w:t>
      </w:r>
      <w:r>
        <w:rPr>
          <w:sz w:val="21"/>
        </w:rPr>
        <w:t>名：</w:t>
      </w:r>
    </w:p>
    <w:p>
      <w:pPr>
        <w:pStyle w:val="null3"/>
        <w:ind w:firstLine="420"/>
        <w:jc w:val="both"/>
      </w:pPr>
      <w:r>
        <w:rPr>
          <w:sz w:val="21"/>
        </w:rPr>
        <w:t>账</w:t>
      </w:r>
      <w:r>
        <w:rPr>
          <w:sz w:val="21"/>
        </w:rPr>
        <w:t xml:space="preserve">    </w:t>
      </w:r>
      <w:r>
        <w:rPr>
          <w:sz w:val="21"/>
        </w:rPr>
        <w:t>号：</w:t>
      </w:r>
    </w:p>
    <w:p>
      <w:pPr>
        <w:pStyle w:val="null3"/>
        <w:ind w:firstLine="420"/>
        <w:jc w:val="both"/>
      </w:pPr>
      <w:r>
        <w:rPr>
          <w:sz w:val="21"/>
          <w:b/>
        </w:rPr>
        <w:t>八、知识产权归属</w:t>
      </w:r>
    </w:p>
    <w:p>
      <w:pPr>
        <w:pStyle w:val="null3"/>
        <w:ind w:firstLine="420"/>
        <w:jc w:val="both"/>
      </w:pPr>
      <w:r>
        <w:rPr>
          <w:sz w:val="21"/>
        </w:rPr>
        <w:t>（一）乙方履行本合同过程中形成的全部项目成果（含初步成果、最终成果）的知识产权归甲方所有。</w:t>
      </w:r>
    </w:p>
    <w:p>
      <w:pPr>
        <w:pStyle w:val="null3"/>
        <w:ind w:firstLine="420"/>
        <w:jc w:val="both"/>
      </w:pPr>
      <w:r>
        <w:rPr>
          <w:sz w:val="21"/>
        </w:rPr>
        <w:t>（二）完成项目成果的相关人员享有署名权及获取荣誉证书、奖励的权利。</w:t>
      </w:r>
    </w:p>
    <w:p>
      <w:pPr>
        <w:pStyle w:val="null3"/>
        <w:ind w:firstLine="420"/>
        <w:jc w:val="both"/>
      </w:pPr>
      <w:r>
        <w:rPr>
          <w:sz w:val="21"/>
        </w:rPr>
        <w:t>（三）未经甲方书面同意，乙方不得自行或授权第三方使用本合同项下的项目成果，包括但不限于发表基于项目工作过程中形成的学术论文、专著、专利、就项目成果申报奖项等。</w:t>
      </w:r>
    </w:p>
    <w:p>
      <w:pPr>
        <w:pStyle w:val="null3"/>
        <w:ind w:firstLine="420"/>
        <w:jc w:val="both"/>
      </w:pPr>
      <w:r>
        <w:rPr>
          <w:sz w:val="21"/>
        </w:rPr>
        <w:t>（四）乙方保证所有项目成果均为独立原创成果，不存在侵犯第三方知识产权的情形，如甲方使用乙方的项目成果导致被第三方提出侵权之诉，一切法律责任由乙方承担。</w:t>
      </w:r>
    </w:p>
    <w:p>
      <w:pPr>
        <w:pStyle w:val="null3"/>
        <w:ind w:firstLine="420"/>
        <w:jc w:val="both"/>
      </w:pPr>
      <w:r>
        <w:rPr>
          <w:sz w:val="21"/>
        </w:rPr>
        <w:t>（五）本合同不会引起任何已申请、登记的知识产权所有权的转移。</w:t>
      </w:r>
    </w:p>
    <w:p>
      <w:pPr>
        <w:pStyle w:val="null3"/>
        <w:ind w:firstLine="420"/>
        <w:jc w:val="both"/>
      </w:pPr>
      <w:r>
        <w:rPr>
          <w:sz w:val="21"/>
          <w:b/>
        </w:rPr>
        <w:t>九、保密条款</w:t>
      </w:r>
    </w:p>
    <w:p>
      <w:pPr>
        <w:pStyle w:val="null3"/>
        <w:ind w:firstLine="420"/>
        <w:jc w:val="both"/>
      </w:pPr>
      <w:r>
        <w:rPr>
          <w:sz w:val="21"/>
        </w:rPr>
        <w:t>（一）项目实施过程中至乙方正式向甲方交付成果时止，乙方必须采取措施对本项目实施过程中的数据、技术文档等资料保密，否则，由于乙方原因（无论故意或过失）导致的上述资料泄密的，乙方必须承担一切责任。项目完成后，甲、乙双方均有责任对本项目的技术保密。</w:t>
      </w:r>
    </w:p>
    <w:p>
      <w:pPr>
        <w:pStyle w:val="null3"/>
        <w:ind w:firstLine="420"/>
        <w:jc w:val="both"/>
      </w:pPr>
      <w:r>
        <w:rPr>
          <w:sz w:val="21"/>
        </w:rPr>
        <w:t>（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（三）乙方应当在履行完合同义务后将甲方提交的全部资料原件以及复制件交还给甲方，不得私自持有，甲方同意由乙方持有的除外。</w:t>
      </w:r>
    </w:p>
    <w:p>
      <w:pPr>
        <w:pStyle w:val="null3"/>
        <w:ind w:firstLine="420"/>
        <w:jc w:val="both"/>
      </w:pPr>
      <w:r>
        <w:rPr>
          <w:sz w:val="21"/>
        </w:rPr>
        <w:t>（四）如乙方违反保密义务，应按本合同第十条第（二）项承担违约责任。</w:t>
      </w:r>
    </w:p>
    <w:p>
      <w:pPr>
        <w:pStyle w:val="null3"/>
        <w:ind w:firstLine="420"/>
        <w:jc w:val="both"/>
      </w:pPr>
      <w:r>
        <w:rPr>
          <w:sz w:val="21"/>
        </w:rPr>
        <w:t>（五）保密期限为长期，本条款不因合同期限届满、解除、终止而失效。</w:t>
      </w:r>
    </w:p>
    <w:p>
      <w:pPr>
        <w:pStyle w:val="null3"/>
        <w:ind w:firstLine="420"/>
        <w:jc w:val="both"/>
      </w:pPr>
      <w:r>
        <w:rPr>
          <w:sz w:val="21"/>
          <w:b/>
        </w:rPr>
        <w:t>十、违约责任</w:t>
      </w:r>
    </w:p>
    <w:p>
      <w:pPr>
        <w:pStyle w:val="null3"/>
        <w:ind w:firstLine="420"/>
        <w:jc w:val="both"/>
      </w:pPr>
      <w:r>
        <w:rPr>
          <w:sz w:val="21"/>
        </w:rPr>
        <w:t>（一）甲、乙双方应该严格遵守本协议的约定，如一方出现违约，双方应当积极沟通，可以通过签订补充协议等方式协商解决，具体解决方案由双方协商确定。</w:t>
      </w:r>
    </w:p>
    <w:p>
      <w:pPr>
        <w:pStyle w:val="null3"/>
        <w:ind w:firstLine="420"/>
        <w:jc w:val="both"/>
      </w:pPr>
      <w:r>
        <w:rPr>
          <w:sz w:val="21"/>
        </w:rPr>
        <w:t>（二）乙方出现下列情形之一的，视为不履行合同义务，情节严重，甲方有权解除本合同，未支付的合同款项，不再支付；同时，甲方将乙方纳入本单位不诚信负面名单，乙方三年内不得参与甲方组织的招标等采购活动：</w:t>
      </w:r>
    </w:p>
    <w:p>
      <w:pPr>
        <w:pStyle w:val="null3"/>
        <w:ind w:firstLine="210"/>
        <w:jc w:val="both"/>
      </w:pPr>
      <w:r>
        <w:rPr>
          <w:sz w:val="21"/>
        </w:rPr>
        <w:t xml:space="preserve">  </w:t>
      </w:r>
      <w:r>
        <w:rPr>
          <w:sz w:val="21"/>
        </w:rPr>
        <w:t>1.乙方提供的服务不符合招标文件、响应文件或本合同规定，经甲方要求修改3次以上仍不符合要求的；</w:t>
      </w:r>
    </w:p>
    <w:p>
      <w:pPr>
        <w:pStyle w:val="null3"/>
        <w:ind w:firstLine="420"/>
        <w:jc w:val="both"/>
      </w:pPr>
      <w:r>
        <w:rPr>
          <w:sz w:val="21"/>
        </w:rPr>
        <w:t>2.乙方逾期提供服务或逾期提交项目成果，经甲方书面催告以后，仍无法在要求的时间内提供；</w:t>
      </w:r>
    </w:p>
    <w:p>
      <w:pPr>
        <w:pStyle w:val="null3"/>
        <w:ind w:firstLine="420"/>
        <w:jc w:val="both"/>
      </w:pPr>
      <w:r>
        <w:rPr>
          <w:sz w:val="21"/>
        </w:rPr>
        <w:t>3.未经甲方书面同意，乙方转包或分包本合同项下任务的；</w:t>
      </w:r>
    </w:p>
    <w:p>
      <w:pPr>
        <w:pStyle w:val="null3"/>
        <w:ind w:firstLine="420"/>
        <w:jc w:val="both"/>
      </w:pPr>
      <w:r>
        <w:rPr>
          <w:sz w:val="21"/>
        </w:rPr>
        <w:t>4.乙方提交的项目成果出现学术造假、知识产权争议等重大质量问题的;</w:t>
      </w:r>
    </w:p>
    <w:p>
      <w:pPr>
        <w:pStyle w:val="null3"/>
        <w:ind w:firstLine="420"/>
        <w:jc w:val="both"/>
      </w:pPr>
      <w:r>
        <w:rPr>
          <w:sz w:val="21"/>
        </w:rPr>
        <w:t>5.乙方未按甲方要求在期限内履行定期报告义务,逾期3次以上的；</w:t>
      </w:r>
    </w:p>
    <w:p>
      <w:pPr>
        <w:pStyle w:val="null3"/>
        <w:ind w:firstLine="420"/>
        <w:jc w:val="both"/>
      </w:pPr>
      <w:r>
        <w:rPr>
          <w:sz w:val="21"/>
        </w:rPr>
        <w:t>6.乙方违反保密义务的，给甲方造成重大损失的；</w:t>
      </w:r>
    </w:p>
    <w:p>
      <w:pPr>
        <w:pStyle w:val="null3"/>
        <w:ind w:firstLine="420"/>
        <w:jc w:val="both"/>
      </w:pPr>
      <w:r>
        <w:rPr>
          <w:sz w:val="21"/>
        </w:rPr>
        <w:t>7.未经甲方书面同意，乙方自行或授权第三方使用本合同项下的项目成果；</w:t>
      </w:r>
    </w:p>
    <w:p>
      <w:pPr>
        <w:pStyle w:val="null3"/>
        <w:ind w:firstLine="420"/>
        <w:jc w:val="both"/>
      </w:pPr>
      <w:r>
        <w:rPr>
          <w:sz w:val="21"/>
        </w:rPr>
        <w:t>8.乙方存在其他违约行为，甲方要求限期改正，乙方在期限内未改正或改正后仍不符合甲方要求达3次以上。</w:t>
      </w:r>
    </w:p>
    <w:p>
      <w:pPr>
        <w:pStyle w:val="null3"/>
        <w:ind w:firstLine="420"/>
        <w:jc w:val="both"/>
      </w:pPr>
      <w:r>
        <w:rPr>
          <w:sz w:val="21"/>
        </w:rPr>
        <w:t>（三）如因法律、法规或政策等非甲方原因导致项目被取消、终止的，甲方有权解除本合同且不承担任何责任。</w:t>
      </w:r>
    </w:p>
    <w:p>
      <w:pPr>
        <w:pStyle w:val="null3"/>
        <w:ind w:firstLine="420"/>
        <w:jc w:val="both"/>
      </w:pPr>
      <w:r>
        <w:rPr>
          <w:sz w:val="21"/>
        </w:rPr>
        <w:t>（四）其它违约责任按《中华人民共和国民法典》处理。</w:t>
      </w:r>
    </w:p>
    <w:p>
      <w:pPr>
        <w:pStyle w:val="null3"/>
        <w:ind w:firstLine="420"/>
        <w:jc w:val="both"/>
      </w:pPr>
      <w:r>
        <w:rPr>
          <w:sz w:val="21"/>
          <w:b/>
        </w:rPr>
        <w:t>十一、通知及送达</w:t>
      </w:r>
    </w:p>
    <w:p>
      <w:pPr>
        <w:pStyle w:val="null3"/>
        <w:jc w:val="both"/>
      </w:pPr>
      <w:r>
        <w:rPr>
          <w:sz w:val="21"/>
        </w:rPr>
        <w:t>（一）甲方指定为项目联系人，联系人电话：，传真号码：，电子邮箱为：，通讯地址为：。</w:t>
      </w:r>
    </w:p>
    <w:p>
      <w:pPr>
        <w:pStyle w:val="null3"/>
        <w:jc w:val="both"/>
      </w:pPr>
      <w:r>
        <w:rPr>
          <w:sz w:val="21"/>
        </w:rPr>
        <w:t xml:space="preserve">   </w:t>
      </w:r>
      <w:r>
        <w:rPr>
          <w:sz w:val="21"/>
        </w:rPr>
        <w:t>（二）乙方指定为项目联系人，联系人电话：，传真号码：</w:t>
      </w:r>
      <w:r>
        <w:rPr>
          <w:sz w:val="21"/>
        </w:rPr>
        <w:t>，电子邮箱为：</w:t>
      </w:r>
      <w:r>
        <w:rPr>
          <w:sz w:val="21"/>
        </w:rPr>
        <w:t>，通讯地址为：。</w:t>
      </w:r>
    </w:p>
    <w:p>
      <w:pPr>
        <w:pStyle w:val="null3"/>
        <w:ind w:firstLine="210"/>
        <w:jc w:val="both"/>
      </w:pPr>
      <w:r>
        <w:rPr>
          <w:sz w:val="21"/>
        </w:rPr>
        <w:t xml:space="preserve"> </w:t>
      </w:r>
      <w:r>
        <w:rPr>
          <w:sz w:val="21"/>
        </w:rPr>
        <w:t>（三）本合同载明的通讯地址、联系人电话等信息为本合同有效联系方式，双方确认该联系方式真实有效，任何一方向对方发出的有关本合同的通知，均应以约定的联系方式为准，收到通知的一方对通知内容有异议的，应在收到通知后</w:t>
      </w:r>
      <w:r>
        <w:rPr>
          <w:sz w:val="21"/>
        </w:rPr>
        <w:t>3个工作日内通知对方，逾期通知的，视为无异议。</w:t>
      </w:r>
    </w:p>
    <w:p>
      <w:pPr>
        <w:pStyle w:val="null3"/>
        <w:jc w:val="both"/>
      </w:pPr>
      <w:r>
        <w:rPr>
          <w:sz w:val="21"/>
        </w:rPr>
        <w:t xml:space="preserve">   </w:t>
      </w:r>
      <w:r>
        <w:rPr>
          <w:sz w:val="21"/>
        </w:rPr>
        <w:t>（四）一方对合同约定联系信息有变更的，应当在变更当日前通知另一方，否则一方在上述送达有效期限内按照原有通讯地址予以送达，视为有效送达，双方保证记载于本合同的联系人已取得各自授权，有权代表各自单位处理本合同项下之事务。</w:t>
      </w:r>
    </w:p>
    <w:p>
      <w:pPr>
        <w:pStyle w:val="null3"/>
        <w:ind w:firstLine="420"/>
        <w:jc w:val="both"/>
      </w:pPr>
      <w:r>
        <w:rPr>
          <w:sz w:val="21"/>
          <w:b/>
        </w:rPr>
        <w:t>十二、争端的解决</w:t>
      </w:r>
    </w:p>
    <w:p>
      <w:pPr>
        <w:pStyle w:val="null3"/>
        <w:ind w:firstLine="420"/>
        <w:jc w:val="both"/>
      </w:pPr>
      <w:r>
        <w:rPr>
          <w:sz w:val="21"/>
        </w:rPr>
        <w:t>合同执行过程中发生的任何争议，如双方不能通过友好协商解决，双方均有权向广州仲裁委员会提起仲裁。</w:t>
      </w:r>
    </w:p>
    <w:p>
      <w:pPr>
        <w:pStyle w:val="null3"/>
        <w:ind w:firstLine="420"/>
        <w:jc w:val="both"/>
      </w:pPr>
      <w:r>
        <w:rPr>
          <w:sz w:val="21"/>
          <w:b/>
        </w:rPr>
        <w:t>十三、不可抗力</w:t>
      </w:r>
    </w:p>
    <w:p>
      <w:pPr>
        <w:pStyle w:val="null3"/>
        <w:ind w:firstLine="420"/>
        <w:jc w:val="both"/>
      </w:pPr>
      <w:r>
        <w:rPr>
          <w:sz w:val="21"/>
        </w:rPr>
        <w:t>（一）任何一方由于不可抗力原因不能履行合同时，应在不可抗力事件结束后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一方违约后发生不可抗力的，不免除违约方的违约责任。</w:t>
      </w:r>
    </w:p>
    <w:p>
      <w:pPr>
        <w:pStyle w:val="null3"/>
        <w:ind w:left="225" w:firstLine="420"/>
        <w:jc w:val="both"/>
      </w:pPr>
      <w:r>
        <w:rPr>
          <w:sz w:val="21"/>
        </w:rPr>
        <w:t>（</w:t>
      </w:r>
      <w:r>
        <w:rPr>
          <w:sz w:val="21"/>
        </w:rPr>
        <w:t>二</w:t>
      </w:r>
      <w:r>
        <w:rPr>
          <w:sz w:val="21"/>
        </w:rPr>
        <w:t>）不可抗力事件发生后，甲方和乙方应当积极寻求以合理的方式履行本合同。如不可抗力无法消除，致使合同目的无法实现的，双方均有权解除合同，且均不互相索赔，</w:t>
      </w:r>
      <w:r>
        <w:rPr>
          <w:sz w:val="21"/>
        </w:rPr>
        <w:t>甲方未支付的费用不再支付。</w:t>
      </w:r>
    </w:p>
    <w:p>
      <w:pPr>
        <w:pStyle w:val="null3"/>
        <w:ind w:firstLine="420"/>
        <w:jc w:val="both"/>
      </w:pPr>
      <w:r>
        <w:rPr>
          <w:sz w:val="21"/>
          <w:b/>
        </w:rPr>
        <w:t>十四、税费</w:t>
      </w:r>
    </w:p>
    <w:p>
      <w:pPr>
        <w:pStyle w:val="null3"/>
        <w:ind w:firstLine="411"/>
        <w:jc w:val="both"/>
      </w:pPr>
      <w:r>
        <w:rPr>
          <w:sz w:val="21"/>
        </w:rPr>
        <w:t>在中国境内、外发生的与本合同执行有关的一切税费均由乙方负担。</w:t>
      </w:r>
    </w:p>
    <w:p>
      <w:pPr>
        <w:pStyle w:val="null3"/>
        <w:ind w:firstLine="420"/>
        <w:jc w:val="both"/>
      </w:pPr>
      <w:r>
        <w:rPr>
          <w:sz w:val="21"/>
          <w:b/>
        </w:rPr>
        <w:t>十五、其它</w:t>
      </w:r>
    </w:p>
    <w:p>
      <w:pPr>
        <w:pStyle w:val="null3"/>
        <w:ind w:firstLine="420"/>
        <w:jc w:val="both"/>
      </w:pPr>
      <w:r>
        <w:rPr>
          <w:sz w:val="21"/>
        </w:rPr>
        <w:t>（一）本合同所有附件、招标文件、响应文件、中标（成交）通知书均为合同的有效组成部分，与本合同具有同等法律效力。</w:t>
      </w:r>
    </w:p>
    <w:p>
      <w:pPr>
        <w:pStyle w:val="null3"/>
        <w:ind w:firstLine="420"/>
        <w:jc w:val="both"/>
      </w:pPr>
      <w:r>
        <w:rPr>
          <w:sz w:val="21"/>
        </w:rPr>
        <w:t>（二）</w:t>
      </w:r>
      <w:r>
        <w:rPr>
          <w:sz w:val="21"/>
        </w:rPr>
        <w:t>在执行本合同的过程中，所有经双方签署确认的文件（包括会议纪要、补充协议、往来信函）即成为本合同的有效组成部分。</w:t>
      </w:r>
    </w:p>
    <w:p>
      <w:pPr>
        <w:pStyle w:val="null3"/>
        <w:ind w:firstLine="420"/>
        <w:jc w:val="both"/>
      </w:pPr>
      <w:r>
        <w:rPr>
          <w:sz w:val="21"/>
        </w:rPr>
        <w:t>（三）双方可就本合同签署补充合同，补充协议与本合同具有同等的法律效力，如补充协议与本合同冲突的，以补充协议约定为准。</w:t>
      </w:r>
    </w:p>
    <w:p>
      <w:pPr>
        <w:pStyle w:val="null3"/>
        <w:ind w:firstLine="420"/>
        <w:jc w:val="both"/>
      </w:pPr>
      <w:r>
        <w:rPr>
          <w:sz w:val="21"/>
          <w:b/>
        </w:rPr>
        <w:t>十六、合同生效</w:t>
      </w:r>
    </w:p>
    <w:p>
      <w:pPr>
        <w:pStyle w:val="null3"/>
        <w:ind w:firstLine="420"/>
        <w:jc w:val="both"/>
      </w:pPr>
      <w:r>
        <w:rPr>
          <w:sz w:val="21"/>
        </w:rPr>
        <w:t>（一）本合同在甲、乙双方的法定代表人或其授权代表签名且单位盖章后生效，授权代表签名应当取得授权单位盖章确认的《书面授权委托书》。</w:t>
      </w:r>
    </w:p>
    <w:p>
      <w:pPr>
        <w:pStyle w:val="null3"/>
        <w:ind w:firstLine="420"/>
        <w:jc w:val="both"/>
      </w:pPr>
      <w:r>
        <w:rPr>
          <w:sz w:val="21"/>
        </w:rPr>
        <w:t>（二）合同一式份，其中甲方</w:t>
      </w:r>
      <w:r>
        <w:rPr>
          <w:sz w:val="21"/>
          <w:u w:val="single"/>
        </w:rPr>
        <w:t>叁</w:t>
      </w:r>
      <w:r>
        <w:rPr>
          <w:sz w:val="21"/>
        </w:rPr>
        <w:t>份，乙方份，采购代理机构份，均具有同等法律效力。</w:t>
      </w:r>
    </w:p>
    <w:p>
      <w:pPr>
        <w:pStyle w:val="null3"/>
        <w:ind w:firstLine="420"/>
        <w:jc w:val="both"/>
      </w:pPr>
      <w:r>
        <w:rPr>
          <w:sz w:val="21"/>
        </w:rPr>
        <w:t>（三）本合同未尽事宜，由双方另行协商处理。</w:t>
      </w:r>
    </w:p>
    <w:p>
      <w:pPr>
        <w:pStyle w:val="null3"/>
        <w:jc w:val="center"/>
      </w:pPr>
      <w:r>
        <w:rPr>
          <w:sz w:val="21"/>
        </w:rPr>
        <w:t>甲方（盖章）：</w:t>
      </w:r>
      <w:r>
        <w:rPr>
          <w:sz w:val="21"/>
        </w:rPr>
        <w:t>乙方（盖章）：</w:t>
      </w:r>
    </w:p>
    <w:p>
      <w:pPr>
        <w:pStyle w:val="null3"/>
        <w:jc w:val="both"/>
      </w:pPr>
      <w:r>
        <w:rPr>
          <w:sz w:val="21"/>
        </w:rPr>
        <w:t>法定代表人或授权代表：法定代表人或授权代表：</w:t>
      </w:r>
      <w:r>
        <w:rPr>
          <w:sz w:val="21"/>
        </w:rPr>
        <w:t xml:space="preserve">          </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left="-630"/>
        <w:jc w:val="both"/>
      </w:pPr>
      <w:r>
        <w:rPr/>
        <w:t xml:space="preserve"> </w:t>
      </w:r>
    </w:p>
    <w:p>
      <w:pPr>
        <w:pStyle w:val="null3"/>
      </w:pPr>
      <w:r>
        <w:rPr>
          <w:sz w:val="28"/>
          <w:b/>
        </w:rPr>
        <w:t>合同编号：</w:t>
      </w:r>
    </w:p>
    <w:p>
      <w:pPr>
        <w:pStyle w:val="null3"/>
        <w:jc w:val="center"/>
      </w:pPr>
      <w:r>
        <w:rPr>
          <w:sz w:val="44"/>
          <w:b/>
        </w:rPr>
        <w:t>广东省土地开发整治中心</w:t>
      </w:r>
    </w:p>
    <w:p>
      <w:pPr>
        <w:pStyle w:val="null3"/>
        <w:ind w:firstLine="420"/>
        <w:jc w:val="center"/>
      </w:pPr>
      <w:r>
        <w:rPr>
          <w:sz w:val="44"/>
          <w:b/>
        </w:rPr>
        <w:t>技术服务合同书</w:t>
      </w:r>
    </w:p>
    <w:p>
      <w:pPr>
        <w:pStyle w:val="null3"/>
        <w:ind w:firstLine="420"/>
        <w:jc w:val="center"/>
      </w:pPr>
      <w:r>
        <w:rPr>
          <w:sz w:val="28"/>
          <w:b/>
        </w:rPr>
        <w:t>甲</w:t>
      </w:r>
      <w:r>
        <w:rPr>
          <w:sz w:val="28"/>
          <w:b/>
        </w:rPr>
        <w:t xml:space="preserve">    </w:t>
      </w:r>
      <w:r>
        <w:rPr>
          <w:sz w:val="28"/>
          <w:b/>
        </w:rPr>
        <w:t>方：</w:t>
      </w:r>
      <w:r>
        <w:rPr>
          <w:sz w:val="28"/>
          <w:b/>
          <w:u w:val="single"/>
        </w:rPr>
        <w:t>广东省土地开发整治中心</w:t>
      </w:r>
    </w:p>
    <w:p>
      <w:pPr>
        <w:pStyle w:val="null3"/>
        <w:ind w:left="1260"/>
        <w:jc w:val="both"/>
      </w:pPr>
      <w:r>
        <w:rPr>
          <w:sz w:val="28"/>
          <w:b/>
        </w:rPr>
        <w:t>乙</w:t>
      </w:r>
      <w:r>
        <w:rPr>
          <w:sz w:val="28"/>
          <w:b/>
        </w:rPr>
        <w:t xml:space="preserve">    </w:t>
      </w:r>
      <w:r>
        <w:rPr>
          <w:sz w:val="28"/>
          <w:b/>
        </w:rPr>
        <w:t>方：</w:t>
      </w:r>
    </w:p>
    <w:p>
      <w:pPr>
        <w:pStyle w:val="null3"/>
        <w:ind w:left="1260"/>
        <w:jc w:val="both"/>
      </w:pPr>
      <w:r>
        <w:rPr>
          <w:sz w:val="28"/>
          <w:b/>
        </w:rPr>
        <w:t>采购编号：</w:t>
      </w:r>
      <w:r>
        <w:rPr>
          <w:sz w:val="28"/>
          <w:b/>
          <w:u w:val="single"/>
        </w:rPr>
        <w:t xml:space="preserve"> </w:t>
      </w:r>
      <w:r>
        <w:rPr>
          <w:sz w:val="28"/>
          <w:b/>
          <w:u w:val="single"/>
        </w:rPr>
        <w:t xml:space="preserve">GPCGD253190FG028F              </w:t>
      </w:r>
    </w:p>
    <w:p>
      <w:pPr>
        <w:pStyle w:val="null3"/>
        <w:ind w:left="1260"/>
        <w:jc w:val="both"/>
      </w:pPr>
      <w:r>
        <w:rPr>
          <w:sz w:val="28"/>
          <w:b/>
        </w:rPr>
        <w:t>项目名称：</w:t>
      </w:r>
      <w:r>
        <w:rPr>
          <w:sz w:val="28"/>
          <w:b/>
          <w:u w:val="single"/>
        </w:rPr>
        <w:t>2025年度国土空间生态修复机制研究</w:t>
      </w:r>
    </w:p>
    <w:p>
      <w:pPr>
        <w:pStyle w:val="null3"/>
        <w:ind w:left="1260"/>
        <w:jc w:val="both"/>
      </w:pPr>
      <w:r>
        <w:rPr>
          <w:sz w:val="28"/>
          <w:b/>
        </w:rPr>
        <w:t>子包</w:t>
      </w:r>
      <w:r>
        <w:rPr>
          <w:sz w:val="28"/>
          <w:b/>
          <w:u w:val="single"/>
        </w:rPr>
        <w:t>3</w:t>
      </w:r>
      <w:r>
        <w:rPr>
          <w:sz w:val="28"/>
          <w:b/>
        </w:rPr>
        <w:t>：</w:t>
      </w:r>
      <w:r>
        <w:rPr>
          <w:sz w:val="28"/>
          <w:b/>
          <w:u w:val="single"/>
        </w:rPr>
        <w:t>（历史遗留矿山生态修复综合评价研究及</w:t>
      </w:r>
    </w:p>
    <w:p>
      <w:pPr>
        <w:pStyle w:val="null3"/>
        <w:ind w:left="1260" w:firstLine="1120"/>
        <w:jc w:val="both"/>
      </w:pPr>
      <w:r>
        <w:rPr>
          <w:sz w:val="28"/>
          <w:b/>
          <w:u w:val="single"/>
        </w:rPr>
        <w:t>新技术成果推广</w:t>
      </w:r>
      <w:r>
        <w:rPr>
          <w:sz w:val="28"/>
          <w:b/>
          <w:u w:val="single"/>
        </w:rPr>
        <w:t xml:space="preserve">                      </w:t>
      </w:r>
    </w:p>
    <w:p>
      <w:pPr>
        <w:pStyle w:val="null3"/>
        <w:ind w:left="1260"/>
        <w:jc w:val="both"/>
      </w:pPr>
      <w:r>
        <w:rPr>
          <w:sz w:val="28"/>
          <w:b/>
        </w:rPr>
        <w:t>签订日期：年月日</w:t>
      </w:r>
    </w:p>
    <w:p>
      <w:pPr>
        <w:pStyle w:val="null3"/>
        <w:jc w:val="both"/>
      </w:pPr>
      <w:r>
        <w:rPr>
          <w:sz w:val="28"/>
          <w:b/>
        </w:rPr>
        <w:t>签订地点：</w:t>
      </w:r>
    </w:p>
    <w:p>
      <w:pPr>
        <w:pStyle w:val="null3"/>
        <w:jc w:val="both"/>
      </w:pPr>
      <w:r>
        <w:rPr/>
        <w:t xml:space="preserve"> </w:t>
      </w:r>
    </w:p>
    <w:p>
      <w:pPr>
        <w:pStyle w:val="null3"/>
        <w:jc w:val="both"/>
      </w:pPr>
      <w:r>
        <w:rPr>
          <w:sz w:val="21"/>
        </w:rPr>
        <w:t>甲</w:t>
      </w:r>
      <w:r>
        <w:rPr>
          <w:sz w:val="21"/>
        </w:rPr>
        <w:t xml:space="preserve">      </w:t>
      </w:r>
      <w:r>
        <w:rPr>
          <w:sz w:val="21"/>
        </w:rPr>
        <w:t>方：广东省土地开发整治中心</w:t>
      </w:r>
    </w:p>
    <w:p>
      <w:pPr>
        <w:pStyle w:val="null3"/>
        <w:jc w:val="both"/>
      </w:pPr>
      <w:r>
        <w:rPr>
          <w:sz w:val="21"/>
        </w:rPr>
        <w:t>法定代表人：黄华坤</w:t>
      </w:r>
      <w:r>
        <w:rPr>
          <w:sz w:val="21"/>
        </w:rPr>
        <w:t xml:space="preserve">                                           </w:t>
      </w:r>
    </w:p>
    <w:p>
      <w:pPr>
        <w:pStyle w:val="null3"/>
        <w:jc w:val="both"/>
      </w:pPr>
      <w:r>
        <w:rPr>
          <w:sz w:val="21"/>
        </w:rPr>
        <w:t>项目联系人：</w:t>
      </w:r>
      <w:r>
        <w:rPr>
          <w:sz w:val="21"/>
        </w:rPr>
        <w:t xml:space="preserve">                    </w:t>
      </w:r>
      <w:r>
        <w:rPr>
          <w:sz w:val="21"/>
        </w:rPr>
        <w:t>电话：</w:t>
      </w:r>
    </w:p>
    <w:p>
      <w:pPr>
        <w:pStyle w:val="null3"/>
        <w:jc w:val="both"/>
      </w:pPr>
      <w:r>
        <w:rPr>
          <w:sz w:val="21"/>
        </w:rPr>
        <w:t>地</w:t>
      </w:r>
      <w:r>
        <w:rPr>
          <w:sz w:val="21"/>
        </w:rPr>
        <w:t xml:space="preserve">      </w:t>
      </w:r>
      <w:r>
        <w:rPr>
          <w:sz w:val="21"/>
        </w:rPr>
        <w:t>址：广州市天河区天润路合晖街</w:t>
      </w:r>
      <w:r>
        <w:rPr>
          <w:sz w:val="21"/>
        </w:rPr>
        <w:t>194号祥兴大厦三楼</w:t>
      </w:r>
    </w:p>
    <w:p>
      <w:pPr>
        <w:pStyle w:val="null3"/>
        <w:jc w:val="both"/>
      </w:pPr>
      <w:r>
        <w:rPr>
          <w:sz w:val="21"/>
        </w:rPr>
        <w:t>乙</w:t>
      </w:r>
      <w:r>
        <w:rPr>
          <w:sz w:val="21"/>
        </w:rPr>
        <w:t xml:space="preserve">      </w:t>
      </w:r>
      <w:r>
        <w:rPr>
          <w:sz w:val="21"/>
        </w:rPr>
        <w:t>方：</w:t>
      </w:r>
    </w:p>
    <w:p>
      <w:pPr>
        <w:pStyle w:val="null3"/>
        <w:jc w:val="both"/>
      </w:pPr>
      <w:r>
        <w:rPr>
          <w:sz w:val="21"/>
        </w:rPr>
        <w:t>法定代表人：</w:t>
      </w:r>
      <w:r>
        <w:rPr>
          <w:sz w:val="21"/>
        </w:rPr>
        <w:t xml:space="preserve">                                                    </w:t>
      </w:r>
    </w:p>
    <w:p>
      <w:pPr>
        <w:pStyle w:val="null3"/>
        <w:jc w:val="both"/>
      </w:pPr>
      <w:r>
        <w:rPr>
          <w:sz w:val="21"/>
        </w:rPr>
        <w:t>项目联系人：</w:t>
      </w:r>
      <w:r>
        <w:rPr>
          <w:sz w:val="21"/>
        </w:rPr>
        <w:t xml:space="preserve">                    </w:t>
      </w:r>
      <w:r>
        <w:rPr>
          <w:sz w:val="21"/>
        </w:rPr>
        <w:t>电话：</w:t>
      </w:r>
    </w:p>
    <w:p>
      <w:pPr>
        <w:pStyle w:val="null3"/>
        <w:jc w:val="both"/>
      </w:pPr>
      <w:r>
        <w:rPr>
          <w:sz w:val="21"/>
        </w:rPr>
        <w:t>地</w:t>
      </w:r>
      <w:r>
        <w:rPr>
          <w:sz w:val="21"/>
        </w:rPr>
        <w:t xml:space="preserve">      </w:t>
      </w:r>
      <w:r>
        <w:rPr>
          <w:sz w:val="21"/>
        </w:rPr>
        <w:t>址：</w:t>
      </w:r>
    </w:p>
    <w:p>
      <w:pPr>
        <w:pStyle w:val="null3"/>
        <w:ind w:firstLine="484"/>
        <w:jc w:val="both"/>
      </w:pPr>
      <w:r>
        <w:rPr>
          <w:sz w:val="21"/>
        </w:rPr>
        <w:t>根据</w:t>
      </w:r>
      <w:r>
        <w:rPr>
          <w:sz w:val="21"/>
          <w:u w:val="single"/>
        </w:rPr>
        <w:t>《</w:t>
      </w:r>
      <w:r>
        <w:rPr>
          <w:sz w:val="21"/>
          <w:u w:val="single"/>
        </w:rPr>
        <w:t>2025年度国土空间生态修复机制研究》（采购编号： GPCGD253190FG028F ）项目（子包3历史遗留矿山生态修复综合评价研究及新技术成果推广）</w:t>
      </w:r>
      <w:r>
        <w:rPr>
          <w:sz w:val="21"/>
        </w:rPr>
        <w:t>的采购结果，按照《中华人民共和国政府采购法》《中华人民共和国民法典》的规定，经双方协商，本着平等互利和诚实信用的原则，一致同意签订本合同，以资共同遵守：</w:t>
      </w:r>
    </w:p>
    <w:p>
      <w:pPr>
        <w:pStyle w:val="null3"/>
        <w:jc w:val="both"/>
      </w:pPr>
      <w:r>
        <w:rPr>
          <w:sz w:val="24"/>
          <w:b/>
        </w:rPr>
        <w:t>一、合同金额</w:t>
      </w:r>
    </w:p>
    <w:p>
      <w:pPr>
        <w:pStyle w:val="null3"/>
        <w:ind w:firstLine="480"/>
        <w:jc w:val="both"/>
      </w:pPr>
      <w:r>
        <w:rPr>
          <w:sz w:val="21"/>
        </w:rPr>
        <w:t>合同金额为（大写）：人民币</w:t>
      </w:r>
      <w:r>
        <w:rPr>
          <w:sz w:val="21"/>
          <w:u w:val="single"/>
        </w:rPr>
        <w:t xml:space="preserve">               </w:t>
      </w:r>
      <w:r>
        <w:rPr>
          <w:sz w:val="21"/>
          <w:u w:val="single"/>
        </w:rPr>
        <w:t>（</w:t>
      </w:r>
      <w:r>
        <w:rPr>
          <w:sz w:val="21"/>
          <w:u w:val="single"/>
        </w:rPr>
        <w:t>¥          元）</w:t>
      </w:r>
      <w:r>
        <w:rPr>
          <w:sz w:val="21"/>
        </w:rPr>
        <w:t>。</w:t>
      </w:r>
    </w:p>
    <w:p>
      <w:pPr>
        <w:pStyle w:val="null3"/>
        <w:ind w:firstLine="480"/>
        <w:jc w:val="both"/>
      </w:pPr>
      <w:r>
        <w:rPr>
          <w:sz w:val="21"/>
        </w:rPr>
        <w:t>该费用包含本项目实施过程中所有可能发生的费用，包括但不限于税费、采购代理费、成果咨询等会议费、专家劳务费、售后服务费等所有的相关费用。</w:t>
      </w:r>
    </w:p>
    <w:p>
      <w:pPr>
        <w:pStyle w:val="null3"/>
        <w:jc w:val="both"/>
      </w:pPr>
      <w:r>
        <w:rPr>
          <w:sz w:val="24"/>
          <w:b/>
        </w:rPr>
        <w:t>二、服务范围</w:t>
      </w:r>
    </w:p>
    <w:p>
      <w:pPr>
        <w:pStyle w:val="null3"/>
        <w:ind w:firstLine="420"/>
        <w:jc w:val="both"/>
      </w:pPr>
      <w:r>
        <w:rPr>
          <w:sz w:val="21"/>
        </w:rPr>
        <w:t>甲方委托乙方提供以下服务：</w:t>
      </w:r>
    </w:p>
    <w:p>
      <w:pPr>
        <w:pStyle w:val="null3"/>
        <w:ind w:firstLine="420"/>
        <w:jc w:val="both"/>
      </w:pPr>
      <w:r>
        <w:rPr>
          <w:sz w:val="21"/>
        </w:rPr>
        <w:t>（</w:t>
      </w:r>
      <w:r>
        <w:rPr>
          <w:sz w:val="21"/>
        </w:rPr>
        <w:t>1）收集和梳理历史遗留矿山生态修复成效评估相关政策文件</w:t>
      </w:r>
    </w:p>
    <w:p>
      <w:pPr>
        <w:pStyle w:val="null3"/>
        <w:ind w:firstLine="420"/>
        <w:jc w:val="both"/>
      </w:pPr>
      <w:r>
        <w:rPr>
          <w:sz w:val="21"/>
        </w:rPr>
        <w:t>梳理国家和地方对历史遗留矿山生态修复政策、标准和技术规范，包括但不限于成效评估方面，准确把握历史遗留矿山生态修复成效评估政策要求和技术要点。</w:t>
      </w:r>
    </w:p>
    <w:p>
      <w:pPr>
        <w:pStyle w:val="null3"/>
        <w:ind w:firstLine="420"/>
        <w:jc w:val="both"/>
      </w:pPr>
      <w:r>
        <w:rPr>
          <w:sz w:val="21"/>
        </w:rPr>
        <w:t>（</w:t>
      </w:r>
      <w:r>
        <w:rPr>
          <w:sz w:val="21"/>
        </w:rPr>
        <w:t>2）开展历史遗留矿山生态修复数据治理</w:t>
      </w:r>
    </w:p>
    <w:p>
      <w:pPr>
        <w:pStyle w:val="null3"/>
        <w:ind w:firstLine="420"/>
        <w:jc w:val="both"/>
      </w:pPr>
      <w:r>
        <w:rPr>
          <w:sz w:val="21"/>
        </w:rPr>
        <w:t>收集全省历史遗留矿山相关底图底数及其生态修复情况，并开展历史遗留矿山生态修复数据治理工作，建立我省历史遗留矿山及其生态修复情况</w:t>
      </w:r>
      <w:r>
        <w:rPr>
          <w:sz w:val="21"/>
        </w:rPr>
        <w:t>“家底”台账。</w:t>
      </w:r>
    </w:p>
    <w:p>
      <w:pPr>
        <w:pStyle w:val="null3"/>
        <w:ind w:firstLine="420"/>
        <w:jc w:val="both"/>
      </w:pPr>
      <w:r>
        <w:rPr>
          <w:sz w:val="21"/>
        </w:rPr>
        <w:t>（</w:t>
      </w:r>
      <w:r>
        <w:rPr>
          <w:sz w:val="21"/>
        </w:rPr>
        <w:t>3）开展历史遗留矿山成效评估机制研究</w:t>
      </w:r>
    </w:p>
    <w:p>
      <w:pPr>
        <w:pStyle w:val="null3"/>
        <w:ind w:firstLine="420"/>
        <w:jc w:val="both"/>
      </w:pPr>
      <w:r>
        <w:rPr>
          <w:sz w:val="21"/>
        </w:rPr>
        <w:t>调查研究省内外历史遗留矿山生态修复典型案例（特别是历史遗留矿山生态修复示范工程项目）的优秀经验、先进技术及成效评估主要做法，建立历史遗留矿山（场地分类）及全省历史遗留矿山（区域综合）不同尺度的评估标准体系（含评估数据获取技术路径）。历史遗留矿山（场地）方面，结合上述评估标准体系，选取个别试点开展评估应用；省级层面则应用上述评估标准体系，形成广东省</w:t>
      </w:r>
      <w:r>
        <w:rPr>
          <w:sz w:val="21"/>
        </w:rPr>
        <w:t>“十四五”历史遗留矿山生态修复综合成效评估结果。</w:t>
      </w:r>
    </w:p>
    <w:p>
      <w:pPr>
        <w:pStyle w:val="null3"/>
        <w:ind w:firstLine="420"/>
        <w:jc w:val="both"/>
      </w:pPr>
      <w:r>
        <w:rPr>
          <w:sz w:val="21"/>
        </w:rPr>
        <w:t>（</w:t>
      </w:r>
      <w:r>
        <w:rPr>
          <w:sz w:val="21"/>
        </w:rPr>
        <w:t>4）总结历史遗留矿山生态修复典型案例</w:t>
      </w:r>
    </w:p>
    <w:p>
      <w:pPr>
        <w:pStyle w:val="null3"/>
        <w:ind w:firstLine="420"/>
        <w:jc w:val="both"/>
      </w:pPr>
      <w:r>
        <w:rPr>
          <w:sz w:val="21"/>
        </w:rPr>
        <w:t>制定相关方案，方案内容包括但不限于历史遗留矿山生态修复案例的资料征集、整理，总结其中的优秀经验、先进技术及典型案例，形成案例汇编，并报经同意后对相关案例加以宣传。</w:t>
      </w:r>
    </w:p>
    <w:p>
      <w:pPr>
        <w:pStyle w:val="null3"/>
        <w:ind w:firstLine="420"/>
        <w:jc w:val="both"/>
      </w:pPr>
      <w:r>
        <w:rPr>
          <w:sz w:val="21"/>
        </w:rPr>
        <w:t>（</w:t>
      </w:r>
      <w:r>
        <w:rPr>
          <w:sz w:val="21"/>
        </w:rPr>
        <w:t>5）协助开展咨询和专家评审</w:t>
      </w:r>
    </w:p>
    <w:p>
      <w:pPr>
        <w:pStyle w:val="null3"/>
        <w:ind w:firstLine="420"/>
        <w:jc w:val="both"/>
      </w:pPr>
      <w:r>
        <w:rPr>
          <w:sz w:val="21"/>
        </w:rPr>
        <w:t>为确保研究成果的科学性、合理性与实用性，需要协助开展</w:t>
      </w:r>
      <w:r>
        <w:rPr>
          <w:sz w:val="21"/>
        </w:rPr>
        <w:t>2次专家咨询论证会及不少于1次专家评审，对研究过程中存在的现实问题、技术难点疑点、研究阶段性成果及研究结论等组织专家咨询和论证，并根据咨询专家反馈情况进行成果优化完善。</w:t>
      </w:r>
    </w:p>
    <w:p>
      <w:pPr>
        <w:pStyle w:val="null3"/>
        <w:ind w:firstLine="420"/>
        <w:jc w:val="both"/>
      </w:pPr>
      <w:r>
        <w:rPr>
          <w:sz w:val="21"/>
          <w:b/>
        </w:rPr>
        <w:t>三、甲、乙双方权利、义务</w:t>
      </w:r>
    </w:p>
    <w:p>
      <w:pPr>
        <w:pStyle w:val="null3"/>
        <w:ind w:firstLine="420"/>
        <w:jc w:val="both"/>
      </w:pPr>
      <w:r>
        <w:rPr>
          <w:sz w:val="21"/>
          <w:b/>
        </w:rPr>
        <w:t>（一）甲方的权利和义务</w:t>
      </w:r>
    </w:p>
    <w:p>
      <w:pPr>
        <w:pStyle w:val="null3"/>
        <w:ind w:firstLine="420"/>
        <w:jc w:val="both"/>
      </w:pPr>
      <w:r>
        <w:rPr>
          <w:sz w:val="21"/>
        </w:rPr>
        <w:t>1.甲方有权要求乙方按照合同约定，按期保质保量完成项目成果并提供相关服务，并有权要求乙方按甲方的要求提交项目成果及相关材料。</w:t>
      </w:r>
    </w:p>
    <w:p>
      <w:pPr>
        <w:pStyle w:val="null3"/>
        <w:ind w:firstLine="420"/>
        <w:jc w:val="both"/>
      </w:pPr>
      <w:r>
        <w:rPr>
          <w:sz w:val="21"/>
        </w:rPr>
        <w:t>2.甲方有权对项目工作进度、质量、经费使用等情况进行监督、检查，并提出相关询问。甲方有权要求乙方对已提交的项目成果进行补充完善。</w:t>
      </w:r>
    </w:p>
    <w:p>
      <w:pPr>
        <w:pStyle w:val="null3"/>
        <w:ind w:firstLine="420"/>
        <w:jc w:val="both"/>
      </w:pPr>
      <w:r>
        <w:rPr>
          <w:sz w:val="21"/>
        </w:rPr>
        <w:t>3.甲方有权要求乙方对项目成果及过程资料进行保密。</w:t>
      </w:r>
    </w:p>
    <w:p>
      <w:pPr>
        <w:pStyle w:val="null3"/>
        <w:ind w:firstLine="420"/>
        <w:jc w:val="both"/>
      </w:pPr>
      <w:r>
        <w:rPr>
          <w:sz w:val="21"/>
        </w:rPr>
        <w:t>4.甲方有权根据项目进展情况提出更换乙方项目技术负责人和其他服务人员，甲方有权要求乙方撤换任何不称职的项目组工作人员，乙方需在甲方要求的时间内完成替换，替换人员须具有与原人员能力相当或更高的资质和能力，并须经甲方认可。</w:t>
      </w:r>
    </w:p>
    <w:p>
      <w:pPr>
        <w:pStyle w:val="null3"/>
        <w:ind w:firstLine="420"/>
        <w:jc w:val="both"/>
      </w:pPr>
      <w:r>
        <w:rPr>
          <w:sz w:val="21"/>
        </w:rPr>
        <w:t>5.甲方有义务协助乙方，提供、收集项目所需资料，并与乙方协商解决工作中出现的问题。</w:t>
      </w:r>
    </w:p>
    <w:p>
      <w:pPr>
        <w:pStyle w:val="null3"/>
        <w:ind w:firstLine="420"/>
        <w:jc w:val="both"/>
      </w:pPr>
      <w:r>
        <w:rPr>
          <w:sz w:val="21"/>
        </w:rPr>
        <w:t>6.甲方应按照约定期限足额向乙方支付合同款项。</w:t>
      </w:r>
    </w:p>
    <w:p>
      <w:pPr>
        <w:pStyle w:val="null3"/>
        <w:ind w:firstLine="420"/>
        <w:jc w:val="both"/>
      </w:pPr>
      <w:r>
        <w:rPr>
          <w:sz w:val="21"/>
        </w:rPr>
        <w:t>7.甲方有权根据实际情况调整项目进度或工期，乙方应当无条件配合，并不得以此要求增加费用。</w:t>
      </w:r>
    </w:p>
    <w:p>
      <w:pPr>
        <w:pStyle w:val="null3"/>
        <w:ind w:firstLine="420"/>
        <w:jc w:val="both"/>
      </w:pPr>
      <w:r>
        <w:rPr>
          <w:sz w:val="21"/>
        </w:rPr>
        <w:t>8.招标文件、响应文件及合同附件中约定的甲方其它权利义务。</w:t>
      </w:r>
    </w:p>
    <w:p>
      <w:pPr>
        <w:pStyle w:val="null3"/>
        <w:ind w:firstLine="420"/>
        <w:jc w:val="both"/>
      </w:pPr>
      <w:r>
        <w:rPr>
          <w:sz w:val="21"/>
          <w:b/>
        </w:rPr>
        <w:t>（二）乙方的权利和义务</w:t>
      </w:r>
    </w:p>
    <w:p>
      <w:pPr>
        <w:pStyle w:val="null3"/>
        <w:ind w:firstLine="420"/>
        <w:jc w:val="both"/>
      </w:pPr>
      <w:r>
        <w:rPr>
          <w:sz w:val="21"/>
        </w:rPr>
        <w:t>1.乙方有权要求甲方按照约定足额支付合同经费。乙方所提供的银行账户信息若有变动应在请款前5个工作日内以书面文件形式告知甲方，否则因此所产生的一切后果由乙方负责。</w:t>
      </w:r>
    </w:p>
    <w:p>
      <w:pPr>
        <w:pStyle w:val="null3"/>
        <w:ind w:firstLine="420"/>
        <w:jc w:val="both"/>
      </w:pPr>
      <w:r>
        <w:rPr>
          <w:sz w:val="21"/>
        </w:rPr>
        <w:t>2.乙方有权要求甲方提供涉及项目工作的资料。</w:t>
      </w:r>
    </w:p>
    <w:p>
      <w:pPr>
        <w:pStyle w:val="null3"/>
        <w:ind w:firstLine="420"/>
        <w:jc w:val="both"/>
      </w:pPr>
      <w:r>
        <w:rPr>
          <w:sz w:val="21"/>
        </w:rPr>
        <w:t>3.经甲方书面同意，乙方完成项目成果的相关人员有署名权及获得荣誉证书、奖励的权利。</w:t>
      </w:r>
    </w:p>
    <w:p>
      <w:pPr>
        <w:pStyle w:val="null3"/>
        <w:ind w:firstLine="420"/>
        <w:jc w:val="both"/>
      </w:pPr>
      <w:r>
        <w:rPr>
          <w:sz w:val="21"/>
        </w:rPr>
        <w:t>4.乙方应按本合同正文及附件的要求，按期保质保量完成合同任务，并按甲方的具体要求提交合同成果及相关材料，包括项目开展过程中购买、调查到的原始资料。</w:t>
      </w:r>
    </w:p>
    <w:p>
      <w:pPr>
        <w:pStyle w:val="null3"/>
        <w:ind w:firstLine="420"/>
        <w:jc w:val="both"/>
      </w:pPr>
      <w:r>
        <w:rPr>
          <w:sz w:val="21"/>
        </w:rPr>
        <w:t>5.乙方应接受甲方对项目工作进度、质量、经费使用等情况的监督、检查，并解答甲方提出的相关询问。</w:t>
      </w:r>
    </w:p>
    <w:p>
      <w:pPr>
        <w:pStyle w:val="null3"/>
        <w:ind w:firstLine="420"/>
        <w:jc w:val="both"/>
      </w:pPr>
      <w:r>
        <w:rPr>
          <w:sz w:val="21"/>
        </w:rPr>
        <w:t>6.乙方应按甲方要求对提交的成果进行补充完善。</w:t>
      </w:r>
    </w:p>
    <w:p>
      <w:pPr>
        <w:pStyle w:val="null3"/>
        <w:ind w:firstLine="420"/>
        <w:jc w:val="both"/>
      </w:pPr>
      <w:r>
        <w:rPr>
          <w:sz w:val="21"/>
        </w:rPr>
        <w:t>7.乙方应当在工作过程中，对收集的所有相关资料、数据负责保密，未经甲方书面同意不得向任何第三方泄露。乙方将其部分工作交由第三方完成时，应经甲方书面同意，并就该第三方完成的工作成果向甲方负责。</w:t>
      </w:r>
    </w:p>
    <w:p>
      <w:pPr>
        <w:pStyle w:val="null3"/>
        <w:ind w:firstLine="420"/>
        <w:jc w:val="both"/>
      </w:pPr>
      <w:r>
        <w:rPr>
          <w:sz w:val="21"/>
        </w:rPr>
        <w:t>8.乙方应当定期向甲方汇报工作进展和工作情况。</w:t>
      </w:r>
    </w:p>
    <w:p>
      <w:pPr>
        <w:pStyle w:val="null3"/>
        <w:ind w:firstLine="420"/>
        <w:jc w:val="both"/>
      </w:pPr>
      <w:r>
        <w:rPr>
          <w:sz w:val="21"/>
        </w:rPr>
        <w:t>9.乙方应当妥善保管项目开展过程中相关资料（包括电子、纸质资料）和项目成果（包括阶段性成果和最终成果），并在合同完成后全部移交甲方，不得留有备份。</w:t>
      </w:r>
    </w:p>
    <w:p>
      <w:pPr>
        <w:pStyle w:val="null3"/>
        <w:ind w:firstLine="420"/>
        <w:jc w:val="both"/>
      </w:pPr>
      <w:r>
        <w:rPr>
          <w:sz w:val="21"/>
        </w:rPr>
        <w:t>10.乙方应当配备具备本项目实施服务技能和资质的工作人员负责本项目的实施，并保证人员的稳定性、专业性。</w:t>
      </w:r>
    </w:p>
    <w:p>
      <w:pPr>
        <w:pStyle w:val="null3"/>
        <w:ind w:firstLine="420"/>
        <w:jc w:val="both"/>
      </w:pPr>
      <w:r>
        <w:rPr>
          <w:sz w:val="21"/>
        </w:rPr>
        <w:t>11.招标文件、响应文件及合同附件中约定的乙方其它权利义务。</w:t>
      </w:r>
    </w:p>
    <w:p>
      <w:pPr>
        <w:pStyle w:val="null3"/>
        <w:ind w:firstLine="420"/>
        <w:jc w:val="both"/>
      </w:pPr>
      <w:r>
        <w:rPr>
          <w:sz w:val="21"/>
          <w:b/>
        </w:rPr>
        <w:t>四、服务期限（项目完成期限）</w:t>
      </w:r>
    </w:p>
    <w:p>
      <w:pPr>
        <w:pStyle w:val="null3"/>
        <w:ind w:left="180" w:firstLine="420"/>
        <w:jc w:val="both"/>
      </w:pPr>
      <w:r>
        <w:rPr>
          <w:sz w:val="21"/>
        </w:rPr>
        <w:t>委托服务期分两个部分：一是自合同签订之日起至</w:t>
      </w:r>
      <w:r>
        <w:rPr>
          <w:sz w:val="21"/>
        </w:rPr>
        <w:t>本</w:t>
      </w:r>
      <w:r>
        <w:rPr>
          <w:sz w:val="21"/>
        </w:rPr>
        <w:t>项目正式通过验收的建设期（</w:t>
      </w:r>
      <w:r>
        <w:rPr>
          <w:sz w:val="21"/>
          <w:u w:val="single"/>
        </w:rPr>
        <w:t xml:space="preserve"> </w:t>
      </w:r>
      <w:r>
        <w:rPr>
          <w:sz w:val="21"/>
          <w:u w:val="single"/>
        </w:rPr>
        <w:t xml:space="preserve">2025 </w:t>
      </w:r>
      <w:r>
        <w:rPr>
          <w:sz w:val="21"/>
        </w:rPr>
        <w:t>年</w:t>
      </w:r>
      <w:r>
        <w:rPr>
          <w:sz w:val="21"/>
          <w:u w:val="single"/>
        </w:rPr>
        <w:t xml:space="preserve"> </w:t>
      </w:r>
      <w:r>
        <w:rPr>
          <w:sz w:val="21"/>
          <w:u w:val="single"/>
        </w:rPr>
        <w:t xml:space="preserve">11 </w:t>
      </w:r>
      <w:r>
        <w:rPr>
          <w:sz w:val="21"/>
        </w:rPr>
        <w:t>月</w:t>
      </w:r>
      <w:r>
        <w:rPr>
          <w:sz w:val="21"/>
          <w:u w:val="single"/>
        </w:rPr>
        <w:t xml:space="preserve"> </w:t>
      </w:r>
      <w:r>
        <w:rPr>
          <w:sz w:val="21"/>
          <w:u w:val="single"/>
        </w:rPr>
        <w:t xml:space="preserve">30 </w:t>
      </w:r>
      <w:r>
        <w:rPr>
          <w:sz w:val="21"/>
        </w:rPr>
        <w:t>日前完成验收工作）</w:t>
      </w:r>
      <w:r>
        <w:rPr>
          <w:sz w:val="21"/>
        </w:rPr>
        <w:t>，期间若国家或省工作部署、技术要求有调整的，则合同履约期限可适当顺延，顺延日期根据国家及省的工作要求，经甲乙双方协商后确定</w:t>
      </w:r>
      <w:r>
        <w:rPr>
          <w:sz w:val="21"/>
        </w:rPr>
        <w:t>；二是自项目正式通过验收之日起一年内的售后</w:t>
      </w:r>
      <w:r>
        <w:rPr>
          <w:sz w:val="21"/>
        </w:rPr>
        <w:t>服务</w:t>
      </w:r>
      <w:r>
        <w:rPr>
          <w:sz w:val="21"/>
        </w:rPr>
        <w:t>保障期</w:t>
      </w:r>
      <w:r>
        <w:rPr>
          <w:sz w:val="21"/>
        </w:rPr>
        <w:t>，乙方依据合同约定的项目服务保障期规定的时间、范围和内容开展工作，包括但不仅限于：对甲方提出的质量缺陷进行检查和整改，并对质量问题进行处理、跟踪，直至解决为止；根据甲方要求提供项目相关资料；其他需要提供服务的事项</w:t>
      </w:r>
      <w:r>
        <w:rPr>
          <w:sz w:val="21"/>
        </w:rPr>
        <w:t>。</w:t>
      </w:r>
    </w:p>
    <w:p>
      <w:pPr>
        <w:pStyle w:val="null3"/>
        <w:ind w:firstLine="420"/>
        <w:jc w:val="both"/>
      </w:pPr>
      <w:r>
        <w:rPr>
          <w:sz w:val="21"/>
          <w:b/>
        </w:rPr>
        <w:t>五、项目成果及验收</w:t>
      </w:r>
    </w:p>
    <w:p>
      <w:pPr>
        <w:pStyle w:val="null3"/>
        <w:ind w:left="420"/>
        <w:jc w:val="both"/>
      </w:pPr>
      <w:r>
        <w:rPr>
          <w:sz w:val="21"/>
          <w:b/>
        </w:rPr>
        <w:t>（一）项目</w:t>
      </w:r>
      <w:r>
        <w:rPr>
          <w:sz w:val="21"/>
          <w:b/>
        </w:rPr>
        <w:t>成果</w:t>
      </w:r>
    </w:p>
    <w:p>
      <w:pPr>
        <w:pStyle w:val="null3"/>
        <w:ind w:firstLine="420"/>
        <w:jc w:val="both"/>
      </w:pPr>
      <w:r>
        <w:rPr>
          <w:sz w:val="21"/>
        </w:rPr>
        <w:t>1.历史遗留矿山生态修复综合评价研究及新技术成果推广基础资料汇编；</w:t>
      </w:r>
    </w:p>
    <w:p>
      <w:pPr>
        <w:pStyle w:val="null3"/>
        <w:ind w:firstLine="420"/>
        <w:jc w:val="both"/>
      </w:pPr>
      <w:r>
        <w:rPr>
          <w:sz w:val="21"/>
        </w:rPr>
        <w:t>2.广东省“十四五”历史遗留矿山生态修复数据治理成果；</w:t>
      </w:r>
    </w:p>
    <w:p>
      <w:pPr>
        <w:pStyle w:val="null3"/>
        <w:ind w:firstLine="420"/>
        <w:jc w:val="both"/>
      </w:pPr>
      <w:r>
        <w:rPr>
          <w:sz w:val="21"/>
        </w:rPr>
        <w:t>3.历史遗留矿山生态修复综合评价研究及新技术成果推广研究报告及相关调研报告；</w:t>
      </w:r>
    </w:p>
    <w:p>
      <w:pPr>
        <w:pStyle w:val="null3"/>
        <w:ind w:firstLine="420"/>
        <w:jc w:val="both"/>
      </w:pPr>
      <w:r>
        <w:rPr>
          <w:sz w:val="21"/>
        </w:rPr>
        <w:t>4.广东省“十四五”历史遗留矿山生态修复综合成效评估报告；</w:t>
      </w:r>
    </w:p>
    <w:p>
      <w:pPr>
        <w:pStyle w:val="null3"/>
        <w:ind w:firstLine="420"/>
        <w:jc w:val="both"/>
      </w:pPr>
      <w:r>
        <w:rPr>
          <w:sz w:val="21"/>
        </w:rPr>
        <w:t>5.广东省历史遗留矿山生态修复典型案例征集及</w:t>
      </w:r>
      <w:r>
        <w:rPr>
          <w:sz w:val="21"/>
        </w:rPr>
        <w:t>宣传</w:t>
      </w:r>
      <w:r>
        <w:rPr>
          <w:sz w:val="21"/>
        </w:rPr>
        <w:t>方案（草案）；</w:t>
      </w:r>
    </w:p>
    <w:p>
      <w:pPr>
        <w:pStyle w:val="null3"/>
        <w:ind w:firstLine="420"/>
        <w:jc w:val="both"/>
      </w:pPr>
      <w:r>
        <w:rPr>
          <w:sz w:val="21"/>
        </w:rPr>
        <w:t>6.历史遗留矿山生态修复典型案例汇编；</w:t>
      </w:r>
    </w:p>
    <w:p>
      <w:pPr>
        <w:pStyle w:val="null3"/>
        <w:ind w:firstLine="420"/>
        <w:jc w:val="both"/>
      </w:pPr>
      <w:r>
        <w:rPr>
          <w:sz w:val="21"/>
        </w:rPr>
        <w:t>7.结合历史遗留矿山生态修复典型案例的生态修复先进技术及方法等开展1次以上典型案例在南方+等主流媒体宣传报道；</w:t>
      </w:r>
    </w:p>
    <w:p>
      <w:pPr>
        <w:pStyle w:val="null3"/>
        <w:ind w:firstLine="420"/>
        <w:jc w:val="both"/>
      </w:pPr>
      <w:r>
        <w:rPr>
          <w:sz w:val="21"/>
        </w:rPr>
        <w:t>8.2篇及以上与项目研究内容相关的论文公开发表或录用通知。</w:t>
      </w:r>
    </w:p>
    <w:p>
      <w:pPr>
        <w:pStyle w:val="null3"/>
        <w:ind w:left="420"/>
        <w:jc w:val="both"/>
      </w:pPr>
      <w:r>
        <w:rPr>
          <w:sz w:val="21"/>
        </w:rPr>
        <w:t>以上研究成果、项目研究过程资料须按照采购人需求提供相应格式和数量的文件。最终成果须提交以上工作成果的纸质文件和电子光盘各</w:t>
      </w:r>
      <w:r>
        <w:rPr>
          <w:sz w:val="21"/>
        </w:rPr>
        <w:t>1套（内含电子文本、扫描文件和调研数据文件）。电子文本为DOC及PPT格式，扫描文件为PDF或JPG格式，相关数据文件为EXCEL或DOC格式。</w:t>
      </w:r>
    </w:p>
    <w:p>
      <w:pPr>
        <w:pStyle w:val="null3"/>
        <w:ind w:left="420"/>
        <w:jc w:val="both"/>
      </w:pPr>
      <w:r>
        <w:rPr>
          <w:sz w:val="21"/>
          <w:b/>
        </w:rPr>
        <w:t>（二）验收标准</w:t>
      </w:r>
    </w:p>
    <w:p>
      <w:pPr>
        <w:pStyle w:val="null3"/>
        <w:ind w:firstLine="420"/>
        <w:jc w:val="both"/>
      </w:pPr>
      <w:r>
        <w:rPr>
          <w:sz w:val="21"/>
        </w:rPr>
        <w:t>1.成果内容需符合规定的编制原则、编制规范等要点的规定。</w:t>
      </w:r>
    </w:p>
    <w:p>
      <w:pPr>
        <w:pStyle w:val="null3"/>
        <w:ind w:firstLine="420"/>
        <w:jc w:val="both"/>
      </w:pPr>
      <w:r>
        <w:rPr>
          <w:sz w:val="21"/>
        </w:rPr>
        <w:t>2.成果需做到清晰、完整、表达准确。</w:t>
      </w:r>
    </w:p>
    <w:p>
      <w:pPr>
        <w:pStyle w:val="null3"/>
        <w:ind w:firstLine="420"/>
        <w:jc w:val="both"/>
      </w:pPr>
      <w:r>
        <w:rPr>
          <w:sz w:val="21"/>
        </w:rPr>
        <w:t>3.成果需做到具体、可操作性和适用性强。</w:t>
      </w:r>
    </w:p>
    <w:p>
      <w:pPr>
        <w:pStyle w:val="null3"/>
        <w:ind w:left="420"/>
        <w:jc w:val="both"/>
      </w:pPr>
      <w:r>
        <w:rPr>
          <w:sz w:val="21"/>
          <w:b/>
        </w:rPr>
        <w:t>（三）验收方式</w:t>
      </w:r>
    </w:p>
    <w:p>
      <w:pPr>
        <w:pStyle w:val="null3"/>
        <w:ind w:firstLine="420"/>
        <w:jc w:val="both"/>
      </w:pPr>
      <w:r>
        <w:rPr>
          <w:sz w:val="21"/>
        </w:rPr>
        <w:t>根据中标人的投标承诺及行业标准、国家标准，工作成果由采购人组织的专家组评审通过视为本项目验收合格。</w:t>
      </w:r>
    </w:p>
    <w:p>
      <w:pPr>
        <w:pStyle w:val="null3"/>
        <w:ind w:firstLine="420"/>
        <w:jc w:val="both"/>
      </w:pPr>
      <w:r>
        <w:rPr>
          <w:sz w:val="21"/>
          <w:b/>
        </w:rPr>
        <w:t>六、服务响应</w:t>
      </w:r>
    </w:p>
    <w:p>
      <w:pPr>
        <w:pStyle w:val="null3"/>
        <w:ind w:firstLine="420"/>
        <w:jc w:val="both"/>
      </w:pPr>
      <w:r>
        <w:rPr>
          <w:sz w:val="21"/>
        </w:rPr>
        <w:t>服务地点：广东省广州市（具体位置以甲方指定的为准）。乙方对甲方的服务通知，乙方在接报后</w:t>
      </w:r>
      <w:r>
        <w:rPr>
          <w:sz w:val="21"/>
        </w:rPr>
        <w:t>30分钟内响应，8小时内到达现场处理，不得影响甲方的正常工作业务。</w:t>
      </w:r>
    </w:p>
    <w:p>
      <w:pPr>
        <w:pStyle w:val="null3"/>
        <w:ind w:firstLine="420"/>
        <w:jc w:val="both"/>
      </w:pPr>
      <w:r>
        <w:rPr>
          <w:sz w:val="21"/>
          <w:b/>
        </w:rPr>
        <w:t>七、款项支付</w:t>
      </w:r>
    </w:p>
    <w:p>
      <w:pPr>
        <w:pStyle w:val="null3"/>
        <w:ind w:firstLine="420"/>
        <w:jc w:val="both"/>
      </w:pPr>
      <w:r>
        <w:rPr>
          <w:sz w:val="21"/>
        </w:rPr>
        <w:t>（一）付款方式</w:t>
      </w:r>
    </w:p>
    <w:p>
      <w:pPr>
        <w:pStyle w:val="null3"/>
        <w:ind w:firstLine="420"/>
        <w:jc w:val="both"/>
      </w:pPr>
      <w:r>
        <w:rPr>
          <w:sz w:val="21"/>
        </w:rPr>
        <w:t>第一期：合同签订生效后，甲方在收到乙方提交付款申请和合法有效的发票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70% </w:t>
      </w:r>
      <w:r>
        <w:rPr>
          <w:sz w:val="21"/>
        </w:rPr>
        <w:t>即大写人民币元整（</w:t>
      </w:r>
      <w:r>
        <w:rPr>
          <w:sz w:val="21"/>
        </w:rPr>
        <w:t>¥</w:t>
      </w:r>
      <w:r>
        <w:rPr>
          <w:sz w:val="21"/>
        </w:rPr>
        <w:t>）。</w:t>
      </w:r>
    </w:p>
    <w:p>
      <w:pPr>
        <w:pStyle w:val="null3"/>
        <w:ind w:firstLine="420"/>
        <w:jc w:val="both"/>
      </w:pPr>
      <w:r>
        <w:rPr>
          <w:sz w:val="21"/>
        </w:rPr>
        <w:t>第二期：乙方提交项目要求</w:t>
      </w:r>
      <w:r>
        <w:rPr>
          <w:sz w:val="21"/>
        </w:rPr>
        <w:t>1至6项初步成果经甲方确认符合合同约定后，甲方在收到乙方提交的付款申请和合法有效的发票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20% </w:t>
      </w:r>
      <w:r>
        <w:rPr>
          <w:sz w:val="21"/>
        </w:rPr>
        <w:t>即大写人民币元整（</w:t>
      </w:r>
      <w:r>
        <w:rPr>
          <w:sz w:val="21"/>
        </w:rPr>
        <w:t>¥</w:t>
      </w:r>
      <w:r>
        <w:rPr>
          <w:sz w:val="21"/>
        </w:rPr>
        <w:t>）。</w:t>
      </w:r>
    </w:p>
    <w:p>
      <w:pPr>
        <w:pStyle w:val="null3"/>
        <w:ind w:firstLine="420"/>
        <w:jc w:val="both"/>
      </w:pPr>
      <w:r>
        <w:rPr>
          <w:sz w:val="21"/>
        </w:rPr>
        <w:t>第三期：乙方提交的最终项目成果经甲方验收合格，且甲方确认乙方无违约事项后，甲方在收到乙方提交的付款申请和合法有效的发票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10% </w:t>
      </w:r>
      <w:r>
        <w:rPr>
          <w:sz w:val="21"/>
        </w:rPr>
        <w:t>即大写人民币元整（</w:t>
      </w:r>
      <w:r>
        <w:rPr>
          <w:sz w:val="21"/>
        </w:rPr>
        <w:t>¥</w:t>
      </w:r>
      <w:r>
        <w:rPr>
          <w:sz w:val="21"/>
        </w:rPr>
        <w:t>）。</w:t>
      </w:r>
    </w:p>
    <w:p>
      <w:pPr>
        <w:pStyle w:val="null3"/>
        <w:ind w:firstLine="420"/>
        <w:jc w:val="both"/>
      </w:pPr>
      <w:r>
        <w:rPr>
          <w:sz w:val="21"/>
        </w:rPr>
        <w:t>（二）乙方应向甲方提供与拟支付金额相等的合法有效完整的完税发票及付款申请，且收款方、出具发票方均必须与合同乙方一致，如财政部门另有规定的，从其规定。</w:t>
      </w:r>
    </w:p>
    <w:p>
      <w:pPr>
        <w:pStyle w:val="null3"/>
        <w:ind w:firstLine="420"/>
        <w:jc w:val="both"/>
      </w:pPr>
      <w:r>
        <w:rPr>
          <w:sz w:val="21"/>
        </w:rPr>
        <w:t>（三）甲方向乙方指定账户汇出款项后，即视为已履行付款义务，在汇款过程中，因乙方账户的原因（包括但不限于账号被注销、被冻结等）导致其无法收取款项的，由乙方承担相应后果。</w:t>
      </w:r>
    </w:p>
    <w:p>
      <w:pPr>
        <w:pStyle w:val="null3"/>
        <w:ind w:firstLine="420"/>
        <w:jc w:val="both"/>
      </w:pPr>
      <w:r>
        <w:rPr>
          <w:sz w:val="21"/>
        </w:rPr>
        <w:t>甲方指定开票信息：</w:t>
      </w:r>
    </w:p>
    <w:p>
      <w:pPr>
        <w:pStyle w:val="null3"/>
        <w:jc w:val="both"/>
      </w:pPr>
      <w:r>
        <w:rPr>
          <w:sz w:val="21"/>
        </w:rPr>
        <w:t xml:space="preserve">    </w:t>
      </w:r>
      <w:r>
        <w:rPr>
          <w:sz w:val="21"/>
        </w:rPr>
        <w:t>名称：</w:t>
      </w:r>
      <w:r>
        <w:rPr>
          <w:sz w:val="21"/>
          <w:u w:val="single"/>
        </w:rPr>
        <w:t>广东省土地开发整治中心（广东省自然资源厅不动产登记中心）</w:t>
      </w:r>
    </w:p>
    <w:p>
      <w:pPr>
        <w:pStyle w:val="null3"/>
        <w:ind w:firstLine="420"/>
        <w:jc w:val="both"/>
      </w:pPr>
      <w:r>
        <w:rPr>
          <w:sz w:val="21"/>
        </w:rPr>
        <w:t>纳税人识别号：</w:t>
      </w:r>
      <w:r>
        <w:rPr>
          <w:sz w:val="21"/>
          <w:u w:val="single"/>
        </w:rPr>
        <w:t>12440000560850863H</w:t>
      </w:r>
    </w:p>
    <w:p>
      <w:pPr>
        <w:pStyle w:val="null3"/>
        <w:ind w:firstLine="420"/>
        <w:jc w:val="both"/>
      </w:pPr>
      <w:r>
        <w:rPr>
          <w:sz w:val="21"/>
        </w:rPr>
        <w:t>乙方指定收款账户为：</w:t>
      </w:r>
    </w:p>
    <w:p>
      <w:pPr>
        <w:pStyle w:val="null3"/>
        <w:ind w:firstLine="420"/>
        <w:jc w:val="both"/>
      </w:pPr>
      <w:r>
        <w:rPr>
          <w:sz w:val="21"/>
        </w:rPr>
        <w:t>开户银行：</w:t>
      </w:r>
    </w:p>
    <w:p>
      <w:pPr>
        <w:pStyle w:val="null3"/>
        <w:ind w:firstLine="420"/>
        <w:jc w:val="both"/>
      </w:pPr>
      <w:r>
        <w:rPr>
          <w:sz w:val="21"/>
        </w:rPr>
        <w:t>开</w:t>
      </w:r>
      <w:r>
        <w:rPr>
          <w:sz w:val="21"/>
        </w:rPr>
        <w:t>户</w:t>
      </w:r>
      <w:r>
        <w:rPr>
          <w:sz w:val="21"/>
        </w:rPr>
        <w:t>名：</w:t>
      </w:r>
    </w:p>
    <w:p>
      <w:pPr>
        <w:pStyle w:val="null3"/>
        <w:ind w:firstLine="420"/>
        <w:jc w:val="both"/>
      </w:pPr>
      <w:r>
        <w:rPr>
          <w:sz w:val="21"/>
        </w:rPr>
        <w:t>账</w:t>
      </w:r>
      <w:r>
        <w:rPr>
          <w:sz w:val="21"/>
        </w:rPr>
        <w:t xml:space="preserve">    </w:t>
      </w:r>
      <w:r>
        <w:rPr>
          <w:sz w:val="21"/>
        </w:rPr>
        <w:t>号：</w:t>
      </w:r>
    </w:p>
    <w:p>
      <w:pPr>
        <w:pStyle w:val="null3"/>
        <w:ind w:firstLine="420"/>
        <w:jc w:val="both"/>
      </w:pPr>
      <w:r>
        <w:rPr>
          <w:sz w:val="21"/>
          <w:b/>
        </w:rPr>
        <w:t>八、知识产权归属</w:t>
      </w:r>
    </w:p>
    <w:p>
      <w:pPr>
        <w:pStyle w:val="null3"/>
        <w:ind w:firstLine="420"/>
        <w:jc w:val="both"/>
      </w:pPr>
      <w:r>
        <w:rPr>
          <w:sz w:val="21"/>
        </w:rPr>
        <w:t>（一）乙方履行本合同过程中形成的全部项目成果（含初步成果、最终成果）的知识产权归甲方所有。</w:t>
      </w:r>
    </w:p>
    <w:p>
      <w:pPr>
        <w:pStyle w:val="null3"/>
        <w:ind w:firstLine="420"/>
        <w:jc w:val="both"/>
      </w:pPr>
      <w:r>
        <w:rPr>
          <w:sz w:val="21"/>
        </w:rPr>
        <w:t>（二）完成项目成果的相关人员享有署名权及获取荣誉证书、奖励的权利。</w:t>
      </w:r>
    </w:p>
    <w:p>
      <w:pPr>
        <w:pStyle w:val="null3"/>
        <w:ind w:firstLine="420"/>
        <w:jc w:val="both"/>
      </w:pPr>
      <w:r>
        <w:rPr>
          <w:sz w:val="21"/>
        </w:rPr>
        <w:t>（三）未经甲方书面同意，乙方不得自行或授权第三方使用本合同项下的项目成果，包括但不限于发表基于项目工作过程中形成的学术论文、专著、专利、就项目成果申报奖项等。</w:t>
      </w:r>
    </w:p>
    <w:p>
      <w:pPr>
        <w:pStyle w:val="null3"/>
        <w:ind w:firstLine="420"/>
        <w:jc w:val="both"/>
      </w:pPr>
      <w:r>
        <w:rPr>
          <w:sz w:val="21"/>
        </w:rPr>
        <w:t>（四）乙方保证所有项目成果均为独立原创成果，不存在侵犯第三方知识产权的情形，如甲方使用乙方的项目成果导致被第三方提出侵权之诉，一切法律责任由乙方承担。</w:t>
      </w:r>
    </w:p>
    <w:p>
      <w:pPr>
        <w:pStyle w:val="null3"/>
        <w:ind w:firstLine="420"/>
        <w:jc w:val="both"/>
      </w:pPr>
      <w:r>
        <w:rPr>
          <w:sz w:val="21"/>
        </w:rPr>
        <w:t>（五）本合同不会引起任何已申请、登记的知识产权所有权的转移。</w:t>
      </w:r>
    </w:p>
    <w:p>
      <w:pPr>
        <w:pStyle w:val="null3"/>
        <w:ind w:firstLine="420"/>
        <w:jc w:val="both"/>
      </w:pPr>
      <w:r>
        <w:rPr>
          <w:sz w:val="21"/>
          <w:b/>
        </w:rPr>
        <w:t>九、保密条款</w:t>
      </w:r>
    </w:p>
    <w:p>
      <w:pPr>
        <w:pStyle w:val="null3"/>
        <w:ind w:firstLine="420"/>
        <w:jc w:val="both"/>
      </w:pPr>
      <w:r>
        <w:rPr>
          <w:sz w:val="21"/>
        </w:rPr>
        <w:t>（一）项目实施过程中至乙方正式向甲方交付成果时止，乙方必须采取措施对本项目实施过程中的数据、技术文档等资料保密，否则，由于乙方原因（无论故意或过失）导致的上述资料泄密的，乙方必须承担一切责任。项目完成后，甲、乙双方均有责任对本项目的技术保密。</w:t>
      </w:r>
    </w:p>
    <w:p>
      <w:pPr>
        <w:pStyle w:val="null3"/>
        <w:ind w:firstLine="420"/>
        <w:jc w:val="both"/>
      </w:pPr>
      <w:r>
        <w:rPr>
          <w:sz w:val="21"/>
        </w:rPr>
        <w:t>（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（三）乙方应当在履行完合同义务后将甲方提交的全部资料原件以及复制件交还给甲方，不得私自持有，甲方同意由乙方持有的除外。</w:t>
      </w:r>
    </w:p>
    <w:p>
      <w:pPr>
        <w:pStyle w:val="null3"/>
        <w:ind w:firstLine="420"/>
        <w:jc w:val="both"/>
      </w:pPr>
      <w:r>
        <w:rPr>
          <w:sz w:val="21"/>
        </w:rPr>
        <w:t>（四）如乙方违反保密义务，应按本合同第十条第（二）项承担违约责任。</w:t>
      </w:r>
    </w:p>
    <w:p>
      <w:pPr>
        <w:pStyle w:val="null3"/>
        <w:ind w:firstLine="420"/>
        <w:jc w:val="both"/>
      </w:pPr>
      <w:r>
        <w:rPr>
          <w:sz w:val="21"/>
        </w:rPr>
        <w:t>（五）保密期限为长期，本条款不因合同期限届满、解除、终止而失效。</w:t>
      </w:r>
    </w:p>
    <w:p>
      <w:pPr>
        <w:pStyle w:val="null3"/>
        <w:ind w:firstLine="420"/>
        <w:jc w:val="both"/>
      </w:pPr>
      <w:r>
        <w:rPr>
          <w:sz w:val="21"/>
          <w:b/>
        </w:rPr>
        <w:t>十、违约责任</w:t>
      </w:r>
    </w:p>
    <w:p>
      <w:pPr>
        <w:pStyle w:val="null3"/>
        <w:ind w:firstLine="420"/>
        <w:jc w:val="both"/>
      </w:pPr>
      <w:r>
        <w:rPr>
          <w:sz w:val="21"/>
        </w:rPr>
        <w:t>（一）甲、乙双方应该严格遵守本协议的约定，如一方出现违约，双方应当积极沟通，可以通过签订补充协议等方式协商解决，具体解决方案由双方协商确定。</w:t>
      </w:r>
    </w:p>
    <w:p>
      <w:pPr>
        <w:pStyle w:val="null3"/>
        <w:ind w:firstLine="420"/>
        <w:jc w:val="both"/>
      </w:pPr>
      <w:r>
        <w:rPr>
          <w:sz w:val="21"/>
        </w:rPr>
        <w:t>（二）乙方出现下列情形之一的，视为不履行合同义务，情节严重，甲方有权解除本合同，未支付的合同款项，不再支付；同时，甲方将乙方纳入本单位不诚信负面名单，乙方三年内不得参与甲方组织的招标等采购活动：</w:t>
      </w:r>
    </w:p>
    <w:p>
      <w:pPr>
        <w:pStyle w:val="null3"/>
        <w:ind w:firstLine="210"/>
        <w:jc w:val="both"/>
      </w:pPr>
      <w:r>
        <w:rPr>
          <w:sz w:val="21"/>
        </w:rPr>
        <w:t xml:space="preserve">  </w:t>
      </w:r>
      <w:r>
        <w:rPr>
          <w:sz w:val="21"/>
        </w:rPr>
        <w:t>1.乙方提供的服务不符合招标文件、响应文件或本合同规定，经甲方要求修改3次以上仍不符合要求的；</w:t>
      </w:r>
    </w:p>
    <w:p>
      <w:pPr>
        <w:pStyle w:val="null3"/>
        <w:ind w:firstLine="420"/>
        <w:jc w:val="both"/>
      </w:pPr>
      <w:r>
        <w:rPr>
          <w:sz w:val="21"/>
        </w:rPr>
        <w:t>2.乙方逾期提供服务或逾期提交项目成果，经甲方书面催告以后，仍无法在要求的时间内提供；</w:t>
      </w:r>
    </w:p>
    <w:p>
      <w:pPr>
        <w:pStyle w:val="null3"/>
        <w:ind w:firstLine="420"/>
        <w:jc w:val="both"/>
      </w:pPr>
      <w:r>
        <w:rPr>
          <w:sz w:val="21"/>
        </w:rPr>
        <w:t>3.未经甲方书面同意，乙方转包或分包本合同项下任务的；</w:t>
      </w:r>
    </w:p>
    <w:p>
      <w:pPr>
        <w:pStyle w:val="null3"/>
        <w:ind w:firstLine="420"/>
        <w:jc w:val="both"/>
      </w:pPr>
      <w:r>
        <w:rPr>
          <w:sz w:val="21"/>
        </w:rPr>
        <w:t>4.乙方提交的项目成果出现学术造假、知识产权争议等重大质量问题的;</w:t>
      </w:r>
    </w:p>
    <w:p>
      <w:pPr>
        <w:pStyle w:val="null3"/>
        <w:ind w:firstLine="420"/>
        <w:jc w:val="both"/>
      </w:pPr>
      <w:r>
        <w:rPr>
          <w:sz w:val="21"/>
        </w:rPr>
        <w:t>5.乙方未按甲方要求在期限内履行定期报告义务,逾期3次以上的；</w:t>
      </w:r>
    </w:p>
    <w:p>
      <w:pPr>
        <w:pStyle w:val="null3"/>
        <w:ind w:firstLine="420"/>
        <w:jc w:val="both"/>
      </w:pPr>
      <w:r>
        <w:rPr>
          <w:sz w:val="21"/>
        </w:rPr>
        <w:t>6.乙方违反保密义务的，给甲方造成重大损失的；</w:t>
      </w:r>
    </w:p>
    <w:p>
      <w:pPr>
        <w:pStyle w:val="null3"/>
        <w:ind w:firstLine="420"/>
        <w:jc w:val="both"/>
      </w:pPr>
      <w:r>
        <w:rPr>
          <w:sz w:val="21"/>
        </w:rPr>
        <w:t>7.未经甲方书面同意，乙方自行或授权第三方使用本合同项下的项目成果；</w:t>
      </w:r>
    </w:p>
    <w:p>
      <w:pPr>
        <w:pStyle w:val="null3"/>
        <w:ind w:firstLine="420"/>
        <w:jc w:val="both"/>
      </w:pPr>
      <w:r>
        <w:rPr>
          <w:sz w:val="21"/>
        </w:rPr>
        <w:t>8.乙方存在其他违约行为，甲方要求限期改正，乙方在期限内未改正或改正后仍不符合甲方要求达3次以上。</w:t>
      </w:r>
    </w:p>
    <w:p>
      <w:pPr>
        <w:pStyle w:val="null3"/>
        <w:ind w:firstLine="420"/>
        <w:jc w:val="both"/>
      </w:pPr>
      <w:r>
        <w:rPr>
          <w:sz w:val="21"/>
        </w:rPr>
        <w:t>（三）如因法律、法规或政策等非甲方原因导致项目被取消、终止的，甲方有权解除本合同且不承担任何责任。</w:t>
      </w:r>
    </w:p>
    <w:p>
      <w:pPr>
        <w:pStyle w:val="null3"/>
        <w:ind w:firstLine="420"/>
        <w:jc w:val="both"/>
      </w:pPr>
      <w:r>
        <w:rPr>
          <w:sz w:val="21"/>
        </w:rPr>
        <w:t>（四）其它违约责任按《中华人民共和国民法典》处理。</w:t>
      </w:r>
    </w:p>
    <w:p>
      <w:pPr>
        <w:pStyle w:val="null3"/>
        <w:ind w:firstLine="420"/>
        <w:jc w:val="both"/>
      </w:pPr>
      <w:r>
        <w:rPr>
          <w:sz w:val="21"/>
          <w:b/>
        </w:rPr>
        <w:t>十一、通知及送达</w:t>
      </w:r>
    </w:p>
    <w:p>
      <w:pPr>
        <w:pStyle w:val="null3"/>
        <w:jc w:val="both"/>
      </w:pPr>
      <w:r>
        <w:rPr>
          <w:sz w:val="21"/>
        </w:rPr>
        <w:t>（一）甲方指定为项目联系人，联系人电话：，传真号码：，电子邮箱为：，通讯地址为：。</w:t>
      </w:r>
    </w:p>
    <w:p>
      <w:pPr>
        <w:pStyle w:val="null3"/>
        <w:jc w:val="both"/>
      </w:pPr>
      <w:r>
        <w:rPr>
          <w:sz w:val="21"/>
        </w:rPr>
        <w:t xml:space="preserve">   </w:t>
      </w:r>
      <w:r>
        <w:rPr>
          <w:sz w:val="21"/>
        </w:rPr>
        <w:t>（二）乙方指定为项目联系人，联系人电话：，传真号码：</w:t>
      </w:r>
      <w:r>
        <w:rPr>
          <w:sz w:val="21"/>
        </w:rPr>
        <w:t>，电子邮箱为：</w:t>
      </w:r>
      <w:r>
        <w:rPr>
          <w:sz w:val="21"/>
        </w:rPr>
        <w:t>，通讯地址为：。</w:t>
      </w:r>
    </w:p>
    <w:p>
      <w:pPr>
        <w:pStyle w:val="null3"/>
        <w:ind w:firstLine="210"/>
        <w:jc w:val="both"/>
      </w:pPr>
      <w:r>
        <w:rPr>
          <w:sz w:val="21"/>
        </w:rPr>
        <w:t xml:space="preserve"> </w:t>
      </w:r>
      <w:r>
        <w:rPr>
          <w:sz w:val="21"/>
        </w:rPr>
        <w:t>（三）本合同载明的通讯地址、联系人电话等信息为本合同有效联系方式，双方确认该联系方式真实有效，任何一方向对方发出的有关本合同的通知，均应以约定的联系方式为准，收到通知的一方对通知内容有异议的，应在收到通知后</w:t>
      </w:r>
      <w:r>
        <w:rPr>
          <w:sz w:val="21"/>
        </w:rPr>
        <w:t>3个工作日内通知对方，逾期通知的，视为无异议。</w:t>
      </w:r>
    </w:p>
    <w:p>
      <w:pPr>
        <w:pStyle w:val="null3"/>
        <w:jc w:val="both"/>
      </w:pPr>
      <w:r>
        <w:rPr>
          <w:sz w:val="21"/>
        </w:rPr>
        <w:t xml:space="preserve">   </w:t>
      </w:r>
      <w:r>
        <w:rPr>
          <w:sz w:val="21"/>
        </w:rPr>
        <w:t>（四）一方对合同约定联系信息有变更的，应当在变更当日前通知另一方，否则一方在上述送达有效期限内按照原有通讯地址予以送达，视为有效送达，双方保证记载于本合同的联系人已取得各自授权，有权代表各自单位处理本合同项下之事务。</w:t>
      </w:r>
    </w:p>
    <w:p>
      <w:pPr>
        <w:pStyle w:val="null3"/>
        <w:ind w:firstLine="420"/>
        <w:jc w:val="both"/>
      </w:pPr>
      <w:r>
        <w:rPr>
          <w:sz w:val="21"/>
          <w:b/>
        </w:rPr>
        <w:t>十二、争端的解决</w:t>
      </w:r>
    </w:p>
    <w:p>
      <w:pPr>
        <w:pStyle w:val="null3"/>
        <w:ind w:firstLine="420"/>
        <w:jc w:val="both"/>
      </w:pPr>
      <w:r>
        <w:rPr>
          <w:sz w:val="21"/>
        </w:rPr>
        <w:t>合同执行过程中发生的任何争议，如双方不能通过友好协商解决，双方均有权向广州仲裁委员会提起仲裁。</w:t>
      </w:r>
    </w:p>
    <w:p>
      <w:pPr>
        <w:pStyle w:val="null3"/>
        <w:ind w:firstLine="420"/>
        <w:jc w:val="both"/>
      </w:pPr>
      <w:r>
        <w:rPr>
          <w:sz w:val="21"/>
          <w:b/>
        </w:rPr>
        <w:t>十三、不可抗力</w:t>
      </w:r>
    </w:p>
    <w:p>
      <w:pPr>
        <w:pStyle w:val="null3"/>
        <w:ind w:firstLine="420"/>
        <w:jc w:val="both"/>
      </w:pPr>
      <w:r>
        <w:rPr>
          <w:sz w:val="21"/>
        </w:rPr>
        <w:t>（一）任何一方由于不可抗力原因不能履行合同时，应在不可抗力事件结束后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一方违约后发生不可抗力的，不免除违约方的违约责任。</w:t>
      </w:r>
    </w:p>
    <w:p>
      <w:pPr>
        <w:pStyle w:val="null3"/>
        <w:ind w:left="225" w:firstLine="420"/>
        <w:jc w:val="both"/>
      </w:pPr>
      <w:r>
        <w:rPr>
          <w:sz w:val="21"/>
        </w:rPr>
        <w:t>（</w:t>
      </w:r>
      <w:r>
        <w:rPr>
          <w:sz w:val="21"/>
        </w:rPr>
        <w:t>二</w:t>
      </w:r>
      <w:r>
        <w:rPr>
          <w:sz w:val="21"/>
        </w:rPr>
        <w:t>）不可抗力事件发生后，甲方和乙方应当积极寻求以合理的方式履行本合同。如不可抗力无法消除，致使合同目的无法实现的，双方均有权解除合同，且均不互相索赔，</w:t>
      </w:r>
      <w:r>
        <w:rPr>
          <w:sz w:val="21"/>
        </w:rPr>
        <w:t>甲方未支付的费用不再支付。</w:t>
      </w:r>
    </w:p>
    <w:p>
      <w:pPr>
        <w:pStyle w:val="null3"/>
        <w:ind w:firstLine="420"/>
        <w:jc w:val="both"/>
      </w:pPr>
      <w:r>
        <w:rPr>
          <w:sz w:val="21"/>
          <w:b/>
        </w:rPr>
        <w:t>十四、税费</w:t>
      </w:r>
    </w:p>
    <w:p>
      <w:pPr>
        <w:pStyle w:val="null3"/>
        <w:ind w:firstLine="411"/>
        <w:jc w:val="both"/>
      </w:pPr>
      <w:r>
        <w:rPr>
          <w:sz w:val="21"/>
        </w:rPr>
        <w:t>在中国境内、外发生的与本合同执行有关的一切税费均由乙方负担。</w:t>
      </w:r>
    </w:p>
    <w:p>
      <w:pPr>
        <w:pStyle w:val="null3"/>
        <w:ind w:firstLine="420"/>
        <w:jc w:val="both"/>
      </w:pPr>
      <w:r>
        <w:rPr>
          <w:sz w:val="21"/>
          <w:b/>
        </w:rPr>
        <w:t>十五、其它</w:t>
      </w:r>
    </w:p>
    <w:p>
      <w:pPr>
        <w:pStyle w:val="null3"/>
        <w:ind w:firstLine="420"/>
        <w:jc w:val="both"/>
      </w:pPr>
      <w:r>
        <w:rPr>
          <w:sz w:val="21"/>
        </w:rPr>
        <w:t>（一）本合同所有附件、招标文件、响应文件、中标（成交）通知书均为合同的有效组成部分，与本合同具有同等法律效力。</w:t>
      </w:r>
    </w:p>
    <w:p>
      <w:pPr>
        <w:pStyle w:val="null3"/>
        <w:ind w:firstLine="420"/>
        <w:jc w:val="both"/>
      </w:pPr>
      <w:r>
        <w:rPr>
          <w:sz w:val="21"/>
        </w:rPr>
        <w:t>（二）</w:t>
      </w:r>
      <w:r>
        <w:rPr>
          <w:sz w:val="21"/>
        </w:rPr>
        <w:t>在执行本合同的过程中，所有经双方签署确认的文件（包括会议纪要、补充协议、往来信函）即成为本合同的有效组成部分。</w:t>
      </w:r>
    </w:p>
    <w:p>
      <w:pPr>
        <w:pStyle w:val="null3"/>
        <w:ind w:firstLine="420"/>
        <w:jc w:val="both"/>
      </w:pPr>
      <w:r>
        <w:rPr>
          <w:sz w:val="21"/>
        </w:rPr>
        <w:t>（三）双方可就本合同签署补充合同，补充协议与本合同具有同等的法律效力，如补充协议与本合同冲突的，以补充协议约定为准。</w:t>
      </w:r>
    </w:p>
    <w:p>
      <w:pPr>
        <w:pStyle w:val="null3"/>
        <w:ind w:firstLine="420"/>
        <w:jc w:val="both"/>
      </w:pPr>
      <w:r>
        <w:rPr>
          <w:sz w:val="21"/>
          <w:b/>
        </w:rPr>
        <w:t>十六、合同生效</w:t>
      </w:r>
    </w:p>
    <w:p>
      <w:pPr>
        <w:pStyle w:val="null3"/>
        <w:ind w:firstLine="420"/>
        <w:jc w:val="both"/>
      </w:pPr>
      <w:r>
        <w:rPr>
          <w:sz w:val="21"/>
        </w:rPr>
        <w:t>（一）本合同在甲、乙双方的法定代表人或其授权代表签名且单位盖章后生效，授权代表签名应当取得授权单位盖章确认的《书面授权委托书》。</w:t>
      </w:r>
    </w:p>
    <w:p>
      <w:pPr>
        <w:pStyle w:val="null3"/>
        <w:ind w:firstLine="420"/>
        <w:jc w:val="both"/>
      </w:pPr>
      <w:r>
        <w:rPr>
          <w:sz w:val="21"/>
        </w:rPr>
        <w:t>（二）合同一式份，其中甲方</w:t>
      </w:r>
      <w:r>
        <w:rPr>
          <w:sz w:val="21"/>
          <w:u w:val="single"/>
        </w:rPr>
        <w:t>叁</w:t>
      </w:r>
      <w:r>
        <w:rPr>
          <w:sz w:val="21"/>
        </w:rPr>
        <w:t>份，乙方份，采购代理机构份，均具有同等法律效力。</w:t>
      </w:r>
    </w:p>
    <w:p>
      <w:pPr>
        <w:pStyle w:val="null3"/>
        <w:ind w:firstLine="420"/>
        <w:jc w:val="both"/>
      </w:pPr>
      <w:r>
        <w:rPr>
          <w:sz w:val="21"/>
        </w:rPr>
        <w:t>（三）本合同未尽事宜，由双方另行协商处理。</w:t>
      </w:r>
    </w:p>
    <w:p>
      <w:pPr>
        <w:pStyle w:val="null3"/>
        <w:jc w:val="center"/>
      </w:pPr>
      <w:r>
        <w:rPr>
          <w:sz w:val="21"/>
        </w:rPr>
        <w:t>甲方（盖章）：</w:t>
      </w:r>
      <w:r>
        <w:rPr>
          <w:sz w:val="21"/>
        </w:rPr>
        <w:t>乙方（盖章）：</w:t>
      </w:r>
    </w:p>
    <w:p>
      <w:pPr>
        <w:pStyle w:val="null3"/>
        <w:jc w:val="both"/>
      </w:pPr>
      <w:r>
        <w:rPr>
          <w:sz w:val="21"/>
        </w:rPr>
        <w:t>法定代表人或授权代表：法定代表人或授权代表：</w:t>
      </w:r>
      <w:r>
        <w:rPr>
          <w:sz w:val="21"/>
        </w:rPr>
        <w:t xml:space="preserve">          </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pPr>
      <w:r>
        <w:rPr>
          <w:sz w:val="28"/>
          <w:b/>
        </w:rPr>
        <w:t>合同编号：</w:t>
      </w:r>
    </w:p>
    <w:p>
      <w:pPr>
        <w:pStyle w:val="null3"/>
        <w:jc w:val="both"/>
      </w:pPr>
      <w:r>
        <w:rPr>
          <w:sz w:val="44"/>
          <w:b/>
        </w:rPr>
        <w:t>广东省土地开发整治中心</w:t>
      </w:r>
    </w:p>
    <w:p>
      <w:pPr>
        <w:pStyle w:val="null3"/>
        <w:ind w:firstLine="420"/>
        <w:jc w:val="center"/>
      </w:pPr>
      <w:r>
        <w:rPr>
          <w:sz w:val="44"/>
          <w:b/>
        </w:rPr>
        <w:t>技术服务合同书</w:t>
      </w:r>
    </w:p>
    <w:p>
      <w:pPr>
        <w:pStyle w:val="null3"/>
        <w:ind w:left="1260"/>
        <w:jc w:val="both"/>
      </w:pPr>
      <w:r>
        <w:rPr>
          <w:sz w:val="28"/>
          <w:b/>
        </w:rPr>
        <w:t>甲</w:t>
      </w:r>
      <w:r>
        <w:rPr>
          <w:sz w:val="28"/>
          <w:b/>
        </w:rPr>
        <w:t xml:space="preserve">    </w:t>
      </w:r>
      <w:r>
        <w:rPr>
          <w:sz w:val="28"/>
          <w:b/>
        </w:rPr>
        <w:t>方：</w:t>
      </w:r>
      <w:r>
        <w:rPr>
          <w:sz w:val="28"/>
          <w:b/>
          <w:u w:val="single"/>
        </w:rPr>
        <w:t>广东省土地开发整治中心</w:t>
      </w:r>
    </w:p>
    <w:p>
      <w:pPr>
        <w:pStyle w:val="null3"/>
        <w:ind w:left="1260"/>
        <w:jc w:val="both"/>
      </w:pPr>
      <w:r>
        <w:rPr>
          <w:sz w:val="28"/>
          <w:b/>
        </w:rPr>
        <w:t>乙</w:t>
      </w:r>
      <w:r>
        <w:rPr>
          <w:sz w:val="28"/>
          <w:b/>
        </w:rPr>
        <w:t xml:space="preserve">    </w:t>
      </w:r>
      <w:r>
        <w:rPr>
          <w:sz w:val="28"/>
          <w:b/>
        </w:rPr>
        <w:t>方：</w:t>
      </w:r>
    </w:p>
    <w:p>
      <w:pPr>
        <w:pStyle w:val="null3"/>
        <w:ind w:left="1260"/>
        <w:jc w:val="both"/>
      </w:pPr>
      <w:r>
        <w:rPr>
          <w:sz w:val="28"/>
          <w:b/>
        </w:rPr>
        <w:t>采购编号：</w:t>
      </w:r>
      <w:r>
        <w:rPr>
          <w:sz w:val="28"/>
          <w:b/>
          <w:u w:val="single"/>
        </w:rPr>
        <w:t xml:space="preserve"> </w:t>
      </w:r>
      <w:r>
        <w:rPr>
          <w:sz w:val="28"/>
          <w:b/>
          <w:u w:val="single"/>
        </w:rPr>
        <w:t xml:space="preserve">GPCGD253190FG028F               </w:t>
      </w:r>
    </w:p>
    <w:p>
      <w:pPr>
        <w:pStyle w:val="null3"/>
        <w:ind w:left="1260"/>
        <w:jc w:val="both"/>
      </w:pPr>
      <w:r>
        <w:rPr>
          <w:sz w:val="28"/>
          <w:b/>
        </w:rPr>
        <w:t>项目名称：</w:t>
      </w:r>
      <w:r>
        <w:rPr>
          <w:sz w:val="28"/>
          <w:b/>
          <w:u w:val="single"/>
        </w:rPr>
        <w:t>2025年度国土空间生态修复机制研究</w:t>
      </w:r>
    </w:p>
    <w:p>
      <w:pPr>
        <w:pStyle w:val="null3"/>
        <w:ind w:firstLine="1120"/>
        <w:jc w:val="both"/>
      </w:pPr>
      <w:r>
        <w:rPr>
          <w:sz w:val="28"/>
          <w:b/>
        </w:rPr>
        <w:t>子包</w:t>
      </w:r>
      <w:r>
        <w:rPr>
          <w:sz w:val="28"/>
          <w:b/>
          <w:u w:val="single"/>
        </w:rPr>
        <w:t xml:space="preserve"> </w:t>
      </w:r>
      <w:r>
        <w:rPr>
          <w:sz w:val="28"/>
          <w:b/>
          <w:u w:val="single"/>
        </w:rPr>
        <w:t xml:space="preserve">4 </w:t>
      </w:r>
      <w:r>
        <w:rPr>
          <w:sz w:val="28"/>
          <w:b/>
        </w:rPr>
        <w:t>：</w:t>
      </w:r>
      <w:r>
        <w:rPr>
          <w:sz w:val="28"/>
          <w:b/>
          <w:u w:val="single"/>
        </w:rPr>
        <w:t>全域土地综合整治案例调研及模式总结汇编</w:t>
      </w:r>
    </w:p>
    <w:p>
      <w:pPr>
        <w:pStyle w:val="null3"/>
        <w:ind w:left="1260"/>
        <w:jc w:val="both"/>
      </w:pPr>
      <w:r>
        <w:rPr>
          <w:sz w:val="28"/>
          <w:b/>
        </w:rPr>
        <w:t>签订日期：年月日</w:t>
      </w:r>
    </w:p>
    <w:p>
      <w:pPr>
        <w:pStyle w:val="null3"/>
        <w:jc w:val="both"/>
      </w:pPr>
      <w:r>
        <w:rPr/>
        <w:t xml:space="preserve"> </w:t>
      </w:r>
    </w:p>
    <w:p>
      <w:pPr>
        <w:pStyle w:val="null3"/>
        <w:jc w:val="both"/>
      </w:pPr>
      <w:r>
        <w:rPr>
          <w:sz w:val="21"/>
        </w:rPr>
        <w:t>甲</w:t>
      </w:r>
      <w:r>
        <w:rPr>
          <w:sz w:val="21"/>
        </w:rPr>
        <w:t xml:space="preserve">      </w:t>
      </w:r>
      <w:r>
        <w:rPr>
          <w:sz w:val="21"/>
        </w:rPr>
        <w:t>方：广东省土地开发整治中心</w:t>
      </w:r>
    </w:p>
    <w:p>
      <w:pPr>
        <w:pStyle w:val="null3"/>
        <w:jc w:val="both"/>
      </w:pPr>
      <w:r>
        <w:rPr>
          <w:sz w:val="21"/>
        </w:rPr>
        <w:t>法定代表人：黄华坤</w:t>
      </w:r>
      <w:r>
        <w:rPr>
          <w:sz w:val="21"/>
        </w:rPr>
        <w:t xml:space="preserve">                                           </w:t>
      </w:r>
    </w:p>
    <w:p>
      <w:pPr>
        <w:pStyle w:val="null3"/>
        <w:jc w:val="both"/>
      </w:pPr>
      <w:r>
        <w:rPr>
          <w:sz w:val="21"/>
        </w:rPr>
        <w:t>项目联系人：</w:t>
      </w:r>
      <w:r>
        <w:rPr>
          <w:sz w:val="21"/>
        </w:rPr>
        <w:t xml:space="preserve">                    </w:t>
      </w:r>
      <w:r>
        <w:rPr>
          <w:sz w:val="21"/>
        </w:rPr>
        <w:t>电话：</w:t>
      </w:r>
    </w:p>
    <w:p>
      <w:pPr>
        <w:pStyle w:val="null3"/>
        <w:jc w:val="both"/>
      </w:pPr>
      <w:r>
        <w:rPr>
          <w:sz w:val="21"/>
        </w:rPr>
        <w:t>地</w:t>
      </w:r>
      <w:r>
        <w:rPr>
          <w:sz w:val="21"/>
        </w:rPr>
        <w:t xml:space="preserve">      </w:t>
      </w:r>
      <w:r>
        <w:rPr>
          <w:sz w:val="21"/>
        </w:rPr>
        <w:t>址：广州市天河区天润路合晖街</w:t>
      </w:r>
      <w:r>
        <w:rPr>
          <w:sz w:val="21"/>
        </w:rPr>
        <w:t>194号祥兴大厦三楼</w:t>
      </w:r>
    </w:p>
    <w:p>
      <w:pPr>
        <w:pStyle w:val="null3"/>
        <w:jc w:val="both"/>
      </w:pPr>
      <w:r>
        <w:rPr>
          <w:sz w:val="21"/>
        </w:rPr>
        <w:t>乙</w:t>
      </w:r>
      <w:r>
        <w:rPr>
          <w:sz w:val="21"/>
        </w:rPr>
        <w:t xml:space="preserve">      </w:t>
      </w:r>
      <w:r>
        <w:rPr>
          <w:sz w:val="21"/>
        </w:rPr>
        <w:t>方：</w:t>
      </w:r>
    </w:p>
    <w:p>
      <w:pPr>
        <w:pStyle w:val="null3"/>
        <w:jc w:val="both"/>
      </w:pPr>
      <w:r>
        <w:rPr>
          <w:sz w:val="21"/>
        </w:rPr>
        <w:t>法定代表人：</w:t>
      </w:r>
      <w:r>
        <w:rPr>
          <w:sz w:val="21"/>
        </w:rPr>
        <w:t xml:space="preserve">                                                    </w:t>
      </w:r>
    </w:p>
    <w:p>
      <w:pPr>
        <w:pStyle w:val="null3"/>
        <w:jc w:val="both"/>
      </w:pPr>
      <w:r>
        <w:rPr>
          <w:sz w:val="21"/>
        </w:rPr>
        <w:t>项目联系人：</w:t>
      </w:r>
      <w:r>
        <w:rPr>
          <w:sz w:val="21"/>
        </w:rPr>
        <w:t xml:space="preserve">                    </w:t>
      </w:r>
      <w:r>
        <w:rPr>
          <w:sz w:val="21"/>
        </w:rPr>
        <w:t>电话：</w:t>
      </w:r>
    </w:p>
    <w:p>
      <w:pPr>
        <w:pStyle w:val="null3"/>
        <w:jc w:val="both"/>
      </w:pPr>
      <w:r>
        <w:rPr>
          <w:sz w:val="21"/>
        </w:rPr>
        <w:t>地</w:t>
      </w:r>
      <w:r>
        <w:rPr>
          <w:sz w:val="21"/>
        </w:rPr>
        <w:t xml:space="preserve">      </w:t>
      </w:r>
      <w:r>
        <w:rPr>
          <w:sz w:val="21"/>
        </w:rPr>
        <w:t>址：</w:t>
      </w:r>
    </w:p>
    <w:p>
      <w:pPr>
        <w:pStyle w:val="null3"/>
        <w:jc w:val="both"/>
      </w:pPr>
      <w:r>
        <w:rPr>
          <w:sz w:val="21"/>
        </w:rPr>
        <w:t>根据</w:t>
      </w:r>
      <w:r>
        <w:rPr>
          <w:sz w:val="21"/>
          <w:u w:val="single"/>
        </w:rPr>
        <w:t>《</w:t>
      </w:r>
      <w:r>
        <w:rPr>
          <w:sz w:val="21"/>
          <w:u w:val="single"/>
        </w:rPr>
        <w:t>2025年度国土空间生态修复机制研究》（采购编号： GPCGD253190FG028F ）项目（子包4全域土地综合整治案例调研及模式总结汇编）</w:t>
      </w:r>
      <w:r>
        <w:rPr>
          <w:sz w:val="21"/>
        </w:rPr>
        <w:t>的采购结果，按照《中华人民共和国政府采购法》《中华人民共和国民法典》的规定，经双方协商，本着平等互利和诚实信用的原则，一致同意签订本合同，以资共同遵守：</w:t>
      </w:r>
    </w:p>
    <w:p>
      <w:pPr>
        <w:pStyle w:val="null3"/>
        <w:jc w:val="both"/>
      </w:pPr>
      <w:r>
        <w:rPr>
          <w:sz w:val="24"/>
          <w:b/>
        </w:rPr>
        <w:t>一、合同金额</w:t>
      </w:r>
    </w:p>
    <w:p>
      <w:pPr>
        <w:pStyle w:val="null3"/>
        <w:jc w:val="both"/>
      </w:pPr>
      <w:r>
        <w:rPr>
          <w:sz w:val="21"/>
        </w:rPr>
        <w:t>合同金额为（大写）：人民币</w:t>
      </w:r>
      <w:r>
        <w:rPr>
          <w:sz w:val="21"/>
          <w:u w:val="single"/>
        </w:rPr>
        <w:t xml:space="preserve">               </w:t>
      </w:r>
      <w:r>
        <w:rPr>
          <w:sz w:val="21"/>
          <w:u w:val="single"/>
        </w:rPr>
        <w:t>（</w:t>
      </w:r>
      <w:r>
        <w:rPr>
          <w:sz w:val="21"/>
          <w:u w:val="single"/>
        </w:rPr>
        <w:t>¥          元）</w:t>
      </w:r>
      <w:r>
        <w:rPr>
          <w:sz w:val="21"/>
        </w:rPr>
        <w:t>。</w:t>
      </w:r>
    </w:p>
    <w:p>
      <w:pPr>
        <w:pStyle w:val="null3"/>
        <w:jc w:val="both"/>
      </w:pPr>
      <w:r>
        <w:rPr>
          <w:sz w:val="21"/>
        </w:rPr>
        <w:t>该费用包含本项目实施过程中所有可能发生的费用，包括但不限于税费、采购代理费、成果咨询等会议费、专家劳务费、售后服务费等所有的相关费用。</w:t>
      </w:r>
    </w:p>
    <w:p>
      <w:pPr>
        <w:pStyle w:val="null3"/>
        <w:jc w:val="both"/>
      </w:pPr>
      <w:r>
        <w:rPr>
          <w:sz w:val="24"/>
          <w:b/>
        </w:rPr>
        <w:t>二、服务范围</w:t>
      </w:r>
    </w:p>
    <w:p>
      <w:pPr>
        <w:pStyle w:val="null3"/>
        <w:jc w:val="both"/>
      </w:pPr>
      <w:r>
        <w:rPr>
          <w:sz w:val="21"/>
        </w:rPr>
        <w:t>甲方委托乙方提供以下服务：</w:t>
      </w:r>
    </w:p>
    <w:p>
      <w:pPr>
        <w:pStyle w:val="null3"/>
        <w:ind w:firstLine="422"/>
        <w:jc w:val="both"/>
      </w:pPr>
      <w:r>
        <w:rPr>
          <w:sz w:val="21"/>
          <w:b/>
        </w:rPr>
        <w:t>（</w:t>
      </w:r>
      <w:r>
        <w:rPr>
          <w:sz w:val="21"/>
          <w:b/>
        </w:rPr>
        <w:t>1</w:t>
      </w:r>
      <w:r>
        <w:rPr>
          <w:sz w:val="21"/>
          <w:b/>
        </w:rPr>
        <w:t>）全域土地综合整治相关政策梳理及案例调研</w:t>
      </w:r>
    </w:p>
    <w:p>
      <w:pPr>
        <w:pStyle w:val="null3"/>
        <w:ind w:firstLine="422"/>
        <w:jc w:val="both"/>
      </w:pPr>
      <w:r>
        <w:rPr>
          <w:sz w:val="21"/>
          <w:b/>
        </w:rPr>
        <w:t>开展文献梳理、资料收集、案例剖析以及实地调研</w:t>
      </w:r>
      <w:r>
        <w:rPr>
          <w:sz w:val="21"/>
          <w:b/>
        </w:rPr>
        <w:t>。</w:t>
      </w:r>
      <w:r>
        <w:rPr>
          <w:sz w:val="21"/>
        </w:rPr>
        <w:t>开展全域土地综合整治资料收集、调研、国内外文献梳理等工作，</w:t>
      </w:r>
      <w:r>
        <w:rPr>
          <w:sz w:val="21"/>
        </w:rPr>
        <w:t>深入开展全域土地综合整治案例调研及模式总结汇编</w:t>
      </w:r>
      <w:r>
        <w:rPr>
          <w:sz w:val="21"/>
        </w:rPr>
        <w:t>，形成总体</w:t>
      </w:r>
      <w:r>
        <w:rPr>
          <w:sz w:val="21"/>
        </w:rPr>
        <w:t>调研</w:t>
      </w:r>
      <w:r>
        <w:rPr>
          <w:sz w:val="21"/>
        </w:rPr>
        <w:t>报告。重点剖析</w:t>
      </w:r>
      <w:r>
        <w:rPr>
          <w:sz w:val="21"/>
        </w:rPr>
        <w:t>广东省</w:t>
      </w:r>
      <w:r>
        <w:rPr>
          <w:sz w:val="21"/>
        </w:rPr>
        <w:t>发布典型案例以及</w:t>
      </w:r>
      <w:r>
        <w:rPr>
          <w:sz w:val="21"/>
        </w:rPr>
        <w:t>149</w:t>
      </w:r>
      <w:r>
        <w:rPr>
          <w:sz w:val="21"/>
        </w:rPr>
        <w:t>号文高度契合的优秀案例，立足于问题分析、目标导向，深入剖析案例地理区位、资源禀赋基础、社会经济发展水平、“四化”问题、实施目标、实施内容、国土空间布局优化、乡村发展需求与群众意愿、历史文化与特色风貌、生态保护修复、部门条线子项目需求、组织实施能力等情况，并提出区域差异化调查内容、调查深度、调查方法和技术参数，形成</w:t>
      </w:r>
      <w:r>
        <w:rPr>
          <w:sz w:val="21"/>
        </w:rPr>
        <w:t>典型案例实施成效</w:t>
      </w:r>
      <w:r>
        <w:rPr>
          <w:sz w:val="21"/>
        </w:rPr>
        <w:t>专题报告。</w:t>
      </w:r>
    </w:p>
    <w:p>
      <w:pPr>
        <w:pStyle w:val="null3"/>
        <w:ind w:firstLine="422"/>
        <w:jc w:val="both"/>
      </w:pPr>
      <w:r>
        <w:rPr>
          <w:sz w:val="21"/>
          <w:b/>
        </w:rPr>
        <w:t>（</w:t>
      </w:r>
      <w:r>
        <w:rPr>
          <w:sz w:val="21"/>
          <w:b/>
        </w:rPr>
        <w:t>2</w:t>
      </w:r>
      <w:r>
        <w:rPr>
          <w:sz w:val="21"/>
          <w:b/>
        </w:rPr>
        <w:t>）全域土地综合整治案例模式研究</w:t>
      </w:r>
    </w:p>
    <w:p>
      <w:pPr>
        <w:pStyle w:val="null3"/>
        <w:ind w:firstLine="422"/>
        <w:jc w:val="both"/>
      </w:pPr>
      <w:r>
        <w:rPr>
          <w:sz w:val="21"/>
          <w:b/>
        </w:rPr>
        <w:t>编写全域土地综合整治案例模式研究相关</w:t>
      </w:r>
      <w:r>
        <w:rPr>
          <w:sz w:val="21"/>
          <w:b/>
        </w:rPr>
        <w:t>报告与</w:t>
      </w:r>
      <w:r>
        <w:rPr>
          <w:sz w:val="21"/>
          <w:b/>
        </w:rPr>
        <w:t>书稿</w:t>
      </w:r>
      <w:r>
        <w:rPr>
          <w:sz w:val="21"/>
          <w:b/>
        </w:rPr>
        <w:t>。</w:t>
      </w:r>
      <w:r>
        <w:rPr>
          <w:sz w:val="21"/>
        </w:rPr>
        <w:t>在调研报告的基础上，重点剖析广东省全域土地综合整治发布的典型案例以及与</w:t>
      </w:r>
      <w:r>
        <w:rPr>
          <w:sz w:val="21"/>
        </w:rPr>
        <w:t>149</w:t>
      </w:r>
      <w:r>
        <w:rPr>
          <w:sz w:val="21"/>
        </w:rPr>
        <w:t>号文高度契合的优秀案例，立足于问题分析、目标导向，深入剖析案例地理区位、资源禀赋基础、社会经济发展水平、“四化”问题、实施目标、实施内容、国土空间布局优化、乡村发展需求与群众意愿、历史文化与特色风貌、生态保护修复、部门条线子项目需求、组织实施能力等情况，并提出区域差异化调查内容、调查深度、调查方法和技术参数，编制形成《全域土地综合整治典型案例调查研究》《全域土地综合</w:t>
      </w:r>
      <w:r>
        <w:rPr>
          <w:sz w:val="21"/>
        </w:rPr>
        <w:t>整治典型案例</w:t>
      </w:r>
      <w:r>
        <w:rPr>
          <w:sz w:val="21"/>
        </w:rPr>
        <w:t>模式研究》等成果并形成书稿，并基于各地自然资源禀赋、主要做法、实施成效，总结探索各类土地整治模式类型的推广经验和创新路径，为全域土地综合整治成效总结及样板经验推广提供支撑。</w:t>
      </w:r>
    </w:p>
    <w:p>
      <w:pPr>
        <w:pStyle w:val="null3"/>
        <w:jc w:val="both"/>
      </w:pPr>
      <w:r>
        <w:rPr>
          <w:sz w:val="21"/>
          <w:b/>
        </w:rPr>
        <w:t>（一）甲方的权利和义务</w:t>
      </w:r>
    </w:p>
    <w:p>
      <w:pPr>
        <w:pStyle w:val="null3"/>
        <w:jc w:val="both"/>
      </w:pPr>
      <w:r>
        <w:rPr>
          <w:sz w:val="21"/>
        </w:rPr>
        <w:t>1.甲方有权要求乙方按照合同约定，按期保质保量完成项目成果并提供相关服务，并有权要求乙方按甲方的要求提交项目成果及相关材料。</w:t>
      </w:r>
    </w:p>
    <w:p>
      <w:pPr>
        <w:pStyle w:val="null3"/>
        <w:jc w:val="both"/>
      </w:pPr>
      <w:r>
        <w:rPr>
          <w:sz w:val="21"/>
        </w:rPr>
        <w:t>2.甲方有权对项目工作进度、质量、经费使用等情况进行监督、检查，并提出相关询问。甲方有权要求乙方对已提交的项目成果进行补充完善。</w:t>
      </w:r>
    </w:p>
    <w:p>
      <w:pPr>
        <w:pStyle w:val="null3"/>
        <w:jc w:val="both"/>
      </w:pPr>
      <w:r>
        <w:rPr>
          <w:sz w:val="21"/>
        </w:rPr>
        <w:t>3.甲方有权要求乙方对项目成果及过程资料进行保密。</w:t>
      </w:r>
    </w:p>
    <w:p>
      <w:pPr>
        <w:pStyle w:val="null3"/>
        <w:jc w:val="both"/>
      </w:pPr>
      <w:r>
        <w:rPr>
          <w:sz w:val="21"/>
        </w:rPr>
        <w:t>4.甲方有权根据项目进展情况提出更换乙方项目技术负责人和其他服务人员，甲方有权要求乙方撤换任何不称职的项目组工作人员，乙方需在甲方要求的时间内完成替换，替换人员须具有与原人员能力相当或更高的资质和能力，并须经甲方认可。</w:t>
      </w:r>
    </w:p>
    <w:p>
      <w:pPr>
        <w:pStyle w:val="null3"/>
        <w:jc w:val="both"/>
      </w:pPr>
      <w:r>
        <w:rPr>
          <w:sz w:val="21"/>
        </w:rPr>
        <w:t>5.甲方有义务协助乙方，提供、收集项目所需资料，并与乙方协商解决工作中出现的问题。</w:t>
      </w:r>
    </w:p>
    <w:p>
      <w:pPr>
        <w:pStyle w:val="null3"/>
        <w:jc w:val="both"/>
      </w:pPr>
      <w:r>
        <w:rPr>
          <w:sz w:val="21"/>
        </w:rPr>
        <w:t>6.甲方应按照约定期限足额向乙方支付合同款项。</w:t>
      </w:r>
    </w:p>
    <w:p>
      <w:pPr>
        <w:pStyle w:val="null3"/>
        <w:jc w:val="both"/>
      </w:pPr>
      <w:r>
        <w:rPr>
          <w:sz w:val="21"/>
        </w:rPr>
        <w:t>7.甲方有权根据实际情况调整项目进度或工期，乙方应当无条件配合，并不得以此要求增加费用。</w:t>
      </w:r>
    </w:p>
    <w:p>
      <w:pPr>
        <w:pStyle w:val="null3"/>
        <w:jc w:val="both"/>
      </w:pPr>
      <w:r>
        <w:rPr>
          <w:sz w:val="21"/>
        </w:rPr>
        <w:t>8.招标文件、响应文件及合同附件中约定的甲方其它权利义务。</w:t>
      </w:r>
    </w:p>
    <w:p>
      <w:pPr>
        <w:pStyle w:val="null3"/>
        <w:jc w:val="both"/>
      </w:pPr>
      <w:r>
        <w:rPr>
          <w:sz w:val="21"/>
          <w:b/>
        </w:rPr>
        <w:t>（二）乙方的权利和义务</w:t>
      </w:r>
    </w:p>
    <w:p>
      <w:pPr>
        <w:pStyle w:val="null3"/>
        <w:jc w:val="both"/>
      </w:pPr>
      <w:r>
        <w:rPr>
          <w:sz w:val="21"/>
        </w:rPr>
        <w:t>1.乙方有权要求甲方按照约定足额支付合同经费。乙方所提供的银行账户信息若有变动应在请款前5个工作日内以书面文件形式告知甲方，否则因此所产生的一切后果由乙方负责。</w:t>
      </w:r>
    </w:p>
    <w:p>
      <w:pPr>
        <w:pStyle w:val="null3"/>
        <w:jc w:val="both"/>
      </w:pPr>
      <w:r>
        <w:rPr>
          <w:sz w:val="21"/>
        </w:rPr>
        <w:t>2.乙方有权要求甲方提供涉及项目工作的资料。</w:t>
      </w:r>
    </w:p>
    <w:p>
      <w:pPr>
        <w:pStyle w:val="null3"/>
        <w:jc w:val="both"/>
      </w:pPr>
      <w:r>
        <w:rPr>
          <w:sz w:val="21"/>
        </w:rPr>
        <w:t>3.经甲方书面同意，乙方完成项目成果的相关人员有署名权及获得荣誉证书、奖励的权利。</w:t>
      </w:r>
    </w:p>
    <w:p>
      <w:pPr>
        <w:pStyle w:val="null3"/>
        <w:jc w:val="both"/>
      </w:pPr>
      <w:r>
        <w:rPr>
          <w:sz w:val="21"/>
        </w:rPr>
        <w:t>4.乙方应按本合同正文及附件的要求，按期保质保量完成合同任务，并按甲方的具体要求提交合同成果及相关材料，包括项目开展过程中购买、调查到的原始资料。</w:t>
      </w:r>
    </w:p>
    <w:p>
      <w:pPr>
        <w:pStyle w:val="null3"/>
        <w:jc w:val="both"/>
      </w:pPr>
      <w:r>
        <w:rPr>
          <w:sz w:val="21"/>
        </w:rPr>
        <w:t>5.乙方应接受甲方对项目工作进度、质量、经费使用等情况的监督、检查，并解答甲方提出的相关询问。</w:t>
      </w:r>
    </w:p>
    <w:p>
      <w:pPr>
        <w:pStyle w:val="null3"/>
        <w:jc w:val="both"/>
      </w:pPr>
      <w:r>
        <w:rPr>
          <w:sz w:val="21"/>
        </w:rPr>
        <w:t>6.乙方应按甲方要求对提交的成果进行补充完善。</w:t>
      </w:r>
    </w:p>
    <w:p>
      <w:pPr>
        <w:pStyle w:val="null3"/>
        <w:jc w:val="both"/>
      </w:pPr>
      <w:r>
        <w:rPr>
          <w:sz w:val="21"/>
        </w:rPr>
        <w:t>7.乙方应当在工作过程中，对收集的所有相关资料、数据负责保密，未经甲方书面同意不得向任何第三方泄露。乙方将其部分工作交由第三方完成时，应经甲方书面同意，并就该第三方完成的工作成果向甲方负责。</w:t>
      </w:r>
    </w:p>
    <w:p>
      <w:pPr>
        <w:pStyle w:val="null3"/>
        <w:jc w:val="both"/>
      </w:pPr>
      <w:r>
        <w:rPr>
          <w:sz w:val="21"/>
        </w:rPr>
        <w:t>8.乙方应当定期向甲方汇报工作进展和工作情况。</w:t>
      </w:r>
    </w:p>
    <w:p>
      <w:pPr>
        <w:pStyle w:val="null3"/>
        <w:jc w:val="both"/>
      </w:pPr>
      <w:r>
        <w:rPr>
          <w:sz w:val="21"/>
        </w:rPr>
        <w:t>9.乙方应当妥善保管项目开展过程中相关资料（包括电子、纸质资料）和项目成果（包括阶段性成果和最终成果），并在合同完成后全部移交甲方，不得留有备份。</w:t>
      </w:r>
    </w:p>
    <w:p>
      <w:pPr>
        <w:pStyle w:val="null3"/>
        <w:jc w:val="both"/>
      </w:pPr>
      <w:r>
        <w:rPr>
          <w:sz w:val="21"/>
        </w:rPr>
        <w:t>10.乙方应当配备具备本项目实施服务技能和资质的工作人员负责本项目的实施，并保证人员的稳定性、专业性。</w:t>
      </w:r>
    </w:p>
    <w:p>
      <w:pPr>
        <w:pStyle w:val="null3"/>
        <w:jc w:val="both"/>
      </w:pPr>
      <w:r>
        <w:rPr>
          <w:sz w:val="21"/>
        </w:rPr>
        <w:t>11.招标文件、响应文件及合同附件中约定的乙方其它权利义务。</w:t>
      </w:r>
    </w:p>
    <w:p>
      <w:pPr>
        <w:pStyle w:val="null3"/>
        <w:jc w:val="both"/>
      </w:pPr>
      <w:r>
        <w:rPr>
          <w:sz w:val="21"/>
          <w:b/>
        </w:rPr>
        <w:t>四、服务期限（项目完成期限）</w:t>
      </w:r>
    </w:p>
    <w:p>
      <w:pPr>
        <w:pStyle w:val="null3"/>
        <w:ind w:left="180"/>
        <w:jc w:val="both"/>
      </w:pPr>
      <w:r>
        <w:rPr>
          <w:sz w:val="21"/>
        </w:rPr>
        <w:t>委托服务期分两个部分：一是自合同签订之日起至</w:t>
      </w:r>
      <w:r>
        <w:rPr>
          <w:sz w:val="21"/>
        </w:rPr>
        <w:t>本</w:t>
      </w:r>
      <w:r>
        <w:rPr>
          <w:sz w:val="21"/>
        </w:rPr>
        <w:t>项目正式通过验收的建设期（</w:t>
      </w:r>
      <w:r>
        <w:rPr>
          <w:sz w:val="21"/>
          <w:u w:val="single"/>
        </w:rPr>
        <w:t xml:space="preserve"> </w:t>
      </w:r>
      <w:r>
        <w:rPr>
          <w:sz w:val="21"/>
          <w:u w:val="single"/>
        </w:rPr>
        <w:t xml:space="preserve">2025 </w:t>
      </w:r>
      <w:r>
        <w:rPr>
          <w:sz w:val="21"/>
        </w:rPr>
        <w:t>年</w:t>
      </w:r>
      <w:r>
        <w:rPr>
          <w:sz w:val="21"/>
          <w:u w:val="single"/>
        </w:rPr>
        <w:t xml:space="preserve"> </w:t>
      </w:r>
      <w:r>
        <w:rPr>
          <w:sz w:val="21"/>
          <w:u w:val="single"/>
        </w:rPr>
        <w:t xml:space="preserve">11 </w:t>
      </w:r>
      <w:r>
        <w:rPr>
          <w:sz w:val="21"/>
        </w:rPr>
        <w:t>月</w:t>
      </w:r>
      <w:r>
        <w:rPr>
          <w:sz w:val="21"/>
          <w:u w:val="single"/>
        </w:rPr>
        <w:t xml:space="preserve"> </w:t>
      </w:r>
      <w:r>
        <w:rPr>
          <w:sz w:val="21"/>
          <w:u w:val="single"/>
        </w:rPr>
        <w:t xml:space="preserve">30 </w:t>
      </w:r>
      <w:r>
        <w:rPr>
          <w:sz w:val="21"/>
        </w:rPr>
        <w:t>日前完成验收工作）</w:t>
      </w:r>
      <w:r>
        <w:rPr>
          <w:sz w:val="21"/>
        </w:rPr>
        <w:t>，期间若国家或省工作部署、技术要求有调整的，则合同履约期限可适当顺延，顺延日期根据国家及省的工作要求，经甲乙双方协商后确定</w:t>
      </w:r>
      <w:r>
        <w:rPr>
          <w:sz w:val="21"/>
        </w:rPr>
        <w:t>；二是自项目正式通过验收之日起一年内的售后</w:t>
      </w:r>
      <w:r>
        <w:rPr>
          <w:sz w:val="21"/>
        </w:rPr>
        <w:t>服务</w:t>
      </w:r>
      <w:r>
        <w:rPr>
          <w:sz w:val="21"/>
        </w:rPr>
        <w:t>保障期</w:t>
      </w:r>
      <w:r>
        <w:rPr>
          <w:sz w:val="21"/>
        </w:rPr>
        <w:t>，乙方依据合同约定的项目服务保障期规定的时间、范围和内容开展工作，包括但不仅限于：对甲方提出的质量缺陷进行检查和整改，并对质量问题进行处理、跟踪，直至解决为止；根据甲方要求提供项目相关资料；其他需要提供服务的事项</w:t>
      </w:r>
      <w:r>
        <w:rPr>
          <w:sz w:val="21"/>
        </w:rPr>
        <w:t>。</w:t>
      </w:r>
    </w:p>
    <w:p>
      <w:pPr>
        <w:pStyle w:val="null3"/>
        <w:jc w:val="both"/>
      </w:pPr>
      <w:r>
        <w:rPr>
          <w:sz w:val="21"/>
          <w:b/>
        </w:rPr>
        <w:t>五、项目成果及验收</w:t>
      </w:r>
    </w:p>
    <w:p>
      <w:pPr>
        <w:pStyle w:val="null3"/>
        <w:ind w:left="420"/>
        <w:jc w:val="both"/>
      </w:pPr>
      <w:r>
        <w:rPr>
          <w:sz w:val="21"/>
          <w:b/>
        </w:rPr>
        <w:t>（一）项目</w:t>
      </w:r>
      <w:r>
        <w:rPr>
          <w:sz w:val="21"/>
          <w:b/>
        </w:rPr>
        <w:t>成果</w:t>
      </w:r>
    </w:p>
    <w:p>
      <w:pPr>
        <w:pStyle w:val="null3"/>
        <w:ind w:firstLine="420"/>
        <w:jc w:val="both"/>
      </w:pPr>
      <w:r>
        <w:rPr>
          <w:sz w:val="21"/>
        </w:rPr>
        <w:t>1</w:t>
      </w:r>
      <w:r>
        <w:rPr>
          <w:sz w:val="21"/>
        </w:rPr>
        <w:t>、</w:t>
      </w:r>
      <w:r>
        <w:rPr>
          <w:sz w:val="21"/>
        </w:rPr>
        <w:t>广东省全域土地综合整治典型案例调研报告；</w:t>
      </w:r>
    </w:p>
    <w:p>
      <w:pPr>
        <w:pStyle w:val="null3"/>
        <w:ind w:firstLine="420"/>
        <w:jc w:val="both"/>
      </w:pPr>
      <w:r>
        <w:rPr>
          <w:sz w:val="21"/>
        </w:rPr>
        <w:t>2</w:t>
      </w:r>
      <w:r>
        <w:rPr>
          <w:sz w:val="21"/>
        </w:rPr>
        <w:t>、</w:t>
      </w:r>
      <w:r>
        <w:rPr>
          <w:sz w:val="21"/>
        </w:rPr>
        <w:t>广东省全域土地综合整治典型案例</w:t>
      </w:r>
      <w:r>
        <w:rPr>
          <w:sz w:val="21"/>
        </w:rPr>
        <w:t>模式研究报告；</w:t>
      </w:r>
    </w:p>
    <w:p>
      <w:pPr>
        <w:pStyle w:val="null3"/>
        <w:ind w:firstLine="420"/>
        <w:jc w:val="both"/>
      </w:pPr>
      <w:r>
        <w:rPr>
          <w:sz w:val="21"/>
        </w:rPr>
        <w:t>3</w:t>
      </w:r>
      <w:r>
        <w:rPr>
          <w:sz w:val="21"/>
        </w:rPr>
        <w:t>、广东省全域土地综合整治典型案例模式研究书稿；</w:t>
      </w:r>
    </w:p>
    <w:p>
      <w:pPr>
        <w:pStyle w:val="null3"/>
        <w:ind w:left="420"/>
        <w:jc w:val="both"/>
      </w:pPr>
      <w:r>
        <w:rPr>
          <w:sz w:val="21"/>
        </w:rPr>
        <w:t>以上研究成果、项目研究过程资料须按照采购人需求提供相应格式和数量的文件。最终成果须提交以上工作成果的纸质文件和电子光盘各</w:t>
      </w:r>
      <w:r>
        <w:rPr>
          <w:sz w:val="21"/>
        </w:rPr>
        <w:t>1套（内含电子文本、扫描文件和调研数据文件）。电子文本为DOC及PPT格式，扫描文件为PDF或JPG格式，相关数据文件为EXCEL或DOC格式。</w:t>
      </w:r>
    </w:p>
    <w:p>
      <w:pPr>
        <w:pStyle w:val="null3"/>
        <w:ind w:left="420"/>
        <w:jc w:val="both"/>
      </w:pPr>
      <w:r>
        <w:rPr>
          <w:sz w:val="21"/>
          <w:b/>
        </w:rPr>
        <w:t>（二）验收标准</w:t>
      </w:r>
    </w:p>
    <w:p>
      <w:pPr>
        <w:pStyle w:val="null3"/>
        <w:jc w:val="both"/>
      </w:pPr>
      <w:r>
        <w:rPr>
          <w:sz w:val="21"/>
        </w:rPr>
        <w:t>1.成果内容需符合规定的编制原则、编制规范等要点的规定。</w:t>
      </w:r>
    </w:p>
    <w:p>
      <w:pPr>
        <w:pStyle w:val="null3"/>
        <w:jc w:val="both"/>
      </w:pPr>
      <w:r>
        <w:rPr>
          <w:sz w:val="21"/>
        </w:rPr>
        <w:t>2.成果需做到清晰、完整、表达准确。</w:t>
      </w:r>
    </w:p>
    <w:p>
      <w:pPr>
        <w:pStyle w:val="null3"/>
        <w:jc w:val="both"/>
      </w:pPr>
      <w:r>
        <w:rPr>
          <w:sz w:val="21"/>
        </w:rPr>
        <w:t>3.成果需做到具体、可操作性和适用性强。</w:t>
      </w:r>
    </w:p>
    <w:p>
      <w:pPr>
        <w:pStyle w:val="null3"/>
        <w:jc w:val="both"/>
      </w:pPr>
      <w:r>
        <w:rPr>
          <w:sz w:val="21"/>
        </w:rPr>
        <w:t>4.相关书稿成果需通过专家评审，并在验收日起一年内发表出版。</w:t>
      </w:r>
    </w:p>
    <w:p>
      <w:pPr>
        <w:pStyle w:val="null3"/>
        <w:ind w:left="420"/>
        <w:jc w:val="both"/>
      </w:pPr>
      <w:r>
        <w:rPr>
          <w:sz w:val="21"/>
          <w:b/>
        </w:rPr>
        <w:t>（三）验收方式</w:t>
      </w:r>
    </w:p>
    <w:p>
      <w:pPr>
        <w:pStyle w:val="null3"/>
        <w:jc w:val="both"/>
      </w:pPr>
      <w:r>
        <w:rPr>
          <w:sz w:val="21"/>
        </w:rPr>
        <w:t>根据中标人的投标承诺及行业标准、国家标准，工作成果由采购人组织的专家组评审通过视为本项目验收合格。</w:t>
      </w:r>
    </w:p>
    <w:p>
      <w:pPr>
        <w:pStyle w:val="null3"/>
        <w:jc w:val="both"/>
      </w:pPr>
      <w:r>
        <w:rPr>
          <w:sz w:val="21"/>
          <w:b/>
        </w:rPr>
        <w:t>六、服务响应</w:t>
      </w:r>
    </w:p>
    <w:p>
      <w:pPr>
        <w:pStyle w:val="null3"/>
        <w:jc w:val="both"/>
      </w:pPr>
      <w:r>
        <w:rPr>
          <w:sz w:val="21"/>
        </w:rPr>
        <w:t>服务地点：广东省广州市（具体位置以甲方指定的为准）。乙方对甲方的服务通知，乙方在接报后</w:t>
      </w:r>
      <w:r>
        <w:rPr>
          <w:sz w:val="21"/>
        </w:rPr>
        <w:t>30分钟内响应，8小时内到达现场处理，不得影响甲方的正常工作业务。</w:t>
      </w:r>
    </w:p>
    <w:p>
      <w:pPr>
        <w:pStyle w:val="null3"/>
        <w:jc w:val="both"/>
      </w:pPr>
      <w:r>
        <w:rPr>
          <w:sz w:val="21"/>
          <w:b/>
        </w:rPr>
        <w:t>七、款项支付</w:t>
      </w:r>
    </w:p>
    <w:p>
      <w:pPr>
        <w:pStyle w:val="null3"/>
        <w:jc w:val="both"/>
      </w:pPr>
      <w:r>
        <w:rPr>
          <w:sz w:val="21"/>
        </w:rPr>
        <w:t>（一）付款方式</w:t>
      </w:r>
    </w:p>
    <w:p>
      <w:pPr>
        <w:pStyle w:val="null3"/>
        <w:jc w:val="both"/>
      </w:pPr>
      <w:r>
        <w:rPr>
          <w:sz w:val="21"/>
        </w:rPr>
        <w:t>第一期：合同签订生效后，甲方在收到乙方提交付款申请和合法有效的发票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70% </w:t>
      </w:r>
      <w:r>
        <w:rPr>
          <w:sz w:val="21"/>
        </w:rPr>
        <w:t>即大写人民币元整（</w:t>
      </w:r>
      <w:r>
        <w:rPr>
          <w:sz w:val="21"/>
        </w:rPr>
        <w:t>¥</w:t>
      </w:r>
      <w:r>
        <w:rPr>
          <w:sz w:val="21"/>
        </w:rPr>
        <w:t>）。</w:t>
      </w:r>
    </w:p>
    <w:p>
      <w:pPr>
        <w:pStyle w:val="null3"/>
        <w:jc w:val="both"/>
      </w:pPr>
      <w:r>
        <w:rPr>
          <w:sz w:val="21"/>
        </w:rPr>
        <w:t>第二期：乙方提交项目初步成果经甲方确认符合合同约定后，甲方在收到乙方提交的付款申请和合法有效的发票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20% </w:t>
      </w:r>
      <w:r>
        <w:rPr>
          <w:sz w:val="21"/>
        </w:rPr>
        <w:t>即大写人民币元整（</w:t>
      </w:r>
      <w:r>
        <w:rPr>
          <w:sz w:val="21"/>
        </w:rPr>
        <w:t>¥</w:t>
      </w:r>
      <w:r>
        <w:rPr>
          <w:sz w:val="21"/>
        </w:rPr>
        <w:t>）。</w:t>
      </w:r>
    </w:p>
    <w:p>
      <w:pPr>
        <w:pStyle w:val="null3"/>
        <w:jc w:val="both"/>
      </w:pPr>
      <w:r>
        <w:rPr>
          <w:sz w:val="21"/>
        </w:rPr>
        <w:t>第三期：乙方提交的最终项目成果经甲方验收合格，且甲方确认乙方无违约事项后，甲方在收到乙方提交的付款申请和合法有效的发票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10% </w:t>
      </w:r>
      <w:r>
        <w:rPr>
          <w:sz w:val="21"/>
        </w:rPr>
        <w:t>即大写人民币元整（</w:t>
      </w:r>
      <w:r>
        <w:rPr>
          <w:sz w:val="21"/>
        </w:rPr>
        <w:t>¥</w:t>
      </w:r>
      <w:r>
        <w:rPr>
          <w:sz w:val="21"/>
        </w:rPr>
        <w:t>）。</w:t>
      </w:r>
    </w:p>
    <w:p>
      <w:pPr>
        <w:pStyle w:val="null3"/>
        <w:jc w:val="both"/>
      </w:pPr>
      <w:r>
        <w:rPr>
          <w:sz w:val="21"/>
        </w:rPr>
        <w:t>（二）乙方应向甲方提供与拟支付金额相等的合法有效完整的完税发票及付款申请，且收款方、出具发票方均必须与合同乙方一致，如财政部门另有规定的，从其规定。</w:t>
      </w:r>
    </w:p>
    <w:p>
      <w:pPr>
        <w:pStyle w:val="null3"/>
        <w:jc w:val="both"/>
      </w:pPr>
      <w:r>
        <w:rPr>
          <w:sz w:val="21"/>
        </w:rPr>
        <w:t>（三）甲方向乙方指定账户汇出款项后，即视为已履行付款义务，在汇款过程中，因乙方账户的原因（包括但不限于账号被注销、被冻结等）导致其无法收取款项的，由乙方承担相应后果。</w:t>
      </w:r>
    </w:p>
    <w:p>
      <w:pPr>
        <w:pStyle w:val="null3"/>
        <w:jc w:val="both"/>
      </w:pPr>
      <w:r>
        <w:rPr>
          <w:sz w:val="21"/>
        </w:rPr>
        <w:t>甲方指定开票信息：</w:t>
      </w:r>
    </w:p>
    <w:p>
      <w:pPr>
        <w:pStyle w:val="null3"/>
        <w:jc w:val="both"/>
      </w:pPr>
      <w:r>
        <w:rPr>
          <w:sz w:val="21"/>
        </w:rPr>
        <w:t xml:space="preserve">    </w:t>
      </w:r>
      <w:r>
        <w:rPr>
          <w:sz w:val="21"/>
        </w:rPr>
        <w:t>名称：</w:t>
      </w:r>
      <w:r>
        <w:rPr>
          <w:sz w:val="21"/>
          <w:u w:val="single"/>
        </w:rPr>
        <w:t>广东省土地开发整治中心（广东省自然资源厅不动产登记中心）</w:t>
      </w:r>
    </w:p>
    <w:p>
      <w:pPr>
        <w:pStyle w:val="null3"/>
        <w:jc w:val="both"/>
      </w:pPr>
      <w:r>
        <w:rPr>
          <w:sz w:val="21"/>
        </w:rPr>
        <w:t>纳税人识别号：</w:t>
      </w:r>
      <w:r>
        <w:rPr>
          <w:sz w:val="21"/>
          <w:u w:val="single"/>
        </w:rPr>
        <w:t>12440000560850863H</w:t>
      </w:r>
    </w:p>
    <w:p>
      <w:pPr>
        <w:pStyle w:val="null3"/>
        <w:jc w:val="both"/>
      </w:pPr>
      <w:r>
        <w:rPr>
          <w:sz w:val="21"/>
        </w:rPr>
        <w:t>乙方指定收款账户为：</w:t>
      </w:r>
    </w:p>
    <w:p>
      <w:pPr>
        <w:pStyle w:val="null3"/>
        <w:jc w:val="both"/>
      </w:pPr>
      <w:r>
        <w:rPr>
          <w:sz w:val="21"/>
        </w:rPr>
        <w:t>开户银行：</w:t>
      </w:r>
    </w:p>
    <w:p>
      <w:pPr>
        <w:pStyle w:val="null3"/>
        <w:jc w:val="both"/>
      </w:pPr>
      <w:r>
        <w:rPr>
          <w:sz w:val="21"/>
        </w:rPr>
        <w:t>开</w:t>
      </w:r>
      <w:r>
        <w:rPr>
          <w:sz w:val="21"/>
        </w:rPr>
        <w:t>户</w:t>
      </w:r>
      <w:r>
        <w:rPr>
          <w:sz w:val="21"/>
        </w:rPr>
        <w:t>名：</w:t>
      </w:r>
    </w:p>
    <w:p>
      <w:pPr>
        <w:pStyle w:val="null3"/>
        <w:jc w:val="both"/>
      </w:pPr>
      <w:r>
        <w:rPr>
          <w:sz w:val="21"/>
        </w:rPr>
        <w:t>账</w:t>
      </w:r>
      <w:r>
        <w:rPr>
          <w:sz w:val="21"/>
        </w:rPr>
        <w:t xml:space="preserve">    </w:t>
      </w:r>
      <w:r>
        <w:rPr>
          <w:sz w:val="21"/>
        </w:rPr>
        <w:t>号：</w:t>
      </w:r>
    </w:p>
    <w:p>
      <w:pPr>
        <w:pStyle w:val="null3"/>
        <w:jc w:val="both"/>
      </w:pPr>
      <w:r>
        <w:rPr>
          <w:sz w:val="21"/>
          <w:b/>
        </w:rPr>
        <w:t>八、知识产权归属</w:t>
      </w:r>
    </w:p>
    <w:p>
      <w:pPr>
        <w:pStyle w:val="null3"/>
        <w:jc w:val="both"/>
      </w:pPr>
      <w:r>
        <w:rPr>
          <w:sz w:val="21"/>
        </w:rPr>
        <w:t>（一）乙方履行本合同过程中形成的全部项目成果（含初步成果、最终成果）的知识产权归甲方所有。</w:t>
      </w:r>
    </w:p>
    <w:p>
      <w:pPr>
        <w:pStyle w:val="null3"/>
        <w:jc w:val="both"/>
      </w:pPr>
      <w:r>
        <w:rPr>
          <w:sz w:val="21"/>
        </w:rPr>
        <w:t>（二）完成项目成果的相关人员享有署名权及获取荣誉证书、奖励的权利。</w:t>
      </w:r>
    </w:p>
    <w:p>
      <w:pPr>
        <w:pStyle w:val="null3"/>
        <w:jc w:val="both"/>
      </w:pPr>
      <w:r>
        <w:rPr>
          <w:sz w:val="21"/>
        </w:rPr>
        <w:t>（三）未经甲方书面同意，乙方不得自行或授权第三方使用本合同项下的项目成果，包括但不限于发表基于项目工作过程中形成的学术论文、专著、专利、就项目成果申报奖项等。</w:t>
      </w:r>
    </w:p>
    <w:p>
      <w:pPr>
        <w:pStyle w:val="null3"/>
        <w:jc w:val="both"/>
      </w:pPr>
      <w:r>
        <w:rPr>
          <w:sz w:val="21"/>
        </w:rPr>
        <w:t>（四）乙方保证所有项目成果均为独立原创成果，不存在侵犯第三方知识产权的情形，如甲方使用乙方的项目成果导致被第三方提出侵权之诉，一切法律责任由乙方承担。</w:t>
      </w:r>
    </w:p>
    <w:p>
      <w:pPr>
        <w:pStyle w:val="null3"/>
        <w:jc w:val="both"/>
      </w:pPr>
      <w:r>
        <w:rPr>
          <w:sz w:val="21"/>
        </w:rPr>
        <w:t>（五）本合同不会引起任何已申请、登记的知识产权所有权的转移。</w:t>
      </w:r>
    </w:p>
    <w:p>
      <w:pPr>
        <w:pStyle w:val="null3"/>
        <w:jc w:val="both"/>
      </w:pPr>
      <w:r>
        <w:rPr>
          <w:sz w:val="21"/>
          <w:b/>
        </w:rPr>
        <w:t>九、保密条款</w:t>
      </w:r>
    </w:p>
    <w:p>
      <w:pPr>
        <w:pStyle w:val="null3"/>
        <w:jc w:val="both"/>
      </w:pPr>
      <w:r>
        <w:rPr>
          <w:sz w:val="21"/>
        </w:rPr>
        <w:t>（一）项目实施过程中至乙方正式向甲方交付成果时止，乙方必须采取措施对本项目实施过程中的数据、技术文档等资料保密，否则，由于乙方原因（无论故意或过失）导致的上述资料泄密的，乙方必须承担一切责任。项目完成后，甲、乙双方均有责任对本项目的技术保密。</w:t>
      </w:r>
    </w:p>
    <w:p>
      <w:pPr>
        <w:pStyle w:val="null3"/>
        <w:jc w:val="both"/>
      </w:pPr>
      <w:r>
        <w:rPr>
          <w:sz w:val="21"/>
        </w:rPr>
        <w:t>（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jc w:val="both"/>
      </w:pPr>
      <w:r>
        <w:rPr>
          <w:sz w:val="21"/>
        </w:rPr>
        <w:t>（三）乙方应当在履行完合同义务后将甲方提交的全部资料原件以及复制件交还给甲方，不得私自持有，甲方同意由乙方持有的除外。</w:t>
      </w:r>
    </w:p>
    <w:p>
      <w:pPr>
        <w:pStyle w:val="null3"/>
        <w:jc w:val="both"/>
      </w:pPr>
      <w:r>
        <w:rPr>
          <w:sz w:val="21"/>
        </w:rPr>
        <w:t>（四）如乙方违反保密义务，应按本合同第十条第（二）项承担违约责任。</w:t>
      </w:r>
    </w:p>
    <w:p>
      <w:pPr>
        <w:pStyle w:val="null3"/>
        <w:jc w:val="both"/>
      </w:pPr>
      <w:r>
        <w:rPr>
          <w:sz w:val="21"/>
        </w:rPr>
        <w:t>（五）保密期限为长期，本条款不因合同期限届满、解除、终止而失效。</w:t>
      </w:r>
    </w:p>
    <w:p>
      <w:pPr>
        <w:pStyle w:val="null3"/>
        <w:jc w:val="both"/>
      </w:pPr>
      <w:r>
        <w:rPr>
          <w:sz w:val="21"/>
          <w:b/>
        </w:rPr>
        <w:t>十、违约责任</w:t>
      </w:r>
    </w:p>
    <w:p>
      <w:pPr>
        <w:pStyle w:val="null3"/>
        <w:jc w:val="both"/>
      </w:pPr>
      <w:r>
        <w:rPr>
          <w:sz w:val="21"/>
        </w:rPr>
        <w:t>（一）甲、乙双方应该严格遵守本协议的约定，如一方出现违约，双方应当积极沟通，可以通过签订补充协议等方式协商解决，具体解决方案由双方协商确定。</w:t>
      </w:r>
    </w:p>
    <w:p>
      <w:pPr>
        <w:pStyle w:val="null3"/>
        <w:jc w:val="both"/>
      </w:pPr>
      <w:r>
        <w:rPr>
          <w:sz w:val="21"/>
        </w:rPr>
        <w:t>（二）乙方出现下列情形之一的，视为不履行合同义务，情节严重，甲方有权解除本合同，未支付的合同款项，不再支付；同时，甲方将乙方纳入本单位不诚信负面名单，乙方三年内不得参与甲方组织的招标等采购活动：</w:t>
      </w:r>
    </w:p>
    <w:p>
      <w:pPr>
        <w:pStyle w:val="null3"/>
        <w:jc w:val="both"/>
      </w:pPr>
      <w:r>
        <w:rPr>
          <w:sz w:val="21"/>
        </w:rPr>
        <w:t xml:space="preserve">  </w:t>
      </w:r>
      <w:r>
        <w:rPr>
          <w:sz w:val="21"/>
        </w:rPr>
        <w:t>1.乙方提供的服务不符合招标文件、响应文件或本合同规定，经甲方要求修改3次以上仍不符合要求的；</w:t>
      </w:r>
    </w:p>
    <w:p>
      <w:pPr>
        <w:pStyle w:val="null3"/>
        <w:jc w:val="both"/>
      </w:pPr>
      <w:r>
        <w:rPr>
          <w:sz w:val="21"/>
        </w:rPr>
        <w:t>2.乙方逾期提供服务或逾期提交项目成果，经甲方书面催告以后，仍无法在要求的时间内提供；</w:t>
      </w:r>
    </w:p>
    <w:p>
      <w:pPr>
        <w:pStyle w:val="null3"/>
        <w:jc w:val="both"/>
      </w:pPr>
      <w:r>
        <w:rPr>
          <w:sz w:val="21"/>
        </w:rPr>
        <w:t>3.未经甲方书面同意，乙方转包或分包本合同项下任务的；</w:t>
      </w:r>
    </w:p>
    <w:p>
      <w:pPr>
        <w:pStyle w:val="null3"/>
        <w:jc w:val="both"/>
      </w:pPr>
      <w:r>
        <w:rPr>
          <w:sz w:val="21"/>
        </w:rPr>
        <w:t>4.乙方提交的项目成果出现学术造假、知识产权争议等重大质量问题的;</w:t>
      </w:r>
    </w:p>
    <w:p>
      <w:pPr>
        <w:pStyle w:val="null3"/>
        <w:jc w:val="both"/>
      </w:pPr>
      <w:r>
        <w:rPr>
          <w:sz w:val="21"/>
        </w:rPr>
        <w:t>5.乙方未按甲方要求在期限内履行定期报告义务,逾期3次以上的；</w:t>
      </w:r>
    </w:p>
    <w:p>
      <w:pPr>
        <w:pStyle w:val="null3"/>
        <w:jc w:val="both"/>
      </w:pPr>
      <w:r>
        <w:rPr>
          <w:sz w:val="21"/>
        </w:rPr>
        <w:t>6.乙方违反保密义务的，给甲方造成重大损失的；</w:t>
      </w:r>
    </w:p>
    <w:p>
      <w:pPr>
        <w:pStyle w:val="null3"/>
        <w:jc w:val="both"/>
      </w:pPr>
      <w:r>
        <w:rPr>
          <w:sz w:val="21"/>
        </w:rPr>
        <w:t>7.未经甲方书面同意，乙方自行或授权第三方使用本合同项下的项目成果；</w:t>
      </w:r>
    </w:p>
    <w:p>
      <w:pPr>
        <w:pStyle w:val="null3"/>
        <w:jc w:val="both"/>
      </w:pPr>
      <w:r>
        <w:rPr>
          <w:sz w:val="21"/>
        </w:rPr>
        <w:t>8.乙方存在其他违约行为，甲方要求限期改正，乙方在期限内未改正或改正后仍不符合甲方要求达3次以上。</w:t>
      </w:r>
    </w:p>
    <w:p>
      <w:pPr>
        <w:pStyle w:val="null3"/>
        <w:jc w:val="both"/>
      </w:pPr>
      <w:r>
        <w:rPr>
          <w:sz w:val="21"/>
        </w:rPr>
        <w:t>（三）如因法律、法规或政策等非甲方原因导致项目被取消、终止的，甲方有权解除本合同且不承担任何责任。</w:t>
      </w:r>
    </w:p>
    <w:p>
      <w:pPr>
        <w:pStyle w:val="null3"/>
        <w:jc w:val="both"/>
      </w:pPr>
      <w:r>
        <w:rPr>
          <w:sz w:val="21"/>
        </w:rPr>
        <w:t>（四）其它违约责任按《中华人民共和国民法典》处理。</w:t>
      </w:r>
    </w:p>
    <w:p>
      <w:pPr>
        <w:pStyle w:val="null3"/>
        <w:jc w:val="both"/>
      </w:pPr>
      <w:r>
        <w:rPr>
          <w:sz w:val="21"/>
          <w:b/>
        </w:rPr>
        <w:t>十一、通知及送达</w:t>
      </w:r>
    </w:p>
    <w:p>
      <w:pPr>
        <w:pStyle w:val="null3"/>
        <w:jc w:val="both"/>
      </w:pPr>
      <w:r>
        <w:rPr>
          <w:sz w:val="21"/>
        </w:rPr>
        <w:t>（一）甲方指定为项目联系人，联系人电话：，传真号码：，电子邮箱为：，通讯地址为：。</w:t>
      </w:r>
    </w:p>
    <w:p>
      <w:pPr>
        <w:pStyle w:val="null3"/>
        <w:jc w:val="both"/>
      </w:pPr>
      <w:r>
        <w:rPr>
          <w:sz w:val="21"/>
        </w:rPr>
        <w:t xml:space="preserve">   </w:t>
      </w:r>
      <w:r>
        <w:rPr>
          <w:sz w:val="21"/>
        </w:rPr>
        <w:t>（二）乙方指定为项目联系人，联系人电话：，传真号码：</w:t>
      </w:r>
      <w:r>
        <w:rPr>
          <w:sz w:val="21"/>
        </w:rPr>
        <w:t>，电子邮箱为：</w:t>
      </w:r>
      <w:r>
        <w:rPr>
          <w:sz w:val="21"/>
        </w:rPr>
        <w:t>，通讯地址为：。</w:t>
      </w:r>
    </w:p>
    <w:p>
      <w:pPr>
        <w:pStyle w:val="null3"/>
        <w:jc w:val="both"/>
      </w:pPr>
      <w:r>
        <w:rPr>
          <w:sz w:val="21"/>
        </w:rPr>
        <w:t xml:space="preserve"> </w:t>
      </w:r>
      <w:r>
        <w:rPr>
          <w:sz w:val="21"/>
        </w:rPr>
        <w:t>（三）本合同载明的通讯地址、联系人电话等信息为本合同有效联系方式，双方确认该联系方式真实有效，任何一方向对方发出的有关本合同的通知，均应以约定的联系方式为准，收到通知的一方对通知内容有异议的，应在收到通知后</w:t>
      </w:r>
      <w:r>
        <w:rPr>
          <w:sz w:val="21"/>
        </w:rPr>
        <w:t>3个工作日内通知对方，逾期通知的，视为无异议。</w:t>
      </w:r>
    </w:p>
    <w:p>
      <w:pPr>
        <w:pStyle w:val="null3"/>
        <w:jc w:val="both"/>
      </w:pPr>
      <w:r>
        <w:rPr>
          <w:sz w:val="21"/>
        </w:rPr>
        <w:t xml:space="preserve">   </w:t>
      </w:r>
      <w:r>
        <w:rPr>
          <w:sz w:val="21"/>
        </w:rPr>
        <w:t>（四）一方对合同约定联系信息有变更的，应当在变更当日前通知另一方，否则一方在上述送达有效期限内按照原有通讯地址予以送达，视为有效送达，双方保证记载于本合同的联系人已取得各自授权，有权代表各自单位处理本合同项下之事务。</w:t>
      </w:r>
    </w:p>
    <w:p>
      <w:pPr>
        <w:pStyle w:val="null3"/>
        <w:jc w:val="both"/>
      </w:pPr>
      <w:r>
        <w:rPr>
          <w:sz w:val="21"/>
          <w:b/>
        </w:rPr>
        <w:t>十二、争端的解决</w:t>
      </w:r>
    </w:p>
    <w:p>
      <w:pPr>
        <w:pStyle w:val="null3"/>
        <w:jc w:val="both"/>
      </w:pPr>
      <w:r>
        <w:rPr>
          <w:sz w:val="21"/>
        </w:rPr>
        <w:t>合同执行过程中发生的任何争议，如双方不能通过友好协商解决，双方均有权向广州仲裁委员会提起仲裁。</w:t>
      </w:r>
    </w:p>
    <w:p>
      <w:pPr>
        <w:pStyle w:val="null3"/>
        <w:jc w:val="both"/>
      </w:pPr>
      <w:r>
        <w:rPr>
          <w:sz w:val="21"/>
          <w:b/>
        </w:rPr>
        <w:t>十三、不可抗力</w:t>
      </w:r>
    </w:p>
    <w:p>
      <w:pPr>
        <w:pStyle w:val="null3"/>
        <w:jc w:val="both"/>
      </w:pPr>
      <w:r>
        <w:rPr>
          <w:sz w:val="21"/>
        </w:rPr>
        <w:t>（一）任何一方由于不可抗力原因不能履行合同时，应在不可抗力事件结束后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一方违约后发生不可抗力的，不免除违约方的违约责任。</w:t>
      </w:r>
    </w:p>
    <w:p>
      <w:pPr>
        <w:pStyle w:val="null3"/>
        <w:ind w:left="225"/>
        <w:jc w:val="both"/>
      </w:pPr>
      <w:r>
        <w:rPr>
          <w:sz w:val="21"/>
        </w:rPr>
        <w:t>（</w:t>
      </w:r>
      <w:r>
        <w:rPr>
          <w:sz w:val="21"/>
        </w:rPr>
        <w:t>二</w:t>
      </w:r>
      <w:r>
        <w:rPr>
          <w:sz w:val="21"/>
        </w:rPr>
        <w:t>）不可抗力事件发生后，甲方和乙方应当积极寻求以合理的方式履行本合同。如不可抗力无法消除，致使合同目的无法实现的，双方均有权解除合同，且均不互相索赔，</w:t>
      </w:r>
      <w:r>
        <w:rPr>
          <w:sz w:val="21"/>
        </w:rPr>
        <w:t>甲方未支付的费用不再支付。</w:t>
      </w:r>
    </w:p>
    <w:p>
      <w:pPr>
        <w:pStyle w:val="null3"/>
        <w:jc w:val="both"/>
      </w:pPr>
      <w:r>
        <w:rPr>
          <w:sz w:val="21"/>
          <w:b/>
        </w:rPr>
        <w:t>十四、税费</w:t>
      </w:r>
    </w:p>
    <w:p>
      <w:pPr>
        <w:pStyle w:val="null3"/>
        <w:jc w:val="both"/>
      </w:pPr>
      <w:r>
        <w:rPr>
          <w:sz w:val="21"/>
        </w:rPr>
        <w:t>在中国境内、外发生的与本合同执行有关的一切税费均由乙方负担。</w:t>
      </w:r>
    </w:p>
    <w:p>
      <w:pPr>
        <w:pStyle w:val="null3"/>
        <w:jc w:val="both"/>
      </w:pPr>
      <w:r>
        <w:rPr>
          <w:sz w:val="21"/>
          <w:b/>
        </w:rPr>
        <w:t>十五、其它</w:t>
      </w:r>
    </w:p>
    <w:p>
      <w:pPr>
        <w:pStyle w:val="null3"/>
        <w:jc w:val="both"/>
      </w:pPr>
      <w:r>
        <w:rPr>
          <w:sz w:val="21"/>
        </w:rPr>
        <w:t>（一）本合同所有附件、招标文件、响应文件、中标（成交）通知书均为合同的有效组成部分，与本合同具有同等法律效力。</w:t>
      </w:r>
    </w:p>
    <w:p>
      <w:pPr>
        <w:pStyle w:val="null3"/>
        <w:jc w:val="both"/>
      </w:pPr>
      <w:r>
        <w:rPr>
          <w:sz w:val="21"/>
        </w:rPr>
        <w:t>（二）</w:t>
      </w:r>
      <w:r>
        <w:rPr>
          <w:sz w:val="21"/>
        </w:rPr>
        <w:t>在执行本合同的过程中，所有经双方签署确认的文件（包括会议纪要、补充协议、往来信函）即成为本合同的有效组成部分。</w:t>
      </w:r>
    </w:p>
    <w:p>
      <w:pPr>
        <w:pStyle w:val="null3"/>
        <w:jc w:val="both"/>
      </w:pPr>
      <w:r>
        <w:rPr>
          <w:sz w:val="21"/>
        </w:rPr>
        <w:t>（三）双方可就本合同签署补充合同，补充协议与本合同具有同等的法律效力，如补充协议与本合同冲突的，以补充协议约定为准。</w:t>
      </w:r>
    </w:p>
    <w:p>
      <w:pPr>
        <w:pStyle w:val="null3"/>
        <w:jc w:val="both"/>
      </w:pPr>
      <w:r>
        <w:rPr>
          <w:sz w:val="21"/>
          <w:b/>
        </w:rPr>
        <w:t>十六、合同生效</w:t>
      </w:r>
    </w:p>
    <w:p>
      <w:pPr>
        <w:pStyle w:val="null3"/>
        <w:jc w:val="both"/>
      </w:pPr>
      <w:r>
        <w:rPr>
          <w:sz w:val="21"/>
        </w:rPr>
        <w:t>（一）本合同在甲、乙双方的法定代表人或其授权代表签名且单位盖章后生效，授权代表签名应当取得授权单位盖章确认的《书面授权委托书》。</w:t>
      </w:r>
    </w:p>
    <w:p>
      <w:pPr>
        <w:pStyle w:val="null3"/>
        <w:jc w:val="both"/>
      </w:pPr>
      <w:r>
        <w:rPr>
          <w:sz w:val="21"/>
        </w:rPr>
        <w:t>（二）合同一式份，其中甲方</w:t>
      </w:r>
      <w:r>
        <w:rPr>
          <w:sz w:val="21"/>
          <w:u w:val="single"/>
        </w:rPr>
        <w:t>叁</w:t>
      </w:r>
      <w:r>
        <w:rPr>
          <w:sz w:val="21"/>
        </w:rPr>
        <w:t>份，乙方份，采购代理机构份，均具有同等法律效力。</w:t>
      </w:r>
    </w:p>
    <w:p>
      <w:pPr>
        <w:pStyle w:val="null3"/>
        <w:jc w:val="both"/>
      </w:pPr>
      <w:r>
        <w:rPr>
          <w:sz w:val="21"/>
        </w:rPr>
        <w:t>（三）本合同未尽事宜，由双方另行协商处理。</w:t>
      </w:r>
    </w:p>
    <w:p>
      <w:pPr>
        <w:pStyle w:val="null3"/>
        <w:jc w:val="both"/>
      </w:pPr>
      <w:r>
        <w:rPr>
          <w:sz w:val="21"/>
        </w:rPr>
        <w:t>甲方（盖章）：</w:t>
      </w:r>
      <w:r>
        <w:rPr>
          <w:sz w:val="21"/>
        </w:rPr>
        <w:t>乙方（盖章）：</w:t>
      </w:r>
    </w:p>
    <w:p>
      <w:pPr>
        <w:pStyle w:val="null3"/>
        <w:jc w:val="both"/>
      </w:pPr>
      <w:r>
        <w:rPr>
          <w:sz w:val="21"/>
        </w:rPr>
        <w:t>法定代表人或授权代表：法定代表人或授权代表：</w:t>
      </w:r>
      <w:r>
        <w:rPr>
          <w:sz w:val="21"/>
        </w:rPr>
        <w:t xml:space="preserve">          </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both"/>
      </w:pPr>
      <w:r>
        <w:rPr>
          <w:sz w:val="28"/>
          <w:b/>
        </w:rPr>
        <w:t>合同编号：</w:t>
      </w:r>
    </w:p>
    <w:p>
      <w:pPr>
        <w:pStyle w:val="null3"/>
        <w:jc w:val="center"/>
      </w:pPr>
      <w:r>
        <w:rPr>
          <w:sz w:val="44"/>
          <w:b/>
        </w:rPr>
        <w:t>广东省土地开发整治中心</w:t>
      </w:r>
    </w:p>
    <w:p>
      <w:pPr>
        <w:pStyle w:val="null3"/>
        <w:jc w:val="both"/>
      </w:pPr>
      <w:r>
        <w:rPr>
          <w:sz w:val="44"/>
        </w:rPr>
        <w:t>技术服务合同书</w:t>
      </w:r>
    </w:p>
    <w:p>
      <w:pPr>
        <w:pStyle w:val="null3"/>
        <w:jc w:val="center"/>
      </w:pPr>
      <w:r>
        <w:rPr>
          <w:sz w:val="28"/>
          <w:b/>
        </w:rPr>
        <w:t>甲</w:t>
      </w:r>
      <w:r>
        <w:rPr>
          <w:sz w:val="28"/>
          <w:b/>
        </w:rPr>
        <w:t xml:space="preserve">    </w:t>
      </w:r>
      <w:r>
        <w:rPr>
          <w:sz w:val="28"/>
          <w:b/>
        </w:rPr>
        <w:t>方：</w:t>
      </w:r>
      <w:r>
        <w:rPr>
          <w:sz w:val="28"/>
          <w:b/>
          <w:u w:val="single"/>
        </w:rPr>
        <w:t>广东省土地开发整治中心</w:t>
      </w:r>
      <w:r>
        <w:rPr>
          <w:sz w:val="28"/>
          <w:b/>
          <w:u w:val="single"/>
        </w:rPr>
        <w:t xml:space="preserve">    </w:t>
      </w:r>
    </w:p>
    <w:p>
      <w:pPr>
        <w:pStyle w:val="null3"/>
        <w:ind w:left="1680"/>
        <w:jc w:val="both"/>
      </w:pPr>
      <w:r>
        <w:rPr>
          <w:sz w:val="28"/>
          <w:b/>
        </w:rPr>
        <w:t>乙</w:t>
      </w:r>
      <w:r>
        <w:rPr>
          <w:sz w:val="28"/>
          <w:b/>
        </w:rPr>
        <w:t xml:space="preserve">    </w:t>
      </w:r>
      <w:r>
        <w:rPr>
          <w:sz w:val="28"/>
          <w:b/>
        </w:rPr>
        <w:t>方：</w:t>
      </w:r>
    </w:p>
    <w:p>
      <w:pPr>
        <w:pStyle w:val="null3"/>
        <w:ind w:left="1680"/>
        <w:jc w:val="both"/>
      </w:pPr>
      <w:r>
        <w:rPr>
          <w:sz w:val="28"/>
          <w:b/>
        </w:rPr>
        <w:t>采购编号：</w:t>
      </w:r>
      <w:r>
        <w:rPr>
          <w:sz w:val="28"/>
          <w:b/>
          <w:u w:val="single"/>
        </w:rPr>
        <w:t xml:space="preserve">GPCGD253190FG028F          </w:t>
      </w:r>
    </w:p>
    <w:p>
      <w:pPr>
        <w:pStyle w:val="null3"/>
        <w:ind w:left="1680"/>
        <w:jc w:val="both"/>
      </w:pPr>
      <w:r>
        <w:rPr>
          <w:sz w:val="28"/>
          <w:b/>
        </w:rPr>
        <w:t>项目名称：</w:t>
      </w:r>
      <w:r>
        <w:rPr>
          <w:sz w:val="28"/>
          <w:b/>
          <w:u w:val="single"/>
        </w:rPr>
        <w:t>2025年度国土空间生态修复机制研究</w:t>
      </w:r>
    </w:p>
    <w:p>
      <w:pPr>
        <w:pStyle w:val="null3"/>
        <w:ind w:left="1680"/>
        <w:jc w:val="both"/>
      </w:pPr>
      <w:r>
        <w:rPr>
          <w:sz w:val="28"/>
          <w:b/>
        </w:rPr>
        <w:t>子包</w:t>
      </w:r>
      <w:r>
        <w:rPr>
          <w:sz w:val="28"/>
          <w:b/>
          <w:u w:val="single"/>
        </w:rPr>
        <w:t>5</w:t>
      </w:r>
      <w:r>
        <w:rPr>
          <w:sz w:val="28"/>
          <w:b/>
        </w:rPr>
        <w:t>：</w:t>
      </w:r>
      <w:r>
        <w:rPr>
          <w:sz w:val="28"/>
          <w:b/>
          <w:u w:val="single"/>
        </w:rPr>
        <w:t>全域土地综合整治项目数据库规范研究</w:t>
      </w:r>
    </w:p>
    <w:p>
      <w:pPr>
        <w:pStyle w:val="null3"/>
        <w:ind w:firstLine="1680"/>
        <w:jc w:val="both"/>
      </w:pPr>
      <w:r>
        <w:rPr>
          <w:sz w:val="28"/>
          <w:b/>
        </w:rPr>
        <w:t>签订日期：年月日</w:t>
      </w:r>
    </w:p>
    <w:p>
      <w:pPr>
        <w:pStyle w:val="null3"/>
        <w:jc w:val="both"/>
      </w:pPr>
      <w:r>
        <w:rPr>
          <w:sz w:val="28"/>
          <w:b/>
        </w:rPr>
        <w:t xml:space="preserve">             </w:t>
      </w:r>
      <w:r>
        <w:rPr>
          <w:sz w:val="28"/>
          <w:b/>
        </w:rPr>
        <w:t>签订地点：</w:t>
      </w:r>
      <w:r>
        <w:rPr>
          <w:sz w:val="28"/>
          <w:b/>
          <w:u w:val="single"/>
        </w:rPr>
        <w:t xml:space="preserve">    </w:t>
      </w:r>
      <w:r>
        <w:rPr>
          <w:sz w:val="28"/>
          <w:b/>
          <w:u w:val="single"/>
        </w:rPr>
        <w:t>广东广州</w:t>
      </w:r>
      <w:r>
        <w:rPr>
          <w:sz w:val="28"/>
          <w:b/>
          <w:u w:val="single"/>
        </w:rPr>
        <w:t xml:space="preserve">           </w:t>
      </w:r>
    </w:p>
    <w:p>
      <w:pPr>
        <w:pStyle w:val="null3"/>
        <w:numPr>
          <w:ilvl w:val="0"/>
          <w:numId w:val="2"/>
        </w:numPr>
        <w:jc w:val="both"/>
      </w:pPr>
      <w:r>
        <w:rPr>
          <w:sz w:val="21"/>
        </w:rPr>
        <w:t>开</w:t>
      </w:r>
      <w:r>
        <w:rPr>
          <w:sz w:val="21"/>
          <w:b/>
        </w:rPr>
        <w:t>展全域土地综合整治实施方案智能化审查技术研究</w:t>
      </w:r>
    </w:p>
    <w:p>
      <w:pPr>
        <w:pStyle w:val="null3"/>
      </w:pPr>
      <w:r>
        <w:rPr>
          <w:sz w:val="21"/>
        </w:rPr>
        <w:t>甲</w:t>
      </w:r>
      <w:r>
        <w:rPr>
          <w:sz w:val="21"/>
        </w:rPr>
        <w:t xml:space="preserve">    </w:t>
      </w:r>
      <w:r>
        <w:rPr>
          <w:sz w:val="21"/>
        </w:rPr>
        <w:t>方：广东省土地开发整治中心</w:t>
      </w:r>
    </w:p>
    <w:p>
      <w:pPr>
        <w:pStyle w:val="null3"/>
        <w:ind w:left="225"/>
        <w:jc w:val="both"/>
      </w:pPr>
      <w:r>
        <w:rPr>
          <w:sz w:val="21"/>
        </w:rPr>
        <w:t>法定代表人：</w:t>
      </w:r>
      <w:r>
        <w:rPr>
          <w:sz w:val="21"/>
        </w:rPr>
        <w:t xml:space="preserve">                                                                                                                                                 </w:t>
      </w:r>
    </w:p>
    <w:p>
      <w:pPr>
        <w:pStyle w:val="null3"/>
        <w:jc w:val="both"/>
      </w:pPr>
      <w:r>
        <w:rPr>
          <w:sz w:val="21"/>
        </w:rPr>
        <w:t>项目联系人：</w:t>
      </w:r>
      <w:r>
        <w:rPr>
          <w:sz w:val="21"/>
        </w:rPr>
        <w:t xml:space="preserve">                    </w:t>
      </w:r>
      <w:r>
        <w:rPr>
          <w:sz w:val="21"/>
        </w:rPr>
        <w:t>电话：</w:t>
      </w:r>
    </w:p>
    <w:p>
      <w:pPr>
        <w:pStyle w:val="null3"/>
        <w:jc w:val="both"/>
      </w:pPr>
      <w:r>
        <w:rPr>
          <w:sz w:val="21"/>
        </w:rPr>
        <w:t>地</w:t>
      </w:r>
      <w:r>
        <w:rPr>
          <w:sz w:val="21"/>
        </w:rPr>
        <w:t xml:space="preserve">  </w:t>
      </w:r>
      <w:r>
        <w:rPr>
          <w:sz w:val="21"/>
        </w:rPr>
        <w:t>址：广州市天河区天润路合晖街</w:t>
      </w:r>
      <w:r>
        <w:rPr>
          <w:sz w:val="21"/>
        </w:rPr>
        <w:t>194号祥兴大厦三楼</w:t>
      </w:r>
    </w:p>
    <w:p>
      <w:pPr>
        <w:pStyle w:val="null3"/>
        <w:jc w:val="both"/>
      </w:pPr>
      <w:r>
        <w:rPr>
          <w:sz w:val="21"/>
        </w:rPr>
        <w:t>乙</w:t>
      </w:r>
      <w:r>
        <w:rPr>
          <w:sz w:val="21"/>
        </w:rPr>
        <w:t xml:space="preserve">    </w:t>
      </w:r>
      <w:r>
        <w:rPr>
          <w:sz w:val="21"/>
        </w:rPr>
        <w:t>方：</w:t>
      </w:r>
    </w:p>
    <w:p>
      <w:pPr>
        <w:pStyle w:val="null3"/>
        <w:ind w:left="225"/>
        <w:jc w:val="both"/>
      </w:pPr>
      <w:r>
        <w:rPr>
          <w:sz w:val="21"/>
        </w:rPr>
        <w:t>法定代表人：</w:t>
      </w:r>
      <w:r>
        <w:rPr>
          <w:sz w:val="21"/>
        </w:rPr>
        <w:t xml:space="preserve">                                                                                                                              </w:t>
      </w:r>
    </w:p>
    <w:p>
      <w:pPr>
        <w:pStyle w:val="null3"/>
        <w:jc w:val="both"/>
      </w:pPr>
      <w:r>
        <w:rPr>
          <w:sz w:val="21"/>
        </w:rPr>
        <w:t>项目联系人：</w:t>
      </w:r>
      <w:r>
        <w:rPr>
          <w:sz w:val="21"/>
        </w:rPr>
        <w:t xml:space="preserve">                    </w:t>
      </w:r>
      <w:r>
        <w:rPr>
          <w:sz w:val="21"/>
        </w:rPr>
        <w:t>电话：</w:t>
      </w:r>
    </w:p>
    <w:p>
      <w:pPr>
        <w:pStyle w:val="null3"/>
        <w:jc w:val="both"/>
      </w:pPr>
      <w:r>
        <w:rPr>
          <w:sz w:val="21"/>
        </w:rPr>
        <w:t>地</w:t>
      </w:r>
      <w:r>
        <w:rPr>
          <w:sz w:val="21"/>
        </w:rPr>
        <w:t xml:space="preserve">  </w:t>
      </w:r>
      <w:r>
        <w:rPr>
          <w:sz w:val="21"/>
        </w:rPr>
        <w:t>址：</w:t>
      </w:r>
    </w:p>
    <w:p>
      <w:pPr>
        <w:pStyle w:val="null3"/>
        <w:ind w:firstLine="420"/>
        <w:jc w:val="both"/>
      </w:pPr>
      <w:r>
        <w:rPr>
          <w:sz w:val="21"/>
        </w:rPr>
        <w:t>根据</w:t>
      </w:r>
      <w:r>
        <w:rPr>
          <w:sz w:val="21"/>
          <w:u w:val="single"/>
        </w:rPr>
        <w:t xml:space="preserve"> </w:t>
      </w:r>
      <w:r>
        <w:rPr>
          <w:sz w:val="21"/>
          <w:u w:val="single"/>
        </w:rPr>
        <w:t>2025年度国土空间生态修复机制研究（子包5：全域土地综合整治项目数据库规范研究）</w:t>
      </w:r>
      <w:r>
        <w:rPr>
          <w:sz w:val="21"/>
        </w:rPr>
        <w:t>项目的采购结果，按照《中华人民共和国民法典》等相关法律、法规的规定，经双方协商，本着平等互利和诚实信用的原则，一致同意签订本合同，以资共同遵守。</w:t>
      </w:r>
    </w:p>
    <w:p>
      <w:pPr>
        <w:pStyle w:val="null3"/>
        <w:ind w:firstLine="420"/>
        <w:jc w:val="both"/>
      </w:pPr>
      <w:r>
        <w:rPr>
          <w:sz w:val="21"/>
          <w:b/>
        </w:rPr>
        <w:t>一、合同金额</w:t>
      </w:r>
    </w:p>
    <w:p>
      <w:pPr>
        <w:pStyle w:val="null3"/>
        <w:ind w:firstLine="420"/>
        <w:jc w:val="both"/>
      </w:pPr>
      <w:r>
        <w:rPr>
          <w:sz w:val="21"/>
        </w:rPr>
        <w:t>合同金额为（大写）：人民币元（</w:t>
      </w:r>
      <w:r>
        <w:rPr>
          <w:sz w:val="21"/>
        </w:rPr>
        <w:t>¥）。该费用包含本项目实施过程中所有可能发生的费用，包括但不限于税费、采购代理费、评审等会议费、专家劳务费、咨询费等所有的相关费用。</w:t>
      </w:r>
    </w:p>
    <w:p>
      <w:pPr>
        <w:pStyle w:val="null3"/>
        <w:ind w:firstLine="420"/>
        <w:jc w:val="both"/>
      </w:pPr>
      <w:r>
        <w:rPr>
          <w:sz w:val="21"/>
          <w:b/>
        </w:rPr>
        <w:t>二、</w:t>
      </w:r>
      <w:r>
        <w:rPr>
          <w:sz w:val="21"/>
          <w:b/>
        </w:rPr>
        <w:t>项目服务内容</w:t>
      </w:r>
    </w:p>
    <w:p>
      <w:pPr>
        <w:pStyle w:val="null3"/>
        <w:ind w:firstLine="420"/>
        <w:jc w:val="both"/>
      </w:pPr>
      <w:r>
        <w:rPr>
          <w:sz w:val="21"/>
        </w:rPr>
        <w:t>甲方委托乙方提供以下服务：</w:t>
      </w:r>
    </w:p>
    <w:p>
      <w:pPr>
        <w:pStyle w:val="null3"/>
        <w:ind w:firstLine="420"/>
        <w:jc w:val="both"/>
      </w:pPr>
      <w:r>
        <w:rPr>
          <w:sz w:val="21"/>
        </w:rPr>
        <w:t>（一）全域土地综合整治项目数据库规范需求调研和现状分析</w:t>
      </w:r>
    </w:p>
    <w:p>
      <w:pPr>
        <w:pStyle w:val="null3"/>
        <w:ind w:firstLine="420"/>
        <w:jc w:val="both"/>
      </w:pPr>
      <w:r>
        <w:rPr>
          <w:sz w:val="21"/>
        </w:rPr>
        <w:t>梳理全域土地综合整治项目实施的业务应用需求、数据管理目标及合规性要求，明确数据库在性能、安全、一致性等方面的核心需求；同时对国家和各省相关的全域土地综合整治项目数据库结构、数据模型、建库流程及技术方法等进行全面评估，分析现有规范的执行情况、存在的数据质量问题、以及新的业务需求等，为制定或优化数据库标准提供依据。</w:t>
      </w:r>
    </w:p>
    <w:p>
      <w:pPr>
        <w:pStyle w:val="null3"/>
        <w:ind w:firstLine="420"/>
        <w:jc w:val="both"/>
      </w:pPr>
      <w:r>
        <w:rPr>
          <w:sz w:val="21"/>
        </w:rPr>
        <w:t>（二）全域土地综合整治项目数据库规范技术研究</w:t>
      </w:r>
    </w:p>
    <w:p>
      <w:pPr>
        <w:pStyle w:val="null3"/>
        <w:ind w:firstLine="420"/>
        <w:jc w:val="both"/>
      </w:pPr>
      <w:r>
        <w:rPr>
          <w:sz w:val="21"/>
        </w:rPr>
        <w:t>总结当前全域土地综合整治项目业务和管理需求，聚焦全域土地综合整治项目实施方案编制阶段和项目验收阶段，开展数据库建设的技术方法、工作流程、成果要求以及数据库汇总方法的技术研究，总结出一套适合广东省的技术成熟、可行性高、可操作性强的技术体系。</w:t>
      </w:r>
    </w:p>
    <w:p>
      <w:pPr>
        <w:pStyle w:val="null3"/>
        <w:ind w:firstLine="420"/>
        <w:jc w:val="both"/>
      </w:pPr>
      <w:r>
        <w:rPr>
          <w:sz w:val="21"/>
        </w:rPr>
        <w:t>（三）编制全域土地综合整治项目数据库标准（草案）</w:t>
      </w:r>
    </w:p>
    <w:p>
      <w:pPr>
        <w:pStyle w:val="null3"/>
        <w:ind w:firstLine="420"/>
        <w:jc w:val="both"/>
      </w:pPr>
      <w:r>
        <w:rPr>
          <w:sz w:val="21"/>
        </w:rPr>
        <w:t>进一步梳理全域土地综合整治项目实施业务，整理数据分类体系框架，根据数据标准需求和现状分析成果，按照数据标准内容、业务分类和使用对象，分类形成全域土地综合整治项目实施方案数据库标准（草案）和全域土地综合整治项目验收数据库标准（草案）。同时，选取试点项目数据进行建库并验证分析是否满足业务应用需求。</w:t>
      </w:r>
    </w:p>
    <w:p>
      <w:pPr>
        <w:pStyle w:val="null3"/>
        <w:ind w:firstLine="420"/>
        <w:jc w:val="both"/>
      </w:pPr>
      <w:r>
        <w:rPr>
          <w:sz w:val="21"/>
        </w:rPr>
        <w:t>（四）探索开展全域土地综合整治项目数据库汇总方法新技术应用</w:t>
      </w:r>
    </w:p>
    <w:p>
      <w:pPr>
        <w:pStyle w:val="null3"/>
        <w:ind w:firstLine="420"/>
        <w:jc w:val="both"/>
      </w:pPr>
      <w:r>
        <w:rPr>
          <w:sz w:val="21"/>
        </w:rPr>
        <w:t>探索开展基于人工智能、大数据等先进技术的数据库汇总方法的研究工作，构建数据库汇总方法应用模型并应用于广东省土地整治一体化平台，进一步提升全域土地综合整治项目数据管理效能。</w:t>
      </w:r>
    </w:p>
    <w:p>
      <w:pPr>
        <w:pStyle w:val="null3"/>
        <w:ind w:firstLine="420"/>
        <w:jc w:val="both"/>
      </w:pPr>
      <w:r>
        <w:rPr>
          <w:sz w:val="21"/>
          <w:b/>
        </w:rPr>
        <w:t>三、甲、乙双方权利、义务</w:t>
      </w:r>
    </w:p>
    <w:p>
      <w:pPr>
        <w:pStyle w:val="null3"/>
        <w:ind w:firstLine="420"/>
        <w:jc w:val="both"/>
      </w:pPr>
      <w:r>
        <w:rPr>
          <w:sz w:val="21"/>
          <w:b/>
        </w:rPr>
        <w:t>（一）甲方的权利和义务</w:t>
      </w:r>
    </w:p>
    <w:p>
      <w:pPr>
        <w:pStyle w:val="null3"/>
        <w:ind w:firstLine="420"/>
        <w:jc w:val="both"/>
      </w:pPr>
      <w:r>
        <w:rPr>
          <w:sz w:val="21"/>
        </w:rPr>
        <w:t>1.甲方有权要求乙方按照合同约定，按期保质保量完成项目成果并提供相关服务，并有权要求乙方按甲方的要求提交项目成果及相关材料。</w:t>
      </w:r>
    </w:p>
    <w:p>
      <w:pPr>
        <w:pStyle w:val="null3"/>
        <w:ind w:firstLine="420"/>
        <w:jc w:val="both"/>
      </w:pPr>
      <w:r>
        <w:rPr>
          <w:sz w:val="21"/>
        </w:rPr>
        <w:t>2.甲方有权对项目工作进度、质量、经费使用等情况进行监督、检查，并提出相关询问。甲方有权要求乙方对已提交的项目成果进行补充完善。</w:t>
      </w:r>
    </w:p>
    <w:p>
      <w:pPr>
        <w:pStyle w:val="null3"/>
        <w:ind w:firstLine="420"/>
        <w:jc w:val="both"/>
      </w:pPr>
      <w:r>
        <w:rPr>
          <w:sz w:val="21"/>
        </w:rPr>
        <w:t>3.甲方有权要求乙方对项目成果及过程资料进行保密。</w:t>
      </w:r>
    </w:p>
    <w:p>
      <w:pPr>
        <w:pStyle w:val="null3"/>
        <w:ind w:firstLine="420"/>
        <w:jc w:val="both"/>
      </w:pPr>
      <w:r>
        <w:rPr>
          <w:sz w:val="21"/>
        </w:rPr>
        <w:t>4.甲方有权根据项目进展情况提出更换乙方项目技术负责人和其他服务人员，甲方有权要求乙方撤换任何不称职的项目组工作人员，乙方需在甲方要求的时间内完成替换，替换人员须具有与原人员能力相当或更高的资质和能力，并须经甲方认可。</w:t>
      </w:r>
    </w:p>
    <w:p>
      <w:pPr>
        <w:pStyle w:val="null3"/>
        <w:ind w:firstLine="420"/>
        <w:jc w:val="both"/>
      </w:pPr>
      <w:r>
        <w:rPr>
          <w:sz w:val="21"/>
        </w:rPr>
        <w:t>5.甲方有义务协助乙方，提供、收集项目所需资料，并与乙方协商解决工作中出现的问题。</w:t>
      </w:r>
    </w:p>
    <w:p>
      <w:pPr>
        <w:pStyle w:val="null3"/>
        <w:ind w:firstLine="420"/>
        <w:jc w:val="both"/>
      </w:pPr>
      <w:r>
        <w:rPr>
          <w:sz w:val="21"/>
        </w:rPr>
        <w:t>6.甲方应按照约定期限足额向乙方支付合同款项。</w:t>
      </w:r>
    </w:p>
    <w:p>
      <w:pPr>
        <w:pStyle w:val="null3"/>
        <w:ind w:firstLine="420"/>
        <w:jc w:val="both"/>
      </w:pPr>
      <w:r>
        <w:rPr>
          <w:sz w:val="21"/>
        </w:rPr>
        <w:t>7.甲方有权根据实际情况调整项目进度或工期，乙方应当无条件配合，并不得以此要求增加费用。</w:t>
      </w:r>
    </w:p>
    <w:p>
      <w:pPr>
        <w:pStyle w:val="null3"/>
        <w:ind w:firstLine="420"/>
        <w:jc w:val="both"/>
      </w:pPr>
      <w:r>
        <w:rPr>
          <w:sz w:val="21"/>
        </w:rPr>
        <w:t>8.招标文件、响应文件及合同附件中约定的甲方其它权利义务。</w:t>
      </w:r>
    </w:p>
    <w:p>
      <w:pPr>
        <w:pStyle w:val="null3"/>
        <w:ind w:firstLine="420"/>
        <w:jc w:val="both"/>
      </w:pPr>
      <w:r>
        <w:rPr>
          <w:sz w:val="21"/>
          <w:b/>
        </w:rPr>
        <w:t>（二）乙方的权利和义务</w:t>
      </w:r>
    </w:p>
    <w:p>
      <w:pPr>
        <w:pStyle w:val="null3"/>
        <w:ind w:firstLine="420"/>
        <w:jc w:val="both"/>
      </w:pPr>
      <w:r>
        <w:rPr>
          <w:sz w:val="21"/>
        </w:rPr>
        <w:t>1.乙方有权要求甲方按照约定足额支付合同经费。乙方所提供的银行账户信息若有变动应在请款前5个工作日内以书面文件形式告知甲方，否则因此所产生的一切后果由乙方负责。</w:t>
      </w:r>
    </w:p>
    <w:p>
      <w:pPr>
        <w:pStyle w:val="null3"/>
        <w:ind w:firstLine="420"/>
        <w:jc w:val="both"/>
      </w:pPr>
      <w:r>
        <w:rPr>
          <w:sz w:val="21"/>
        </w:rPr>
        <w:t>2.乙方有权要求甲方提供涉及项目工作的资料。</w:t>
      </w:r>
    </w:p>
    <w:p>
      <w:pPr>
        <w:pStyle w:val="null3"/>
        <w:ind w:firstLine="420"/>
        <w:jc w:val="both"/>
      </w:pPr>
      <w:r>
        <w:rPr>
          <w:sz w:val="21"/>
        </w:rPr>
        <w:t>3.经甲方书面同意，乙方完成项目成果的相关人员有署名权及获得荣誉证书、奖励的权利。</w:t>
      </w:r>
    </w:p>
    <w:p>
      <w:pPr>
        <w:pStyle w:val="null3"/>
        <w:ind w:firstLine="420"/>
        <w:jc w:val="both"/>
      </w:pPr>
      <w:r>
        <w:rPr>
          <w:sz w:val="21"/>
        </w:rPr>
        <w:t>4.乙方应按本合同正文及附件的要求，按期保质保量完成合同任务，并按甲方的具体要求提交合同成果及相关材料，包括项目开展过程中购买、调查到的原始资料。</w:t>
      </w:r>
    </w:p>
    <w:p>
      <w:pPr>
        <w:pStyle w:val="null3"/>
        <w:ind w:firstLine="420"/>
        <w:jc w:val="both"/>
      </w:pPr>
      <w:r>
        <w:rPr>
          <w:sz w:val="21"/>
        </w:rPr>
        <w:t>5.乙方应接受甲方对项目工作进度、质量、经费使用等情况的监督、检查，并解答甲方提出的相关询问。</w:t>
      </w:r>
    </w:p>
    <w:p>
      <w:pPr>
        <w:pStyle w:val="null3"/>
        <w:ind w:firstLine="420"/>
        <w:jc w:val="both"/>
      </w:pPr>
      <w:r>
        <w:rPr>
          <w:sz w:val="21"/>
        </w:rPr>
        <w:t>6.乙方应按甲方要求对提交的成果进行补充完善。</w:t>
      </w:r>
    </w:p>
    <w:p>
      <w:pPr>
        <w:pStyle w:val="null3"/>
        <w:ind w:firstLine="420"/>
        <w:jc w:val="both"/>
      </w:pPr>
      <w:r>
        <w:rPr>
          <w:sz w:val="21"/>
        </w:rPr>
        <w:t>7.乙方应当在工作过程中，对收集的所有相关资料、数据负责保密，未经甲方书面同意不得向任何第三方泄露。乙方将其部分工作交由第三方完成时，应经甲方书面同意，并就该第三方完成的工作成果向甲方负责。</w:t>
      </w:r>
    </w:p>
    <w:p>
      <w:pPr>
        <w:pStyle w:val="null3"/>
        <w:ind w:firstLine="420"/>
        <w:jc w:val="both"/>
      </w:pPr>
      <w:r>
        <w:rPr>
          <w:sz w:val="21"/>
        </w:rPr>
        <w:t>8.乙方应当定期向甲方汇报工作进展和工作情况。</w:t>
      </w:r>
    </w:p>
    <w:p>
      <w:pPr>
        <w:pStyle w:val="null3"/>
        <w:ind w:firstLine="420"/>
        <w:jc w:val="both"/>
      </w:pPr>
      <w:r>
        <w:rPr>
          <w:sz w:val="21"/>
        </w:rPr>
        <w:t>9.乙方应当妥善保管项目开展过程中相关资料（包括电子、纸质资料）和项目成果（包括阶段性成果和最终成果），并在合同完成后全部移交甲方，不得留有备份。</w:t>
      </w:r>
    </w:p>
    <w:p>
      <w:pPr>
        <w:pStyle w:val="null3"/>
        <w:ind w:firstLine="420"/>
        <w:jc w:val="both"/>
      </w:pPr>
      <w:r>
        <w:rPr>
          <w:sz w:val="21"/>
        </w:rPr>
        <w:t>10.乙方应当配备具备本项目实施服务技能和资质的工作人员负责本项目的实施，并保证人员的稳定性、专业性。</w:t>
      </w:r>
    </w:p>
    <w:p>
      <w:pPr>
        <w:pStyle w:val="null3"/>
        <w:ind w:firstLine="420"/>
        <w:jc w:val="both"/>
      </w:pPr>
      <w:r>
        <w:rPr>
          <w:sz w:val="21"/>
        </w:rPr>
        <w:t>11.招标文件、响应文件及合同附件中约定的乙方其它权利义务。</w:t>
      </w:r>
    </w:p>
    <w:p>
      <w:pPr>
        <w:pStyle w:val="null3"/>
        <w:ind w:firstLine="420"/>
        <w:jc w:val="both"/>
      </w:pPr>
      <w:r>
        <w:rPr>
          <w:sz w:val="21"/>
          <w:b/>
        </w:rPr>
        <w:t>四、服务期限（项目完成期限）</w:t>
      </w:r>
    </w:p>
    <w:p>
      <w:pPr>
        <w:pStyle w:val="null3"/>
        <w:ind w:left="180" w:firstLine="420"/>
        <w:jc w:val="both"/>
      </w:pPr>
      <w:r>
        <w:rPr>
          <w:sz w:val="21"/>
        </w:rPr>
        <w:t>委托服务期分两个部分：一是自合同签订之日起至</w:t>
      </w:r>
      <w:r>
        <w:rPr>
          <w:sz w:val="21"/>
        </w:rPr>
        <w:t>本</w:t>
      </w:r>
      <w:r>
        <w:rPr>
          <w:sz w:val="21"/>
        </w:rPr>
        <w:t>项目正式通过验收的建设期（</w:t>
      </w:r>
      <w:r>
        <w:rPr>
          <w:sz w:val="21"/>
          <w:u w:val="single"/>
        </w:rPr>
        <w:t>2025</w:t>
      </w:r>
      <w:r>
        <w:rPr>
          <w:sz w:val="21"/>
        </w:rPr>
        <w:t>年</w:t>
      </w:r>
      <w:r>
        <w:rPr>
          <w:sz w:val="21"/>
          <w:u w:val="single"/>
        </w:rPr>
        <w:t>12</w:t>
      </w:r>
      <w:r>
        <w:rPr>
          <w:sz w:val="21"/>
        </w:rPr>
        <w:t>月</w:t>
      </w:r>
      <w:r>
        <w:rPr>
          <w:sz w:val="21"/>
          <w:u w:val="single"/>
        </w:rPr>
        <w:t>30</w:t>
      </w:r>
      <w:r>
        <w:rPr>
          <w:sz w:val="21"/>
        </w:rPr>
        <w:t>日前完成验收工作）</w:t>
      </w:r>
      <w:r>
        <w:rPr>
          <w:sz w:val="21"/>
        </w:rPr>
        <w:t>，期间若国家或省工作部署、技术要求有调整的，则合同履约期限可适当顺延，顺延日期根据国家及省的工作要求，经甲乙双方协商后确定</w:t>
      </w:r>
      <w:r>
        <w:rPr>
          <w:sz w:val="21"/>
        </w:rPr>
        <w:t>；二是自项目正式通过验收之日起一年内的售后</w:t>
      </w:r>
      <w:r>
        <w:rPr>
          <w:sz w:val="21"/>
        </w:rPr>
        <w:t>服务</w:t>
      </w:r>
      <w:r>
        <w:rPr>
          <w:sz w:val="21"/>
        </w:rPr>
        <w:t>保障期</w:t>
      </w:r>
      <w:r>
        <w:rPr>
          <w:sz w:val="21"/>
        </w:rPr>
        <w:t>，乙方依据合同约定的项目服务保障期规定的时间、范围和内容开展工作，包括但不仅限于：对甲方提出的质量缺陷进行检查和整改，并对质量问题进行处理、跟踪，直至解决为止；根据甲方要求提供项目相关资料；其他需要提供服务的事项</w:t>
      </w:r>
      <w:r>
        <w:rPr>
          <w:sz w:val="21"/>
        </w:rPr>
        <w:t>。</w:t>
      </w:r>
    </w:p>
    <w:p>
      <w:pPr>
        <w:pStyle w:val="null3"/>
        <w:ind w:left="180" w:firstLine="420"/>
        <w:jc w:val="both"/>
      </w:pPr>
      <w:r>
        <w:rPr>
          <w:sz w:val="21"/>
        </w:rPr>
        <w:t>服务期间，甲方可依据工作需要，要求乙方对成果进行修改、汇报和提交。乙方需按照要求向甲方提交各阶段性成果、数据及每两个月汇报一次进展。</w:t>
      </w:r>
    </w:p>
    <w:p>
      <w:pPr>
        <w:pStyle w:val="null3"/>
        <w:ind w:firstLine="420"/>
        <w:jc w:val="both"/>
      </w:pPr>
      <w:r>
        <w:rPr>
          <w:sz w:val="21"/>
          <w:b/>
        </w:rPr>
        <w:t>五、项目成果及验收</w:t>
      </w:r>
    </w:p>
    <w:p>
      <w:pPr>
        <w:pStyle w:val="null3"/>
        <w:ind w:left="420"/>
        <w:jc w:val="both"/>
      </w:pPr>
      <w:r>
        <w:rPr>
          <w:sz w:val="21"/>
          <w:b/>
        </w:rPr>
        <w:t>（一）项目</w:t>
      </w:r>
      <w:r>
        <w:rPr>
          <w:sz w:val="21"/>
          <w:b/>
        </w:rPr>
        <w:t>成果</w:t>
      </w:r>
    </w:p>
    <w:p>
      <w:pPr>
        <w:pStyle w:val="null3"/>
        <w:ind w:left="180" w:firstLine="420"/>
        <w:jc w:val="both"/>
      </w:pPr>
      <w:r>
        <w:rPr>
          <w:sz w:val="21"/>
          <w:u w:val="single"/>
        </w:rPr>
        <w:t>工作成果包括：</w:t>
      </w:r>
    </w:p>
    <w:p>
      <w:pPr>
        <w:pStyle w:val="null3"/>
        <w:ind w:left="180" w:firstLine="420"/>
        <w:jc w:val="both"/>
      </w:pPr>
      <w:r>
        <w:rPr>
          <w:sz w:val="21"/>
          <w:u w:val="single"/>
        </w:rPr>
        <w:t>（</w:t>
      </w:r>
      <w:r>
        <w:rPr>
          <w:sz w:val="21"/>
          <w:u w:val="single"/>
        </w:rPr>
        <w:t>1）全域土地综合整治项目数据库规范研究实施方案；</w:t>
      </w:r>
    </w:p>
    <w:p>
      <w:pPr>
        <w:pStyle w:val="null3"/>
        <w:ind w:left="180" w:firstLine="420"/>
        <w:jc w:val="both"/>
      </w:pPr>
      <w:r>
        <w:rPr>
          <w:sz w:val="21"/>
          <w:u w:val="single"/>
        </w:rPr>
        <w:t>（</w:t>
      </w:r>
      <w:r>
        <w:rPr>
          <w:sz w:val="21"/>
          <w:u w:val="single"/>
        </w:rPr>
        <w:t>2）全域土地综合整治项目数据库规范研究报告；</w:t>
      </w:r>
    </w:p>
    <w:p>
      <w:pPr>
        <w:pStyle w:val="null3"/>
        <w:ind w:left="180" w:firstLine="420"/>
        <w:jc w:val="both"/>
      </w:pPr>
      <w:r>
        <w:rPr>
          <w:sz w:val="21"/>
          <w:u w:val="single"/>
        </w:rPr>
        <w:t>（</w:t>
      </w:r>
      <w:r>
        <w:rPr>
          <w:sz w:val="21"/>
          <w:u w:val="single"/>
        </w:rPr>
        <w:t>3）全域土地综合整治项目数据库规范研究工作报告；</w:t>
      </w:r>
    </w:p>
    <w:p>
      <w:pPr>
        <w:pStyle w:val="null3"/>
        <w:ind w:left="180" w:firstLine="420"/>
        <w:jc w:val="both"/>
      </w:pPr>
      <w:r>
        <w:rPr>
          <w:sz w:val="21"/>
          <w:u w:val="single"/>
        </w:rPr>
        <w:t>（</w:t>
      </w:r>
      <w:r>
        <w:rPr>
          <w:sz w:val="21"/>
          <w:u w:val="single"/>
        </w:rPr>
        <w:t>4）《全域土地综合整治项目实施方案数据库标准》（草案）；</w:t>
      </w:r>
    </w:p>
    <w:p>
      <w:pPr>
        <w:pStyle w:val="null3"/>
        <w:ind w:left="180" w:firstLine="420"/>
        <w:jc w:val="both"/>
      </w:pPr>
      <w:r>
        <w:rPr>
          <w:sz w:val="21"/>
          <w:u w:val="single"/>
        </w:rPr>
        <w:t>（</w:t>
      </w:r>
      <w:r>
        <w:rPr>
          <w:sz w:val="21"/>
          <w:u w:val="single"/>
        </w:rPr>
        <w:t>5）《全域土地综合整治项目验收数据库标准》（草案）；</w:t>
      </w:r>
    </w:p>
    <w:p>
      <w:pPr>
        <w:pStyle w:val="null3"/>
        <w:ind w:left="180" w:firstLine="420"/>
        <w:jc w:val="both"/>
      </w:pPr>
      <w:r>
        <w:rPr>
          <w:sz w:val="21"/>
          <w:u w:val="single"/>
        </w:rPr>
        <w:t>（</w:t>
      </w:r>
      <w:r>
        <w:rPr>
          <w:sz w:val="21"/>
          <w:u w:val="single"/>
        </w:rPr>
        <w:t>6）基于新技术的数据库汇总方法应用模型；</w:t>
      </w:r>
    </w:p>
    <w:p>
      <w:pPr>
        <w:pStyle w:val="null3"/>
        <w:ind w:left="180" w:firstLine="420"/>
        <w:jc w:val="both"/>
      </w:pPr>
      <w:r>
        <w:rPr>
          <w:sz w:val="21"/>
          <w:u w:val="single"/>
        </w:rPr>
        <w:t>（</w:t>
      </w:r>
      <w:r>
        <w:rPr>
          <w:sz w:val="21"/>
          <w:u w:val="single"/>
        </w:rPr>
        <w:t>7）申请相关计算机软件著作权1项。</w:t>
      </w:r>
    </w:p>
    <w:p>
      <w:pPr>
        <w:pStyle w:val="null3"/>
        <w:ind w:left="180" w:firstLine="420"/>
        <w:jc w:val="both"/>
      </w:pPr>
      <w:r>
        <w:rPr>
          <w:sz w:val="21"/>
          <w:u w:val="single"/>
        </w:rPr>
        <w:t>以上成果，项目研究过程按照甲方需求提供相应格式和数量的文件。最终成果需提交以上工作成果的纸质文件和电子光盘各</w:t>
      </w:r>
      <w:r>
        <w:rPr>
          <w:sz w:val="21"/>
          <w:u w:val="single"/>
        </w:rPr>
        <w:t>1套（内含电子文本、扫描文件和调研数据文件）。电子文本为DOC及PPT格式，扫描文件为PDF或JPG格式，调研数据文件为EXCEL或DOC格式。</w:t>
      </w:r>
    </w:p>
    <w:p>
      <w:pPr>
        <w:pStyle w:val="null3"/>
        <w:ind w:left="420"/>
        <w:jc w:val="both"/>
      </w:pPr>
      <w:r>
        <w:rPr>
          <w:sz w:val="21"/>
          <w:b/>
        </w:rPr>
        <w:t>（二）验收标准</w:t>
      </w:r>
    </w:p>
    <w:p>
      <w:pPr>
        <w:pStyle w:val="null3"/>
        <w:ind w:left="180" w:firstLine="420"/>
        <w:jc w:val="both"/>
      </w:pPr>
      <w:r>
        <w:rPr>
          <w:sz w:val="21"/>
        </w:rPr>
        <w:t>1.成果内容需符合规定的编制原则、编制规范等要点的规定。</w:t>
      </w:r>
    </w:p>
    <w:p>
      <w:pPr>
        <w:pStyle w:val="null3"/>
        <w:ind w:left="180" w:firstLine="420"/>
        <w:jc w:val="both"/>
      </w:pPr>
      <w:r>
        <w:rPr>
          <w:sz w:val="21"/>
        </w:rPr>
        <w:t>2.成果需做到清晰、完整、表达准确。</w:t>
      </w:r>
    </w:p>
    <w:p>
      <w:pPr>
        <w:pStyle w:val="null3"/>
        <w:ind w:left="180" w:firstLine="420"/>
        <w:jc w:val="both"/>
      </w:pPr>
      <w:r>
        <w:rPr>
          <w:sz w:val="21"/>
        </w:rPr>
        <w:t>3.成果需做到具体、可操作性和适用性强。</w:t>
      </w:r>
    </w:p>
    <w:p>
      <w:pPr>
        <w:pStyle w:val="null3"/>
        <w:ind w:left="420"/>
        <w:jc w:val="both"/>
      </w:pPr>
      <w:r>
        <w:rPr>
          <w:sz w:val="21"/>
          <w:b/>
        </w:rPr>
        <w:t>（三）验收方式</w:t>
      </w:r>
    </w:p>
    <w:p>
      <w:pPr>
        <w:pStyle w:val="null3"/>
        <w:ind w:left="180" w:firstLine="420"/>
        <w:jc w:val="both"/>
      </w:pPr>
      <w:r>
        <w:rPr>
          <w:sz w:val="21"/>
        </w:rPr>
        <w:t>根据乙方的投标承诺及行业标准、国家标准，工作成果由甲方组织的专家组评审通过视为本项目验收合格。</w:t>
      </w:r>
    </w:p>
    <w:p>
      <w:pPr>
        <w:pStyle w:val="null3"/>
        <w:ind w:firstLine="420"/>
        <w:jc w:val="both"/>
      </w:pPr>
      <w:r>
        <w:rPr>
          <w:sz w:val="21"/>
          <w:b/>
        </w:rPr>
        <w:t>六、服务响应</w:t>
      </w:r>
    </w:p>
    <w:p>
      <w:pPr>
        <w:pStyle w:val="null3"/>
        <w:ind w:firstLine="420"/>
        <w:jc w:val="both"/>
      </w:pPr>
      <w:r>
        <w:rPr>
          <w:sz w:val="21"/>
        </w:rPr>
        <w:t>服务地点：广东省广州市（具体位置以甲方指定的为准）。乙方对甲方的服务通知，乙方在接报后</w:t>
      </w:r>
      <w:r>
        <w:rPr>
          <w:sz w:val="21"/>
        </w:rPr>
        <w:t>30分钟内响应，8小时内到达现场处理，不得影响甲方的正常工作业务。</w:t>
      </w:r>
    </w:p>
    <w:p>
      <w:pPr>
        <w:pStyle w:val="null3"/>
        <w:ind w:firstLine="420"/>
        <w:jc w:val="both"/>
      </w:pPr>
      <w:r>
        <w:rPr>
          <w:sz w:val="21"/>
          <w:b/>
        </w:rPr>
        <w:t>七、款项支付</w:t>
      </w:r>
    </w:p>
    <w:p>
      <w:pPr>
        <w:pStyle w:val="null3"/>
        <w:ind w:firstLine="420"/>
        <w:jc w:val="both"/>
      </w:pPr>
      <w:r>
        <w:rPr>
          <w:sz w:val="21"/>
        </w:rPr>
        <w:t>（一）付款方式</w:t>
      </w:r>
    </w:p>
    <w:p>
      <w:pPr>
        <w:pStyle w:val="null3"/>
        <w:ind w:firstLine="420"/>
        <w:jc w:val="both"/>
      </w:pPr>
      <w:r>
        <w:rPr>
          <w:sz w:val="21"/>
        </w:rPr>
        <w:t>第一期：合同签订生效后，甲方在收到乙方提交付款申请和合法有效的发票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70  </w:t>
      </w:r>
      <w:r>
        <w:rPr>
          <w:sz w:val="21"/>
        </w:rPr>
        <w:t>%即大写人民币元整（</w:t>
      </w:r>
      <w:r>
        <w:rPr>
          <w:sz w:val="21"/>
        </w:rPr>
        <w:t>¥</w:t>
      </w:r>
      <w:r>
        <w:rPr>
          <w:sz w:val="21"/>
        </w:rPr>
        <w:t>）。</w:t>
      </w:r>
    </w:p>
    <w:p>
      <w:pPr>
        <w:pStyle w:val="null3"/>
        <w:ind w:firstLine="420"/>
        <w:jc w:val="both"/>
      </w:pPr>
      <w:r>
        <w:rPr>
          <w:sz w:val="21"/>
        </w:rPr>
        <w:t>第二期：乙方提交项目初步成果经甲方确认符合合同约定后，甲方在收到乙方提交的付款申请和合法有效的发票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20    </w:t>
      </w:r>
      <w:r>
        <w:rPr>
          <w:sz w:val="21"/>
        </w:rPr>
        <w:t>%即大写人民币元整（</w:t>
      </w:r>
      <w:r>
        <w:rPr>
          <w:sz w:val="21"/>
        </w:rPr>
        <w:t>¥</w:t>
      </w:r>
      <w:r>
        <w:rPr>
          <w:sz w:val="21"/>
        </w:rPr>
        <w:t>）。</w:t>
      </w:r>
    </w:p>
    <w:p>
      <w:pPr>
        <w:pStyle w:val="null3"/>
        <w:ind w:firstLine="420"/>
        <w:jc w:val="both"/>
      </w:pPr>
      <w:r>
        <w:rPr>
          <w:sz w:val="21"/>
        </w:rPr>
        <w:t>第三期：乙方提交的最终项目成果经甲方验收合格，且甲方确认乙方无违约事项后，甲方在收到乙方提交的付款申请和合法有效的发票</w:t>
      </w:r>
      <w:r>
        <w:rPr>
          <w:sz w:val="21"/>
          <w:u w:val="single"/>
        </w:rPr>
        <w:t>10</w:t>
      </w:r>
      <w:r>
        <w:rPr>
          <w:sz w:val="21"/>
        </w:rPr>
        <w:t>个工作日内完成支付，支付合同总额的</w:t>
      </w:r>
      <w:r>
        <w:rPr>
          <w:sz w:val="21"/>
          <w:u w:val="single"/>
        </w:rPr>
        <w:t xml:space="preserve"> </w:t>
      </w:r>
      <w:r>
        <w:rPr>
          <w:sz w:val="21"/>
          <w:u w:val="single"/>
        </w:rPr>
        <w:t xml:space="preserve">10  </w:t>
      </w:r>
      <w:r>
        <w:rPr>
          <w:sz w:val="21"/>
        </w:rPr>
        <w:t>%即大写人民币元整（</w:t>
      </w:r>
      <w:r>
        <w:rPr>
          <w:sz w:val="21"/>
        </w:rPr>
        <w:t>¥</w:t>
      </w:r>
      <w:r>
        <w:rPr>
          <w:sz w:val="21"/>
        </w:rPr>
        <w:t>）。</w:t>
      </w:r>
    </w:p>
    <w:p>
      <w:pPr>
        <w:pStyle w:val="null3"/>
        <w:ind w:firstLine="420"/>
        <w:jc w:val="both"/>
      </w:pPr>
      <w:r>
        <w:rPr>
          <w:sz w:val="21"/>
        </w:rPr>
        <w:t>（二）乙方应向甲方提供与拟支付金额相等的合法有效完整的完税发票及付款申请，且收款方、出具发票方均必须与合同乙方一致，如财政部门另有规定的，从其规定。</w:t>
      </w:r>
    </w:p>
    <w:p>
      <w:pPr>
        <w:pStyle w:val="null3"/>
        <w:ind w:firstLine="420"/>
        <w:jc w:val="both"/>
      </w:pPr>
      <w:r>
        <w:rPr>
          <w:sz w:val="21"/>
        </w:rPr>
        <w:t>（三）甲方向乙方指定账户汇出款项后，即视为已履行付款义务，在汇款过程中，因乙方账户的原因（包括但不限于账号被注销、被冻结等）导致其无法收取款项的，由乙方承担相应后果。</w:t>
      </w:r>
    </w:p>
    <w:p>
      <w:pPr>
        <w:pStyle w:val="null3"/>
        <w:ind w:firstLine="420"/>
        <w:jc w:val="both"/>
      </w:pPr>
      <w:r>
        <w:rPr>
          <w:sz w:val="21"/>
        </w:rPr>
        <w:t>甲方指定开票信息：</w:t>
      </w:r>
    </w:p>
    <w:p>
      <w:pPr>
        <w:pStyle w:val="null3"/>
        <w:jc w:val="both"/>
      </w:pPr>
      <w:r>
        <w:rPr>
          <w:sz w:val="21"/>
        </w:rPr>
        <w:t xml:space="preserve">    </w:t>
      </w:r>
      <w:r>
        <w:rPr>
          <w:sz w:val="21"/>
        </w:rPr>
        <w:t>名称：</w:t>
      </w:r>
      <w:r>
        <w:rPr>
          <w:sz w:val="21"/>
          <w:u w:val="single"/>
        </w:rPr>
        <w:t>广东省土地开发整治中心（广东省自然资源厅不动产登记中心）</w:t>
      </w:r>
    </w:p>
    <w:p>
      <w:pPr>
        <w:pStyle w:val="null3"/>
        <w:ind w:firstLine="420"/>
        <w:jc w:val="both"/>
      </w:pPr>
      <w:r>
        <w:rPr>
          <w:sz w:val="21"/>
        </w:rPr>
        <w:t>纳税人识别号：</w:t>
      </w:r>
      <w:r>
        <w:rPr>
          <w:sz w:val="21"/>
          <w:u w:val="single"/>
        </w:rPr>
        <w:t>12440000560850863H</w:t>
      </w:r>
    </w:p>
    <w:p>
      <w:pPr>
        <w:pStyle w:val="null3"/>
        <w:ind w:firstLine="420"/>
        <w:jc w:val="both"/>
      </w:pPr>
      <w:r>
        <w:rPr>
          <w:sz w:val="21"/>
        </w:rPr>
        <w:t>乙方指定收款账户为：</w:t>
      </w:r>
    </w:p>
    <w:p>
      <w:pPr>
        <w:pStyle w:val="null3"/>
        <w:ind w:firstLine="420"/>
        <w:jc w:val="both"/>
      </w:pPr>
      <w:r>
        <w:rPr>
          <w:sz w:val="21"/>
        </w:rPr>
        <w:t>开户银行：</w:t>
      </w:r>
    </w:p>
    <w:p>
      <w:pPr>
        <w:pStyle w:val="null3"/>
        <w:ind w:firstLine="420"/>
        <w:jc w:val="both"/>
      </w:pPr>
      <w:r>
        <w:rPr>
          <w:sz w:val="21"/>
        </w:rPr>
        <w:t>开</w:t>
      </w:r>
      <w:r>
        <w:rPr>
          <w:sz w:val="21"/>
        </w:rPr>
        <w:t>户</w:t>
      </w:r>
      <w:r>
        <w:rPr>
          <w:sz w:val="21"/>
        </w:rPr>
        <w:t>名：</w:t>
      </w:r>
    </w:p>
    <w:p>
      <w:pPr>
        <w:pStyle w:val="null3"/>
        <w:ind w:firstLine="420"/>
        <w:jc w:val="both"/>
      </w:pPr>
      <w:r>
        <w:rPr>
          <w:sz w:val="21"/>
        </w:rPr>
        <w:t>账</w:t>
      </w:r>
      <w:r>
        <w:rPr>
          <w:sz w:val="21"/>
        </w:rPr>
        <w:t xml:space="preserve">    </w:t>
      </w:r>
      <w:r>
        <w:rPr>
          <w:sz w:val="21"/>
        </w:rPr>
        <w:t>号：</w:t>
      </w:r>
    </w:p>
    <w:p>
      <w:pPr>
        <w:pStyle w:val="null3"/>
        <w:ind w:firstLine="420"/>
        <w:jc w:val="both"/>
      </w:pPr>
      <w:r>
        <w:rPr>
          <w:sz w:val="21"/>
          <w:b/>
        </w:rPr>
        <w:t>八、知识产权归属</w:t>
      </w:r>
    </w:p>
    <w:p>
      <w:pPr>
        <w:pStyle w:val="null3"/>
        <w:ind w:firstLine="420"/>
        <w:jc w:val="both"/>
      </w:pPr>
      <w:r>
        <w:rPr>
          <w:sz w:val="21"/>
        </w:rPr>
        <w:t>（一）乙方履行本合同过程中形成的全部项目成果（含初步成果、最终成果）的知识产权归甲方所有。</w:t>
      </w:r>
    </w:p>
    <w:p>
      <w:pPr>
        <w:pStyle w:val="null3"/>
        <w:ind w:firstLine="420"/>
        <w:jc w:val="both"/>
      </w:pPr>
      <w:r>
        <w:rPr>
          <w:sz w:val="21"/>
        </w:rPr>
        <w:t>（二）完成项目成果的相关人员享有署名权及获取荣誉证书、奖励的权利。</w:t>
      </w:r>
    </w:p>
    <w:p>
      <w:pPr>
        <w:pStyle w:val="null3"/>
        <w:ind w:firstLine="420"/>
        <w:jc w:val="both"/>
      </w:pPr>
      <w:r>
        <w:rPr>
          <w:sz w:val="21"/>
        </w:rPr>
        <w:t>（三）未经甲方书面同意，乙方不得自行或授权第三方使用本合同项下的项目成果，包括但不限于发表基于项目工作过程中形成的学术论文、专著、专利、就项目成果申报奖项等。</w:t>
      </w:r>
    </w:p>
    <w:p>
      <w:pPr>
        <w:pStyle w:val="null3"/>
        <w:ind w:firstLine="420"/>
        <w:jc w:val="both"/>
      </w:pPr>
      <w:r>
        <w:rPr>
          <w:sz w:val="21"/>
        </w:rPr>
        <w:t>（四）乙方保证所有项目成果均为独立原创成果，不存在侵犯第三方知识产权的情形，如甲方使用乙方的项目成果导致被第三方提出侵权之诉，一切法律责任由乙方承担。</w:t>
      </w:r>
    </w:p>
    <w:p>
      <w:pPr>
        <w:pStyle w:val="null3"/>
        <w:ind w:firstLine="420"/>
        <w:jc w:val="both"/>
      </w:pPr>
      <w:r>
        <w:rPr>
          <w:sz w:val="21"/>
        </w:rPr>
        <w:t>（五）本合同不会引起任何已申请、登记的知识产权所有权的转移。</w:t>
      </w:r>
    </w:p>
    <w:p>
      <w:pPr>
        <w:pStyle w:val="null3"/>
        <w:ind w:firstLine="420"/>
        <w:jc w:val="both"/>
      </w:pPr>
      <w:r>
        <w:rPr>
          <w:sz w:val="21"/>
          <w:b/>
        </w:rPr>
        <w:t>九、保密条款</w:t>
      </w:r>
    </w:p>
    <w:p>
      <w:pPr>
        <w:pStyle w:val="null3"/>
        <w:ind w:firstLine="420"/>
        <w:jc w:val="both"/>
      </w:pPr>
      <w:r>
        <w:rPr>
          <w:sz w:val="21"/>
        </w:rPr>
        <w:t>（一）项目实施过程中至乙方正式向甲方交付成果时止，乙方必须采取措施对本项目实施过程中的数据、技术文档等资料保密，否则，由于乙方原因（无论故意或过失）导致的上述资料泄密的，乙方必须承担一切责任。项目完成后，甲、乙双方均有责任对本项目的技术保密。</w:t>
      </w:r>
    </w:p>
    <w:p>
      <w:pPr>
        <w:pStyle w:val="null3"/>
        <w:ind w:firstLine="420"/>
        <w:jc w:val="both"/>
      </w:pPr>
      <w:r>
        <w:rPr>
          <w:sz w:val="21"/>
        </w:rPr>
        <w:t>（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（三）乙方应当在履行完合同义务后将甲方提交的全部资料原件以及复制件交还给甲方，不得私自持有，甲方同意由乙方持有的除外。</w:t>
      </w:r>
    </w:p>
    <w:p>
      <w:pPr>
        <w:pStyle w:val="null3"/>
        <w:ind w:firstLine="420"/>
        <w:jc w:val="both"/>
      </w:pPr>
      <w:r>
        <w:rPr>
          <w:sz w:val="21"/>
        </w:rPr>
        <w:t>（四）如乙方违反保密义务，应按本合同第十条第（二）项承担违约责任。</w:t>
      </w:r>
    </w:p>
    <w:p>
      <w:pPr>
        <w:pStyle w:val="null3"/>
        <w:ind w:firstLine="420"/>
        <w:jc w:val="both"/>
      </w:pPr>
      <w:r>
        <w:rPr>
          <w:sz w:val="21"/>
        </w:rPr>
        <w:t>（五）保密期限为长期，本条款不因合同期限届满、解除、终止而失效。</w:t>
      </w:r>
    </w:p>
    <w:p>
      <w:pPr>
        <w:pStyle w:val="null3"/>
        <w:ind w:firstLine="420"/>
        <w:jc w:val="both"/>
      </w:pPr>
      <w:r>
        <w:rPr>
          <w:sz w:val="21"/>
          <w:b/>
        </w:rPr>
        <w:t>十、违约责任</w:t>
      </w:r>
    </w:p>
    <w:p>
      <w:pPr>
        <w:pStyle w:val="null3"/>
        <w:ind w:firstLine="420"/>
        <w:jc w:val="both"/>
      </w:pPr>
      <w:r>
        <w:rPr>
          <w:sz w:val="21"/>
        </w:rPr>
        <w:t>（一）甲、乙双方应该严格遵守本协议的约定，如一方出现违约，双方应当积极沟通，可以通过签订补充协议等方式协商解决，具体解决方案由双方协商确定。</w:t>
      </w:r>
    </w:p>
    <w:p>
      <w:pPr>
        <w:pStyle w:val="null3"/>
        <w:ind w:firstLine="420"/>
        <w:jc w:val="both"/>
      </w:pPr>
      <w:r>
        <w:rPr>
          <w:sz w:val="21"/>
        </w:rPr>
        <w:t>（二）乙方出现下列情形之一的，视为不履行合同义务，情节严重，甲方有权解除本合同，未支付的合同款项，不再支付；同时，甲方将乙方纳入本单位不诚信负面名单，乙方三年内不得参与甲方组织的招标等采购活动：</w:t>
      </w:r>
    </w:p>
    <w:p>
      <w:pPr>
        <w:pStyle w:val="null3"/>
        <w:ind w:firstLine="420"/>
        <w:jc w:val="both"/>
      </w:pPr>
      <w:r>
        <w:rPr>
          <w:sz w:val="21"/>
        </w:rPr>
        <w:t>1.乙方提供的服务不符合招标文件、响应文件或本合同规定，经甲方要求修改3次以上仍不符合要求的；</w:t>
      </w:r>
    </w:p>
    <w:p>
      <w:pPr>
        <w:pStyle w:val="null3"/>
        <w:ind w:firstLine="420"/>
        <w:jc w:val="both"/>
      </w:pPr>
      <w:r>
        <w:rPr>
          <w:sz w:val="21"/>
        </w:rPr>
        <w:t>2.乙方逾期提供服务或逾期提交项目成果，经甲方书面催告以后，仍无法在要求的时间内提供；</w:t>
      </w:r>
    </w:p>
    <w:p>
      <w:pPr>
        <w:pStyle w:val="null3"/>
        <w:ind w:firstLine="420"/>
        <w:jc w:val="both"/>
      </w:pPr>
      <w:r>
        <w:rPr>
          <w:sz w:val="21"/>
        </w:rPr>
        <w:t>3.未经甲方书面同意，乙方转包或分包本合同项下任务的；</w:t>
      </w:r>
    </w:p>
    <w:p>
      <w:pPr>
        <w:pStyle w:val="null3"/>
        <w:ind w:firstLine="420"/>
        <w:jc w:val="both"/>
      </w:pPr>
      <w:r>
        <w:rPr>
          <w:sz w:val="21"/>
        </w:rPr>
        <w:t>4.乙方提交的项目成果出现学术造假、知识产权争议等重大质量问题的;</w:t>
      </w:r>
    </w:p>
    <w:p>
      <w:pPr>
        <w:pStyle w:val="null3"/>
        <w:ind w:firstLine="420"/>
        <w:jc w:val="both"/>
      </w:pPr>
      <w:r>
        <w:rPr>
          <w:sz w:val="21"/>
        </w:rPr>
        <w:t>5.乙方未按甲方要求在期限内履行定期报告义务,逾期3次以上的；</w:t>
      </w:r>
    </w:p>
    <w:p>
      <w:pPr>
        <w:pStyle w:val="null3"/>
        <w:ind w:firstLine="420"/>
        <w:jc w:val="both"/>
      </w:pPr>
      <w:r>
        <w:rPr>
          <w:sz w:val="21"/>
        </w:rPr>
        <w:t>6.乙方违反保密义务的，给甲方造成重大损失的；</w:t>
      </w:r>
    </w:p>
    <w:p>
      <w:pPr>
        <w:pStyle w:val="null3"/>
        <w:ind w:firstLine="420"/>
        <w:jc w:val="both"/>
      </w:pPr>
      <w:r>
        <w:rPr>
          <w:sz w:val="21"/>
        </w:rPr>
        <w:t>7.未经甲方书面同意，乙方自行或授权第三方使用本合同项下的项目成果；</w:t>
      </w:r>
    </w:p>
    <w:p>
      <w:pPr>
        <w:pStyle w:val="null3"/>
        <w:ind w:firstLine="420"/>
        <w:jc w:val="both"/>
      </w:pPr>
      <w:r>
        <w:rPr>
          <w:sz w:val="21"/>
        </w:rPr>
        <w:t>8.乙方存在其他违约行为，甲方要求限期改正，乙方在期限内未改正或改正后仍不符合甲方要求达3次以上。</w:t>
      </w:r>
    </w:p>
    <w:p>
      <w:pPr>
        <w:pStyle w:val="null3"/>
        <w:ind w:firstLine="420"/>
        <w:jc w:val="both"/>
      </w:pPr>
      <w:r>
        <w:rPr>
          <w:sz w:val="21"/>
        </w:rPr>
        <w:t>（三）如因法律、法规或政策等非甲方原因导致项目被取消、终止的，甲方有权解除本合同且不承担任何责任。</w:t>
      </w:r>
    </w:p>
    <w:p>
      <w:pPr>
        <w:pStyle w:val="null3"/>
        <w:ind w:firstLine="420"/>
        <w:jc w:val="both"/>
      </w:pPr>
      <w:r>
        <w:rPr>
          <w:sz w:val="21"/>
        </w:rPr>
        <w:t>（四）其它违约责任按《中华人民共和国民法典》处理。</w:t>
      </w:r>
    </w:p>
    <w:p>
      <w:pPr>
        <w:pStyle w:val="null3"/>
        <w:ind w:firstLine="420"/>
        <w:jc w:val="both"/>
      </w:pPr>
      <w:r>
        <w:rPr>
          <w:sz w:val="21"/>
          <w:b/>
        </w:rPr>
        <w:t xml:space="preserve">  </w:t>
      </w:r>
      <w:r>
        <w:rPr>
          <w:sz w:val="21"/>
          <w:b/>
        </w:rPr>
        <w:t>十一、通知及送达</w:t>
      </w:r>
    </w:p>
    <w:p>
      <w:pPr>
        <w:pStyle w:val="null3"/>
        <w:jc w:val="both"/>
      </w:pPr>
      <w:r>
        <w:rPr>
          <w:sz w:val="21"/>
        </w:rPr>
        <w:t>（一）甲方指定为项目联系人，联系人电话：，传真号码：，电子邮箱为：，通讯地址为：。</w:t>
      </w:r>
    </w:p>
    <w:p>
      <w:pPr>
        <w:pStyle w:val="null3"/>
        <w:jc w:val="both"/>
      </w:pPr>
      <w:r>
        <w:rPr>
          <w:sz w:val="21"/>
        </w:rPr>
        <w:t xml:space="preserve">   </w:t>
      </w:r>
      <w:r>
        <w:rPr>
          <w:sz w:val="21"/>
        </w:rPr>
        <w:t>（二）乙方指定为项目联系人，联系人电话：，传真号码：</w:t>
      </w:r>
      <w:r>
        <w:rPr>
          <w:sz w:val="21"/>
        </w:rPr>
        <w:t>，电子邮箱为：</w:t>
      </w:r>
      <w:r>
        <w:rPr>
          <w:sz w:val="21"/>
        </w:rPr>
        <w:t>，通讯地址为：。</w:t>
      </w:r>
    </w:p>
    <w:p>
      <w:pPr>
        <w:pStyle w:val="null3"/>
        <w:ind w:firstLine="210"/>
        <w:jc w:val="both"/>
      </w:pPr>
      <w:r>
        <w:rPr>
          <w:sz w:val="21"/>
        </w:rPr>
        <w:t xml:space="preserve"> </w:t>
      </w:r>
      <w:r>
        <w:rPr>
          <w:sz w:val="21"/>
        </w:rPr>
        <w:t>（三）本合同载明的通讯地址、联系人电话等信息为本合同有效联系方式，双方确认该联系方式真实有效，任何一方向对方发出的有关本合同的通知，均应以约定的联系方式为准，收到通知的一方对通知内容有异议的，应在收到通知后</w:t>
      </w:r>
      <w:r>
        <w:rPr>
          <w:sz w:val="21"/>
        </w:rPr>
        <w:t>3个工作日内通知对方，逾期通知的，视为无异议。</w:t>
      </w:r>
    </w:p>
    <w:p>
      <w:pPr>
        <w:pStyle w:val="null3"/>
        <w:jc w:val="both"/>
      </w:pPr>
      <w:r>
        <w:rPr>
          <w:sz w:val="21"/>
        </w:rPr>
        <w:t xml:space="preserve">   </w:t>
      </w:r>
      <w:r>
        <w:rPr>
          <w:sz w:val="21"/>
        </w:rPr>
        <w:t>（四）一方对合同约定联系信息有变更的，应当在变更当日前通知另一方，否则一方在上述送达有效期限内按照原有通讯地址予以送达，视为有效送达，双方保证记载于本合同的联系人已取得各自授权，有权代表各自单位处理本合同项下之事务。</w:t>
      </w:r>
    </w:p>
    <w:p>
      <w:pPr>
        <w:pStyle w:val="null3"/>
        <w:ind w:firstLine="420"/>
        <w:jc w:val="both"/>
      </w:pPr>
      <w:r>
        <w:rPr>
          <w:sz w:val="21"/>
          <w:b/>
        </w:rPr>
        <w:t>十二、争端的解决</w:t>
      </w:r>
    </w:p>
    <w:p>
      <w:pPr>
        <w:pStyle w:val="null3"/>
        <w:ind w:firstLine="420"/>
        <w:jc w:val="both"/>
      </w:pPr>
      <w:r>
        <w:rPr>
          <w:sz w:val="21"/>
        </w:rPr>
        <w:t>合同执行过程中发生的任何争议，如双方不能通过友好协商解决，双方均有权向广州仲裁委员会提起仲裁。</w:t>
      </w:r>
    </w:p>
    <w:p>
      <w:pPr>
        <w:pStyle w:val="null3"/>
        <w:ind w:firstLine="420"/>
        <w:jc w:val="both"/>
      </w:pPr>
      <w:r>
        <w:rPr>
          <w:sz w:val="21"/>
          <w:b/>
        </w:rPr>
        <w:t>十三、不可抗力</w:t>
      </w:r>
    </w:p>
    <w:p>
      <w:pPr>
        <w:pStyle w:val="null3"/>
        <w:ind w:firstLine="420"/>
        <w:jc w:val="both"/>
      </w:pPr>
      <w:r>
        <w:rPr>
          <w:sz w:val="21"/>
        </w:rPr>
        <w:t>（一）任何一方由于不可抗力原因不能履行合同时，应在不可抗力事件结束后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一方违约后发生不可抗力的，不免除违约方的违约责任。</w:t>
      </w:r>
    </w:p>
    <w:p>
      <w:pPr>
        <w:pStyle w:val="null3"/>
        <w:ind w:left="225" w:firstLine="420"/>
        <w:jc w:val="both"/>
      </w:pPr>
      <w:r>
        <w:rPr>
          <w:sz w:val="21"/>
        </w:rPr>
        <w:t>（</w:t>
      </w:r>
      <w:r>
        <w:rPr>
          <w:sz w:val="21"/>
        </w:rPr>
        <w:t>二</w:t>
      </w:r>
      <w:r>
        <w:rPr>
          <w:sz w:val="21"/>
        </w:rPr>
        <w:t>）不可抗力事件发生后，甲方和乙方应当积极寻求以合理的方式履行本合同。如不可抗力无法消除，致使合同目的无法实现的，双方均有权解除合同，且均不互相索赔，</w:t>
      </w:r>
      <w:r>
        <w:rPr>
          <w:sz w:val="21"/>
        </w:rPr>
        <w:t>甲方未支付的费用不再支付。</w:t>
      </w:r>
    </w:p>
    <w:p>
      <w:pPr>
        <w:pStyle w:val="null3"/>
        <w:ind w:firstLine="420"/>
        <w:jc w:val="both"/>
      </w:pPr>
      <w:r>
        <w:rPr>
          <w:sz w:val="21"/>
          <w:b/>
        </w:rPr>
        <w:t>十四、税费</w:t>
      </w:r>
    </w:p>
    <w:p>
      <w:pPr>
        <w:pStyle w:val="null3"/>
        <w:ind w:firstLine="411"/>
        <w:jc w:val="both"/>
      </w:pPr>
      <w:r>
        <w:rPr>
          <w:sz w:val="21"/>
        </w:rPr>
        <w:t>在中国境内、外发生的与本合同执行有关的一切税费均由乙方负担。</w:t>
      </w:r>
    </w:p>
    <w:p>
      <w:pPr>
        <w:pStyle w:val="null3"/>
        <w:ind w:firstLine="420"/>
        <w:jc w:val="both"/>
      </w:pPr>
      <w:r>
        <w:rPr>
          <w:sz w:val="21"/>
          <w:b/>
        </w:rPr>
        <w:t>十五、其它</w:t>
      </w:r>
    </w:p>
    <w:p>
      <w:pPr>
        <w:pStyle w:val="null3"/>
        <w:ind w:firstLine="420"/>
        <w:jc w:val="both"/>
      </w:pPr>
      <w:r>
        <w:rPr>
          <w:sz w:val="21"/>
        </w:rPr>
        <w:t>（一）本合同所有附件、招标文件、响应文件、中标（成交）通知书均为合同的有效组成部分，与本合同具有同等法律效力。</w:t>
      </w:r>
    </w:p>
    <w:p>
      <w:pPr>
        <w:pStyle w:val="null3"/>
        <w:ind w:firstLine="420"/>
        <w:jc w:val="both"/>
      </w:pPr>
      <w:r>
        <w:rPr>
          <w:sz w:val="21"/>
        </w:rPr>
        <w:t>（二）</w:t>
      </w:r>
      <w:r>
        <w:rPr>
          <w:sz w:val="21"/>
        </w:rPr>
        <w:t>在执行本合同的过程中，所有经双方签署确认的文件（包括会议纪要、补充协议、往来信函）即成为本合同的有效组成部分。</w:t>
      </w:r>
    </w:p>
    <w:p>
      <w:pPr>
        <w:pStyle w:val="null3"/>
        <w:ind w:firstLine="420"/>
        <w:jc w:val="both"/>
      </w:pPr>
      <w:r>
        <w:rPr>
          <w:sz w:val="21"/>
        </w:rPr>
        <w:t>（三）双方可就本合同签署补充合同，补充协议与本合同具有同等的法律效力，如补充协议与本合同冲突的，以补充协议约定为准。</w:t>
      </w:r>
    </w:p>
    <w:p>
      <w:pPr>
        <w:pStyle w:val="null3"/>
        <w:ind w:firstLine="420"/>
        <w:jc w:val="both"/>
      </w:pPr>
      <w:r>
        <w:rPr>
          <w:sz w:val="21"/>
          <w:b/>
        </w:rPr>
        <w:t>十六、合同生效</w:t>
      </w:r>
    </w:p>
    <w:p>
      <w:pPr>
        <w:pStyle w:val="null3"/>
        <w:ind w:firstLine="420"/>
        <w:jc w:val="both"/>
      </w:pPr>
      <w:r>
        <w:rPr>
          <w:sz w:val="21"/>
        </w:rPr>
        <w:t>（一）本合同在甲、乙双方的法定代表人或其授权代表签名且单位盖章后生效，授权代表签名应当取得授权单位盖章确认的《书面授权委托书》。</w:t>
      </w:r>
    </w:p>
    <w:p>
      <w:pPr>
        <w:pStyle w:val="null3"/>
        <w:ind w:firstLine="420"/>
        <w:jc w:val="both"/>
      </w:pPr>
      <w:r>
        <w:rPr>
          <w:sz w:val="21"/>
        </w:rPr>
        <w:t>（二）合同一式份，其中甲方</w:t>
      </w:r>
      <w:r>
        <w:rPr>
          <w:sz w:val="21"/>
          <w:u w:val="single"/>
        </w:rPr>
        <w:t>叁</w:t>
      </w:r>
      <w:r>
        <w:rPr>
          <w:sz w:val="21"/>
        </w:rPr>
        <w:t>份，乙方份，采购代理机构份，均具有同等法律效力。</w:t>
      </w:r>
    </w:p>
    <w:p>
      <w:pPr>
        <w:pStyle w:val="null3"/>
        <w:ind w:firstLine="420"/>
        <w:jc w:val="both"/>
      </w:pPr>
      <w:r>
        <w:rPr>
          <w:sz w:val="21"/>
        </w:rPr>
        <w:t>（三）本合同未尽事宜，由双方另行协商处理。</w:t>
      </w:r>
    </w:p>
    <w:p>
      <w:pPr>
        <w:pStyle w:val="null3"/>
        <w:jc w:val="both"/>
      </w:pPr>
      <w:r>
        <w:rPr>
          <w:sz w:val="21"/>
        </w:rPr>
        <w:t>（以下无合同正文）</w:t>
      </w:r>
    </w:p>
    <w:p>
      <w:pPr>
        <w:pStyle w:val="null3"/>
        <w:jc w:val="center"/>
      </w:pPr>
      <w:r>
        <w:rPr>
          <w:sz w:val="21"/>
        </w:rPr>
        <w:t>（本页为</w:t>
      </w:r>
      <w:r>
        <w:rPr>
          <w:sz w:val="21"/>
          <w:u w:val="single"/>
        </w:rPr>
        <w:t xml:space="preserve"> </w:t>
      </w:r>
      <w:r>
        <w:rPr>
          <w:sz w:val="21"/>
          <w:u w:val="single"/>
        </w:rPr>
        <w:t>2025年度国土空间生态修复机制研究（子包5：全域土地综合整治项目数据库规范研究）</w:t>
      </w:r>
    </w:p>
    <w:p>
      <w:pPr>
        <w:pStyle w:val="null3"/>
        <w:jc w:val="both"/>
      </w:pPr>
      <w:r>
        <w:rPr>
          <w:sz w:val="21"/>
        </w:rPr>
        <w:t>甲方（盖章）：</w:t>
      </w:r>
      <w:r>
        <w:rPr>
          <w:sz w:val="21"/>
        </w:rPr>
        <w:t>乙方（盖章）：</w:t>
      </w:r>
    </w:p>
    <w:p>
      <w:pPr>
        <w:pStyle w:val="null3"/>
        <w:jc w:val="both"/>
      </w:pPr>
      <w:r>
        <w:rPr>
          <w:sz w:val="21"/>
        </w:rPr>
        <w:t>法定代表人或授权代表：法定代表人或授权代表：</w:t>
      </w:r>
      <w:r>
        <w:rPr>
          <w:sz w:val="21"/>
        </w:rPr>
        <w:t xml:space="preserve">          </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jc w:val="both"/>
      </w:pPr>
      <w:r>
        <w:rPr>
          <w:sz w:val="28"/>
          <w:b/>
        </w:rPr>
        <w:t>合同编号：</w:t>
      </w:r>
    </w:p>
    <w:p>
      <w:pPr>
        <w:pStyle w:val="null3"/>
        <w:jc w:val="center"/>
      </w:pPr>
      <w:r>
        <w:rPr>
          <w:sz w:val="44"/>
          <w:b/>
        </w:rPr>
        <w:t>广东省土地开发整治中心</w:t>
      </w:r>
    </w:p>
    <w:p>
      <w:pPr>
        <w:pStyle w:val="null3"/>
        <w:jc w:val="center"/>
      </w:pPr>
      <w:r>
        <w:rPr>
          <w:sz w:val="44"/>
          <w:b/>
        </w:rPr>
        <w:t>技术服务合同书</w:t>
      </w:r>
    </w:p>
    <w:p>
      <w:pPr>
        <w:pStyle w:val="null3"/>
        <w:jc w:val="center"/>
      </w:pPr>
      <w:r>
        <w:rPr>
          <w:sz w:val="28"/>
          <w:b/>
        </w:rPr>
        <w:t>甲</w:t>
      </w:r>
      <w:r>
        <w:rPr>
          <w:sz w:val="28"/>
          <w:b/>
        </w:rPr>
        <w:t xml:space="preserve">    </w:t>
      </w:r>
      <w:r>
        <w:rPr>
          <w:sz w:val="28"/>
          <w:b/>
        </w:rPr>
        <w:t>方：</w:t>
      </w:r>
      <w:r>
        <w:rPr>
          <w:sz w:val="28"/>
          <w:b/>
          <w:u w:val="single"/>
        </w:rPr>
        <w:t>广东省土地开发整治中心</w:t>
      </w:r>
    </w:p>
    <w:p>
      <w:pPr>
        <w:pStyle w:val="null3"/>
        <w:ind w:left="1260"/>
        <w:jc w:val="both"/>
      </w:pPr>
      <w:r>
        <w:rPr>
          <w:sz w:val="28"/>
          <w:b/>
        </w:rPr>
        <w:t>乙</w:t>
      </w:r>
      <w:r>
        <w:rPr>
          <w:sz w:val="28"/>
          <w:b/>
        </w:rPr>
        <w:t xml:space="preserve">    </w:t>
      </w:r>
      <w:r>
        <w:rPr>
          <w:sz w:val="28"/>
          <w:b/>
        </w:rPr>
        <w:t>方：</w:t>
      </w:r>
    </w:p>
    <w:p>
      <w:pPr>
        <w:pStyle w:val="null3"/>
        <w:ind w:left="1260"/>
        <w:jc w:val="both"/>
      </w:pPr>
      <w:r>
        <w:rPr>
          <w:sz w:val="28"/>
          <w:b/>
        </w:rPr>
        <w:t>采购编号：</w:t>
      </w:r>
      <w:r>
        <w:rPr>
          <w:sz w:val="28"/>
          <w:b/>
          <w:u w:val="single"/>
        </w:rPr>
        <w:t xml:space="preserve"> </w:t>
      </w:r>
      <w:r>
        <w:rPr>
          <w:sz w:val="28"/>
          <w:b/>
          <w:u w:val="single"/>
        </w:rPr>
        <w:t xml:space="preserve">GPCGD253190FG028F               </w:t>
      </w:r>
    </w:p>
    <w:p>
      <w:pPr>
        <w:pStyle w:val="null3"/>
        <w:ind w:left="1260"/>
        <w:jc w:val="both"/>
      </w:pPr>
      <w:r>
        <w:rPr>
          <w:sz w:val="28"/>
          <w:b/>
        </w:rPr>
        <w:t>项目名称：</w:t>
      </w:r>
      <w:r>
        <w:rPr>
          <w:sz w:val="28"/>
          <w:b/>
          <w:u w:val="single"/>
        </w:rPr>
        <w:t>2025年度国土空间生态修复机制研究</w:t>
      </w:r>
    </w:p>
    <w:p>
      <w:pPr>
        <w:pStyle w:val="null3"/>
        <w:ind w:left="1260"/>
        <w:jc w:val="both"/>
      </w:pPr>
      <w:r>
        <w:rPr>
          <w:sz w:val="28"/>
          <w:b/>
        </w:rPr>
        <w:t>子包</w:t>
      </w:r>
      <w:r>
        <w:rPr>
          <w:sz w:val="28"/>
          <w:b/>
          <w:u w:val="single"/>
        </w:rPr>
        <w:t>6</w:t>
      </w:r>
      <w:r>
        <w:rPr>
          <w:sz w:val="28"/>
          <w:b/>
        </w:rPr>
        <w:t>：</w:t>
      </w:r>
      <w:r>
        <w:rPr>
          <w:sz w:val="28"/>
          <w:b/>
          <w:u w:val="single"/>
        </w:rPr>
        <w:t>农村存量建设用地腾挪的路径探索</w:t>
      </w:r>
    </w:p>
    <w:p>
      <w:pPr>
        <w:pStyle w:val="null3"/>
        <w:ind w:left="1260"/>
        <w:jc w:val="both"/>
      </w:pPr>
      <w:r>
        <w:rPr>
          <w:sz w:val="28"/>
          <w:b/>
        </w:rPr>
        <w:t>签订日期：年月日</w:t>
      </w:r>
    </w:p>
    <w:p>
      <w:pPr>
        <w:pStyle w:val="null3"/>
        <w:jc w:val="center"/>
      </w:pPr>
      <w:r>
        <w:rPr>
          <w:sz w:val="24"/>
          <w:b/>
        </w:rPr>
        <w:t xml:space="preserve">             </w:t>
      </w:r>
      <w:r>
        <w:rPr>
          <w:sz w:val="24"/>
          <w:b/>
        </w:rPr>
        <w:t>签订地点：</w:t>
      </w:r>
    </w:p>
    <w:p>
      <w:pPr>
        <w:pStyle w:val="null3"/>
      </w:pPr>
      <w:r>
        <w:rPr>
          <w:sz w:val="21"/>
        </w:rPr>
        <w:t>甲</w:t>
      </w:r>
      <w:r>
        <w:rPr>
          <w:sz w:val="21"/>
        </w:rPr>
        <w:t xml:space="preserve">      </w:t>
      </w:r>
      <w:r>
        <w:rPr>
          <w:sz w:val="21"/>
        </w:rPr>
        <w:t>方：广东省土地开发整治中心</w:t>
      </w:r>
    </w:p>
    <w:p>
      <w:pPr>
        <w:pStyle w:val="null3"/>
      </w:pPr>
      <w:r>
        <w:rPr>
          <w:sz w:val="21"/>
        </w:rPr>
        <w:t>法定代表人：</w:t>
      </w:r>
      <w:r>
        <w:rPr>
          <w:sz w:val="21"/>
        </w:rPr>
        <w:t>黄华坤</w:t>
      </w:r>
      <w:r>
        <w:rPr>
          <w:sz w:val="21"/>
        </w:rPr>
        <w:t xml:space="preserve">                                                             </w:t>
      </w:r>
      <w:r>
        <w:rPr>
          <w:sz w:val="21"/>
        </w:rPr>
        <w:t>项目联系人：</w:t>
      </w:r>
      <w:r>
        <w:rPr>
          <w:sz w:val="21"/>
        </w:rPr>
        <w:t xml:space="preserve">         </w:t>
      </w:r>
      <w:r>
        <w:rPr>
          <w:sz w:val="21"/>
        </w:rPr>
        <w:t>电话：</w:t>
      </w:r>
    </w:p>
    <w:p>
      <w:pPr>
        <w:pStyle w:val="null3"/>
      </w:pPr>
      <w:r>
        <w:rPr>
          <w:sz w:val="21"/>
        </w:rPr>
        <w:t>地</w:t>
      </w:r>
      <w:r>
        <w:rPr>
          <w:sz w:val="21"/>
        </w:rPr>
        <w:t xml:space="preserve">      </w:t>
      </w:r>
      <w:r>
        <w:rPr>
          <w:sz w:val="21"/>
        </w:rPr>
        <w:t>址：广州市天河区天润路合晖街</w:t>
      </w:r>
      <w:r>
        <w:rPr>
          <w:sz w:val="21"/>
        </w:rPr>
        <w:t>194号祥兴大厦三楼</w:t>
      </w:r>
    </w:p>
    <w:p>
      <w:pPr>
        <w:pStyle w:val="null3"/>
      </w:pPr>
      <w:r>
        <w:rPr>
          <w:sz w:val="21"/>
        </w:rPr>
        <w:t>乙</w:t>
      </w:r>
      <w:r>
        <w:rPr>
          <w:sz w:val="21"/>
        </w:rPr>
        <w:t xml:space="preserve">      </w:t>
      </w:r>
      <w:r>
        <w:rPr>
          <w:sz w:val="21"/>
        </w:rPr>
        <w:t>方：</w:t>
      </w:r>
    </w:p>
    <w:p>
      <w:pPr>
        <w:pStyle w:val="null3"/>
      </w:pPr>
      <w:r>
        <w:rPr>
          <w:sz w:val="21"/>
        </w:rPr>
        <w:t>法定代表人：</w:t>
      </w:r>
      <w:r>
        <w:rPr>
          <w:sz w:val="21"/>
        </w:rPr>
        <w:t xml:space="preserve">                                                                     </w:t>
      </w:r>
      <w:r>
        <w:rPr>
          <w:sz w:val="21"/>
        </w:rPr>
        <w:t>项目联系人：</w:t>
      </w:r>
      <w:r>
        <w:rPr>
          <w:sz w:val="21"/>
        </w:rPr>
        <w:t xml:space="preserve">                    </w:t>
      </w:r>
      <w:r>
        <w:rPr>
          <w:sz w:val="21"/>
        </w:rPr>
        <w:t>电话：</w:t>
      </w:r>
    </w:p>
    <w:p>
      <w:pPr>
        <w:pStyle w:val="null3"/>
      </w:pPr>
      <w:r>
        <w:rPr>
          <w:sz w:val="21"/>
        </w:rPr>
        <w:t>地</w:t>
      </w:r>
      <w:r>
        <w:rPr>
          <w:sz w:val="21"/>
        </w:rPr>
        <w:t xml:space="preserve">      </w:t>
      </w:r>
      <w:r>
        <w:rPr>
          <w:sz w:val="21"/>
        </w:rPr>
        <w:t>址：</w:t>
      </w:r>
    </w:p>
    <w:p>
      <w:pPr>
        <w:pStyle w:val="null3"/>
        <w:ind w:firstLine="420"/>
      </w:pPr>
      <w:r>
        <w:rPr>
          <w:sz w:val="21"/>
        </w:rPr>
        <w:t>根据</w:t>
      </w:r>
      <w:r>
        <w:rPr>
          <w:sz w:val="21"/>
          <w:u w:val="single"/>
        </w:rPr>
        <w:t>《</w:t>
      </w:r>
      <w:r>
        <w:rPr>
          <w:sz w:val="21"/>
          <w:u w:val="single"/>
        </w:rPr>
        <w:t>2025年度国土空间生态修复机制研究》（采购编号： GPCGD253190FG028F ）项目（子包6农村存量建设用地腾挪的路径探索）</w:t>
      </w:r>
      <w:r>
        <w:rPr>
          <w:sz w:val="21"/>
        </w:rPr>
        <w:t>项目的采购结果，按照《中华人民共和国民法典》等相关法律、法规的规定，经双方协商，本着平等互利和诚实信用的原则，一致同意签订本合同，以资共同遵守。</w:t>
      </w:r>
    </w:p>
    <w:p>
      <w:pPr>
        <w:pStyle w:val="null3"/>
        <w:ind w:firstLine="422"/>
      </w:pPr>
      <w:r>
        <w:rPr>
          <w:sz w:val="21"/>
          <w:b/>
        </w:rPr>
        <w:t>一、合同金额</w:t>
      </w:r>
    </w:p>
    <w:p>
      <w:pPr>
        <w:pStyle w:val="null3"/>
        <w:ind w:firstLine="420"/>
      </w:pPr>
      <w:r>
        <w:rPr>
          <w:sz w:val="21"/>
        </w:rPr>
        <w:t>合同金额为（大写）：人民币元（</w:t>
      </w:r>
      <w:r>
        <w:rPr>
          <w:sz w:val="21"/>
        </w:rPr>
        <w:t>¥）。该费用包含本项目实施过程中所有可能发生的费用，包括但不限于税费、采购代理费、评审等会议费、专家劳务费、咨询费等所有的相关费用。</w:t>
      </w:r>
    </w:p>
    <w:p>
      <w:pPr>
        <w:pStyle w:val="null3"/>
        <w:ind w:firstLine="422"/>
      </w:pPr>
      <w:r>
        <w:rPr>
          <w:sz w:val="21"/>
          <w:b/>
        </w:rPr>
        <w:t>二、项目服务内容</w:t>
      </w:r>
    </w:p>
    <w:p>
      <w:pPr>
        <w:pStyle w:val="null3"/>
        <w:ind w:firstLine="420"/>
        <w:jc w:val="both"/>
      </w:pPr>
      <w:r>
        <w:rPr>
          <w:sz w:val="21"/>
        </w:rPr>
        <w:t>甲方委托乙方提供以下服务：</w:t>
      </w:r>
    </w:p>
    <w:p>
      <w:pPr>
        <w:pStyle w:val="null3"/>
        <w:ind w:firstLine="420"/>
        <w:jc w:val="both"/>
      </w:pPr>
      <w:r>
        <w:rPr>
          <w:sz w:val="21"/>
        </w:rPr>
        <w:t>1.</w:t>
      </w:r>
      <w:r>
        <w:rPr>
          <w:sz w:val="21"/>
        </w:rPr>
        <w:t>开展文献梳理、资料收集、案例剖析以及实地调研</w:t>
      </w:r>
    </w:p>
    <w:p>
      <w:pPr>
        <w:pStyle w:val="null3"/>
        <w:ind w:firstLine="420"/>
        <w:jc w:val="both"/>
      </w:pPr>
      <w:r>
        <w:rPr>
          <w:sz w:val="21"/>
        </w:rPr>
        <w:t>本研究通过系统开展农村存量建设用地腾挪的资料收集、实地调研和国内外文献梳理，结合广东省农村存量建设用地的现状及社会经济条件，重点针对闲置宅基地、集体经营性建设用地、低效用地等农村存量建设用地存在的土地利用效率低、资金不足、布局分散等突出问题进行现状分析。同时，借鉴省内外增减挂钩、全域土地综合整治等实践案例的成功经验，总结可复制、可推广的经验做法，最终形成研究报告和广东省农村存量建设用地腾挪典型案例集，为后续政策制定和实践操作提供科学依据与实践参考。</w:t>
      </w:r>
    </w:p>
    <w:p>
      <w:pPr>
        <w:pStyle w:val="null3"/>
        <w:ind w:firstLine="420"/>
        <w:jc w:val="both"/>
      </w:pPr>
      <w:r>
        <w:rPr>
          <w:sz w:val="21"/>
        </w:rPr>
        <w:t>2.</w:t>
      </w:r>
      <w:r>
        <w:rPr>
          <w:sz w:val="21"/>
        </w:rPr>
        <w:t>开展农村存量建设用地腾挪路径研究并形成建议</w:t>
      </w:r>
    </w:p>
    <w:p>
      <w:pPr>
        <w:pStyle w:val="null3"/>
        <w:ind w:firstLine="420"/>
        <w:jc w:val="both"/>
      </w:pPr>
      <w:r>
        <w:rPr>
          <w:sz w:val="21"/>
        </w:rPr>
        <w:t>在现状分析研究的基础上，结合国家及省内现有政策，以优化本区域生产、生活、生态空间布局为目标导向，研究围绕农村存量建设用地腾挪的四大核心问题展开：一是</w:t>
      </w:r>
      <w:r>
        <w:rPr>
          <w:sz w:val="21"/>
        </w:rPr>
        <w:t>“为什么腾”，分析腾挪的必要性与战略意义；二是“从哪里腾”，明确闲置宅基地、低效用地等腾挪来源；三是“怎么腾”，设计增减挂钩、拆旧复垦等实施路径；四是“腾到哪里”，规划腾挪后土地的产业、生态及生活利用方向，为优化土地资源配置提供系统性解决方案。基于以上研究，设计切实可行的广东省农村存量建设用地腾挪路径，形成农村存量建设用地腾挪路径建议。</w:t>
      </w:r>
    </w:p>
    <w:p>
      <w:pPr>
        <w:pStyle w:val="null3"/>
        <w:ind w:firstLine="420"/>
        <w:jc w:val="both"/>
      </w:pPr>
      <w:r>
        <w:rPr>
          <w:sz w:val="21"/>
        </w:rPr>
        <w:t>3.</w:t>
      </w:r>
      <w:r>
        <w:rPr>
          <w:sz w:val="21"/>
        </w:rPr>
        <w:t>协助开展咨询和专家评审</w:t>
      </w:r>
    </w:p>
    <w:p>
      <w:pPr>
        <w:pStyle w:val="null3"/>
        <w:ind w:firstLine="420"/>
        <w:jc w:val="both"/>
      </w:pPr>
      <w:r>
        <w:rPr>
          <w:sz w:val="21"/>
        </w:rPr>
        <w:t>为确保研究成果的科学性、合理性与实用性，需要协助开展</w:t>
      </w:r>
      <w:r>
        <w:rPr>
          <w:sz w:val="21"/>
        </w:rPr>
        <w:t>2</w:t>
      </w:r>
      <w:r>
        <w:rPr>
          <w:sz w:val="21"/>
        </w:rPr>
        <w:t>次专家咨询论证会及不少于</w:t>
      </w:r>
      <w:r>
        <w:rPr>
          <w:sz w:val="21"/>
        </w:rPr>
        <w:t>1</w:t>
      </w:r>
      <w:r>
        <w:rPr>
          <w:sz w:val="21"/>
        </w:rPr>
        <w:t>次专家评审，对研究过程中存在的现实问题、技术难点疑点、研究阶段性成果及研究结论等组织专家咨询和论证，并根据咨询专家反馈情况进行成果优化完善。</w:t>
      </w:r>
    </w:p>
    <w:p>
      <w:pPr>
        <w:pStyle w:val="null3"/>
        <w:ind w:firstLine="422"/>
      </w:pPr>
      <w:r>
        <w:rPr>
          <w:sz w:val="21"/>
          <w:b/>
        </w:rPr>
        <w:t>三、甲、乙双方权利、义务</w:t>
      </w:r>
    </w:p>
    <w:p>
      <w:pPr>
        <w:pStyle w:val="null3"/>
        <w:ind w:firstLine="422"/>
      </w:pPr>
      <w:r>
        <w:rPr>
          <w:sz w:val="21"/>
          <w:b/>
        </w:rPr>
        <w:t>（一）甲方的权利和义务</w:t>
      </w:r>
    </w:p>
    <w:p>
      <w:pPr>
        <w:pStyle w:val="null3"/>
        <w:ind w:firstLine="420"/>
      </w:pPr>
      <w:r>
        <w:rPr>
          <w:sz w:val="21"/>
        </w:rPr>
        <w:t>1.甲方有权要求乙方按照合同约定，按期保质保量完成项目成果并提供相关服务，并有权要求乙方按甲方的要求提交项目成果及相关材料。</w:t>
      </w:r>
    </w:p>
    <w:p>
      <w:pPr>
        <w:pStyle w:val="null3"/>
        <w:ind w:firstLine="420"/>
      </w:pPr>
      <w:r>
        <w:rPr>
          <w:sz w:val="21"/>
        </w:rPr>
        <w:t>2.甲方有权对项目工作进度、质量、经费使用等情况进行监督、检查，并提出相关询问。甲方有权要求乙方对已提交的项目成果进行补充完善。</w:t>
      </w:r>
    </w:p>
    <w:p>
      <w:pPr>
        <w:pStyle w:val="null3"/>
        <w:ind w:firstLine="420"/>
      </w:pPr>
      <w:r>
        <w:rPr>
          <w:sz w:val="21"/>
        </w:rPr>
        <w:t>3.甲方有权要求乙方对项目成果及过程资料进行保密。</w:t>
      </w:r>
    </w:p>
    <w:p>
      <w:pPr>
        <w:pStyle w:val="null3"/>
        <w:ind w:firstLine="420"/>
      </w:pPr>
      <w:r>
        <w:rPr>
          <w:sz w:val="21"/>
        </w:rPr>
        <w:t>4.甲方有权根据项目进展情况提出更换乙方项目技术负责人和其他服务人员，甲方有权要求乙方撤换任何不称职的项目组工作人员，乙方需在甲方要求的时间内完成替换，替换人员须具有与原人员能力相当或更高的资质和能力，并须经甲方认可。</w:t>
      </w:r>
    </w:p>
    <w:p>
      <w:pPr>
        <w:pStyle w:val="null3"/>
        <w:ind w:firstLine="420"/>
      </w:pPr>
      <w:r>
        <w:rPr>
          <w:sz w:val="21"/>
        </w:rPr>
        <w:t>5.甲方有义务协助乙方，提供、收集项目所需资料，并与乙方协商解决工作中出现的问题。</w:t>
      </w:r>
    </w:p>
    <w:p>
      <w:pPr>
        <w:pStyle w:val="null3"/>
        <w:ind w:firstLine="420"/>
      </w:pPr>
      <w:r>
        <w:rPr>
          <w:sz w:val="21"/>
        </w:rPr>
        <w:t>6.甲方应按照约定期限足额向乙方支付合同款项。</w:t>
      </w:r>
    </w:p>
    <w:p>
      <w:pPr>
        <w:pStyle w:val="null3"/>
        <w:ind w:firstLine="420"/>
      </w:pPr>
      <w:r>
        <w:rPr>
          <w:sz w:val="21"/>
        </w:rPr>
        <w:t>7.甲方有权根据实际情况调整项目进度或工期，乙方应当无条件配合，并不得以此要求增加费用。</w:t>
      </w:r>
    </w:p>
    <w:p>
      <w:pPr>
        <w:pStyle w:val="null3"/>
        <w:ind w:firstLine="420"/>
      </w:pPr>
      <w:r>
        <w:rPr>
          <w:sz w:val="21"/>
        </w:rPr>
        <w:t>8.招标文件、响应文件及合同附件中约定的甲方其它权利义务。</w:t>
      </w:r>
    </w:p>
    <w:p>
      <w:pPr>
        <w:pStyle w:val="null3"/>
        <w:ind w:firstLine="422"/>
      </w:pPr>
      <w:r>
        <w:rPr>
          <w:sz w:val="21"/>
          <w:b/>
        </w:rPr>
        <w:t>（二）乙方的权利和义务</w:t>
      </w:r>
    </w:p>
    <w:p>
      <w:pPr>
        <w:pStyle w:val="null3"/>
        <w:ind w:firstLine="420"/>
      </w:pPr>
      <w:r>
        <w:rPr>
          <w:sz w:val="21"/>
        </w:rPr>
        <w:t>1.乙方有权要求甲方按照约定足额支付合同经费。乙方所提供的银行账户信息若有变动应在请款前5个工作日内以书面文件形式告知甲方，否则因此所产生的一切后果由乙方负责。</w:t>
      </w:r>
    </w:p>
    <w:p>
      <w:pPr>
        <w:pStyle w:val="null3"/>
        <w:ind w:firstLine="420"/>
      </w:pPr>
      <w:r>
        <w:rPr>
          <w:sz w:val="21"/>
        </w:rPr>
        <w:t>2.乙方有权要求甲方提供涉及项目工作的资料。</w:t>
      </w:r>
    </w:p>
    <w:p>
      <w:pPr>
        <w:pStyle w:val="null3"/>
        <w:ind w:firstLine="420"/>
      </w:pPr>
      <w:r>
        <w:rPr>
          <w:sz w:val="21"/>
        </w:rPr>
        <w:t>3.</w:t>
      </w:r>
      <w:r>
        <w:rPr>
          <w:sz w:val="21"/>
        </w:rPr>
        <w:t>经甲方书面同意，乙方完成项目成果的相关人员有署名权及获得荣誉证书、奖励的权利。</w:t>
      </w:r>
    </w:p>
    <w:p>
      <w:pPr>
        <w:pStyle w:val="null3"/>
        <w:ind w:firstLine="420"/>
      </w:pPr>
      <w:r>
        <w:rPr>
          <w:sz w:val="21"/>
        </w:rPr>
        <w:t>4.乙方应按本合同正文及附件的要求，按期保质保量完成合同任务，并按甲方的具体要求提交合同成果及相关材料，包括项目开展过程中购买、调查到的原始资料。</w:t>
      </w:r>
    </w:p>
    <w:p>
      <w:pPr>
        <w:pStyle w:val="null3"/>
        <w:ind w:firstLine="420"/>
      </w:pPr>
      <w:r>
        <w:rPr>
          <w:sz w:val="21"/>
        </w:rPr>
        <w:t>5.乙方应接受甲方对项目工作进度、质量、经费使用等情况的监督、检查，并解答甲方提出的相关询问。</w:t>
      </w:r>
    </w:p>
    <w:p>
      <w:pPr>
        <w:pStyle w:val="null3"/>
        <w:ind w:firstLine="420"/>
      </w:pPr>
      <w:r>
        <w:rPr>
          <w:sz w:val="21"/>
        </w:rPr>
        <w:t>6.乙方应按甲方要求对提交的成果进行补充完善。</w:t>
      </w:r>
    </w:p>
    <w:p>
      <w:pPr>
        <w:pStyle w:val="null3"/>
        <w:ind w:firstLine="420"/>
      </w:pPr>
      <w:r>
        <w:rPr>
          <w:sz w:val="21"/>
        </w:rPr>
        <w:t>7.乙方应当在工作过程中，对收集的所有相关资料、数据负责保密，未经甲方书面同意不得向任何第三方泄露。乙方将其部分工作交由第三方完成时，应经甲方书面同意，并就该第三方完成的工作成果向甲方负责。</w:t>
      </w:r>
    </w:p>
    <w:p>
      <w:pPr>
        <w:pStyle w:val="null3"/>
        <w:ind w:firstLine="420"/>
      </w:pPr>
      <w:r>
        <w:rPr>
          <w:sz w:val="21"/>
        </w:rPr>
        <w:t>8.乙方应当定期向甲方汇报工作进展和工作情况。</w:t>
      </w:r>
    </w:p>
    <w:p>
      <w:pPr>
        <w:pStyle w:val="null3"/>
        <w:ind w:firstLine="420"/>
      </w:pPr>
      <w:r>
        <w:rPr>
          <w:sz w:val="21"/>
        </w:rPr>
        <w:t>9.乙方应当妥善保管项目开展过程中相关资料（包括电子、纸质资料）和项目成果（包括阶段性成果和最终成果），并在合同完成后全部移交甲方，不得留有备份。</w:t>
      </w:r>
    </w:p>
    <w:p>
      <w:pPr>
        <w:pStyle w:val="null3"/>
        <w:ind w:firstLine="420"/>
      </w:pPr>
      <w:r>
        <w:rPr>
          <w:sz w:val="21"/>
        </w:rPr>
        <w:t>10.乙方应当配备具备本项目实施服务技能和资质的工作人员负责本项目的实施，并保证人员的稳定性、专业性。</w:t>
      </w:r>
    </w:p>
    <w:p>
      <w:pPr>
        <w:pStyle w:val="null3"/>
        <w:ind w:firstLine="420"/>
      </w:pPr>
      <w:r>
        <w:rPr>
          <w:sz w:val="21"/>
        </w:rPr>
        <w:t>11.招标文件、响应文件及合同附件中约定的乙方其它权利义务。</w:t>
      </w:r>
    </w:p>
    <w:p>
      <w:pPr>
        <w:pStyle w:val="null3"/>
        <w:ind w:firstLine="422"/>
      </w:pPr>
      <w:r>
        <w:rPr>
          <w:sz w:val="21"/>
          <w:b/>
        </w:rPr>
        <w:t>四、服务期限（项目完成期限）</w:t>
      </w:r>
    </w:p>
    <w:p>
      <w:pPr>
        <w:pStyle w:val="null3"/>
        <w:ind w:left="180" w:firstLine="420"/>
      </w:pPr>
      <w:r>
        <w:rPr>
          <w:sz w:val="21"/>
        </w:rPr>
        <w:t>委托服务期分两个部分：一是自合同签订之日起至本项目正式通过验收的建设期（</w:t>
      </w:r>
      <w:r>
        <w:rPr>
          <w:sz w:val="21"/>
        </w:rPr>
        <w:t>2025年11月30日前完成验收工作），期间若国家或省工作部署、技术要求有调整的，则合同履约期限可适当顺延，顺延日期根据国家及省的工作要求，经甲乙双方协商后确定；二是自项目正式通过验收之日起一年内的售后服务保障期，乙方依据合同约定的项目服务保障期规定的时间、范围和内容开展工作，包括但不仅限于：对甲方提出的质量缺陷进行检查和整改，并对质量问题进行处理、跟踪，直至解决为止；根据甲方要求提供项目相关资料；其他需要提供服务的事项。</w:t>
      </w:r>
    </w:p>
    <w:p>
      <w:pPr>
        <w:pStyle w:val="null3"/>
        <w:ind w:firstLine="422"/>
      </w:pPr>
      <w:r>
        <w:rPr>
          <w:sz w:val="21"/>
          <w:b/>
        </w:rPr>
        <w:t>五、项目成果及验收</w:t>
      </w:r>
    </w:p>
    <w:p>
      <w:pPr>
        <w:pStyle w:val="null3"/>
        <w:ind w:left="420"/>
      </w:pPr>
      <w:r>
        <w:rPr>
          <w:sz w:val="21"/>
          <w:b/>
        </w:rPr>
        <w:t>（一）项目</w:t>
      </w:r>
      <w:r>
        <w:rPr>
          <w:sz w:val="21"/>
          <w:b/>
        </w:rPr>
        <w:t>成果</w:t>
      </w:r>
    </w:p>
    <w:p>
      <w:pPr>
        <w:pStyle w:val="null3"/>
        <w:ind w:firstLine="210"/>
        <w:jc w:val="both"/>
      </w:pPr>
      <w:r>
        <w:rPr>
          <w:sz w:val="21"/>
        </w:rPr>
        <w:t>1.</w:t>
      </w:r>
      <w:r>
        <w:rPr>
          <w:sz w:val="21"/>
        </w:rPr>
        <w:t>《农村存量建设用地腾挪的路径探索研究工作方案》；</w:t>
      </w:r>
    </w:p>
    <w:p>
      <w:pPr>
        <w:pStyle w:val="null3"/>
        <w:ind w:firstLine="210"/>
        <w:jc w:val="both"/>
      </w:pPr>
      <w:r>
        <w:rPr>
          <w:sz w:val="21"/>
        </w:rPr>
        <w:t>2.</w:t>
      </w:r>
      <w:r>
        <w:rPr>
          <w:sz w:val="21"/>
          <w:u w:val="single"/>
        </w:rPr>
        <w:t>《农村存量建设用地腾挪探索研究报告》；</w:t>
      </w:r>
    </w:p>
    <w:p>
      <w:pPr>
        <w:pStyle w:val="null3"/>
        <w:ind w:firstLine="210"/>
        <w:jc w:val="both"/>
      </w:pPr>
      <w:r>
        <w:rPr>
          <w:sz w:val="21"/>
        </w:rPr>
        <w:t>3.</w:t>
      </w:r>
      <w:r>
        <w:rPr>
          <w:sz w:val="21"/>
          <w:u w:val="single"/>
        </w:rPr>
        <w:t>《广东省农村存量建设用地腾挪典型案例集》；</w:t>
      </w:r>
    </w:p>
    <w:p>
      <w:pPr>
        <w:pStyle w:val="null3"/>
        <w:ind w:firstLine="210"/>
        <w:jc w:val="both"/>
      </w:pPr>
      <w:r>
        <w:rPr>
          <w:sz w:val="21"/>
        </w:rPr>
        <w:t>4.</w:t>
      </w:r>
      <w:r>
        <w:rPr>
          <w:sz w:val="21"/>
        </w:rPr>
        <w:t>《农村存量建设用地腾挪路径建议》；</w:t>
      </w:r>
    </w:p>
    <w:p>
      <w:pPr>
        <w:pStyle w:val="null3"/>
        <w:ind w:firstLine="210"/>
        <w:jc w:val="both"/>
      </w:pPr>
      <w:r>
        <w:rPr>
          <w:sz w:val="21"/>
        </w:rPr>
        <w:t>5.3</w:t>
      </w:r>
      <w:r>
        <w:rPr>
          <w:sz w:val="21"/>
        </w:rPr>
        <w:t>篇以上与项目研究内容相关的论文公开发表或录用通知。</w:t>
      </w:r>
    </w:p>
    <w:p>
      <w:pPr>
        <w:pStyle w:val="null3"/>
        <w:jc w:val="both"/>
      </w:pPr>
      <w:r>
        <w:rPr>
          <w:sz w:val="21"/>
        </w:rPr>
        <w:t>以上研究成果、项目研究过程资料须按照采购人需求提供相应格式和数量的文件。最终成果须提交以上工作成果的纸质文件和电子光盘各</w:t>
      </w:r>
      <w:r>
        <w:rPr>
          <w:sz w:val="21"/>
        </w:rPr>
        <w:t>1</w:t>
      </w:r>
      <w:r>
        <w:rPr>
          <w:sz w:val="21"/>
        </w:rPr>
        <w:t>套（内含电子文本、扫描文件和调研数据文件）。电子文本为</w:t>
      </w:r>
      <w:r>
        <w:rPr>
          <w:sz w:val="21"/>
        </w:rPr>
        <w:t>DOC</w:t>
      </w:r>
      <w:r>
        <w:rPr>
          <w:sz w:val="21"/>
        </w:rPr>
        <w:t>及</w:t>
      </w:r>
      <w:r>
        <w:rPr>
          <w:sz w:val="21"/>
        </w:rPr>
        <w:t>PPT</w:t>
      </w:r>
      <w:r>
        <w:rPr>
          <w:sz w:val="21"/>
        </w:rPr>
        <w:t>格式，扫描文件为</w:t>
      </w:r>
      <w:r>
        <w:rPr>
          <w:sz w:val="21"/>
        </w:rPr>
        <w:t>PDF</w:t>
      </w:r>
      <w:r>
        <w:rPr>
          <w:sz w:val="21"/>
        </w:rPr>
        <w:t>或</w:t>
      </w:r>
      <w:r>
        <w:rPr>
          <w:sz w:val="21"/>
        </w:rPr>
        <w:t>JPG</w:t>
      </w:r>
      <w:r>
        <w:rPr>
          <w:sz w:val="21"/>
        </w:rPr>
        <w:t>格式，相关数据文件为</w:t>
      </w:r>
      <w:r>
        <w:rPr>
          <w:sz w:val="21"/>
        </w:rPr>
        <w:t>EXCEL</w:t>
      </w:r>
      <w:r>
        <w:rPr>
          <w:sz w:val="21"/>
        </w:rPr>
        <w:t>或</w:t>
      </w:r>
      <w:r>
        <w:rPr>
          <w:sz w:val="21"/>
        </w:rPr>
        <w:t>DOC</w:t>
      </w:r>
      <w:r>
        <w:rPr>
          <w:sz w:val="21"/>
        </w:rPr>
        <w:t>格式。</w:t>
      </w:r>
    </w:p>
    <w:p>
      <w:pPr>
        <w:pStyle w:val="null3"/>
        <w:ind w:left="420"/>
      </w:pPr>
      <w:r>
        <w:rPr>
          <w:sz w:val="21"/>
          <w:b/>
        </w:rPr>
        <w:t>（二）</w:t>
      </w:r>
      <w:r>
        <w:rPr>
          <w:sz w:val="21"/>
          <w:b/>
        </w:rPr>
        <w:t>验收</w:t>
      </w:r>
      <w:r>
        <w:rPr>
          <w:sz w:val="21"/>
          <w:b/>
        </w:rPr>
        <w:t>标准</w:t>
      </w:r>
    </w:p>
    <w:p>
      <w:pPr>
        <w:pStyle w:val="null3"/>
        <w:jc w:val="both"/>
      </w:pPr>
      <w:r>
        <w:rPr>
          <w:sz w:val="21"/>
        </w:rPr>
        <w:t>1.</w:t>
      </w:r>
      <w:r>
        <w:rPr>
          <w:sz w:val="21"/>
        </w:rPr>
        <w:t>成果内容需符合规定的编制原则、编制规范等要点的规定。</w:t>
      </w:r>
    </w:p>
    <w:p>
      <w:pPr>
        <w:pStyle w:val="null3"/>
        <w:jc w:val="both"/>
      </w:pPr>
      <w:r>
        <w:rPr>
          <w:sz w:val="21"/>
        </w:rPr>
        <w:t>2.</w:t>
      </w:r>
      <w:r>
        <w:rPr>
          <w:sz w:val="21"/>
        </w:rPr>
        <w:t>成果需做到清晰、完整、表达准确。</w:t>
      </w:r>
    </w:p>
    <w:p>
      <w:pPr>
        <w:pStyle w:val="null3"/>
        <w:jc w:val="both"/>
      </w:pPr>
      <w:r>
        <w:rPr>
          <w:sz w:val="21"/>
        </w:rPr>
        <w:t>3.</w:t>
      </w:r>
      <w:r>
        <w:rPr>
          <w:sz w:val="21"/>
        </w:rPr>
        <w:t>成果需做到具体、可操作性和适用性强。</w:t>
      </w:r>
    </w:p>
    <w:p>
      <w:pPr>
        <w:pStyle w:val="null3"/>
        <w:ind w:left="420"/>
      </w:pPr>
      <w:r>
        <w:rPr>
          <w:sz w:val="21"/>
          <w:b/>
        </w:rPr>
        <w:t>（三）</w:t>
      </w:r>
      <w:r>
        <w:rPr>
          <w:sz w:val="21"/>
          <w:b/>
        </w:rPr>
        <w:t>验收</w:t>
      </w:r>
      <w:r>
        <w:rPr>
          <w:sz w:val="21"/>
          <w:b/>
        </w:rPr>
        <w:t>方式</w:t>
      </w:r>
    </w:p>
    <w:p>
      <w:pPr>
        <w:pStyle w:val="null3"/>
        <w:jc w:val="both"/>
      </w:pPr>
      <w:r>
        <w:rPr>
          <w:sz w:val="21"/>
        </w:rPr>
        <w:t>根据中标人的投标承诺及行业标准、国家标准，工作成果由采购人组织的专家组评审通过视为本项目验收合格。</w:t>
      </w:r>
    </w:p>
    <w:p>
      <w:pPr>
        <w:pStyle w:val="null3"/>
        <w:ind w:firstLine="422"/>
      </w:pPr>
      <w:r>
        <w:rPr>
          <w:sz w:val="21"/>
          <w:b/>
        </w:rPr>
        <w:t>六、服务响应</w:t>
      </w:r>
    </w:p>
    <w:p>
      <w:pPr>
        <w:pStyle w:val="null3"/>
        <w:ind w:firstLine="420"/>
      </w:pPr>
      <w:r>
        <w:rPr>
          <w:sz w:val="21"/>
        </w:rPr>
        <w:t>服务地点：广东省广州市（具体位置以甲方指定的为准）。乙方对甲方的服务通知，乙方在接报后</w:t>
      </w:r>
      <w:r>
        <w:rPr>
          <w:sz w:val="21"/>
        </w:rPr>
        <w:t>30分钟内响应，8小时内到达现场处理，不得影响甲方的正常工作业务。</w:t>
      </w:r>
    </w:p>
    <w:p>
      <w:pPr>
        <w:pStyle w:val="null3"/>
        <w:ind w:firstLine="422"/>
      </w:pPr>
      <w:r>
        <w:rPr>
          <w:sz w:val="21"/>
          <w:b/>
        </w:rPr>
        <w:t>七、款项支付</w:t>
      </w:r>
    </w:p>
    <w:p>
      <w:pPr>
        <w:pStyle w:val="null3"/>
        <w:ind w:firstLine="420"/>
      </w:pPr>
      <w:r>
        <w:rPr>
          <w:sz w:val="21"/>
        </w:rPr>
        <w:t>（一）付款方式</w:t>
      </w:r>
    </w:p>
    <w:p>
      <w:pPr>
        <w:pStyle w:val="null3"/>
        <w:ind w:firstLine="420"/>
      </w:pPr>
      <w:r>
        <w:rPr>
          <w:sz w:val="21"/>
        </w:rPr>
        <w:t>第一期：</w:t>
      </w:r>
      <w:r>
        <w:rPr>
          <w:sz w:val="21"/>
        </w:rPr>
        <w:t>合同签订生效</w:t>
      </w:r>
      <w:r>
        <w:rPr>
          <w:sz w:val="21"/>
        </w:rPr>
        <w:t>后</w:t>
      </w:r>
      <w:r>
        <w:rPr>
          <w:sz w:val="21"/>
        </w:rPr>
        <w:t>，</w:t>
      </w:r>
      <w:r>
        <w:rPr>
          <w:sz w:val="21"/>
        </w:rPr>
        <w:t>甲方在收到乙方</w:t>
      </w:r>
      <w:r>
        <w:rPr>
          <w:sz w:val="21"/>
        </w:rPr>
        <w:t>提交付款申请</w:t>
      </w:r>
      <w:r>
        <w:rPr>
          <w:sz w:val="21"/>
        </w:rPr>
        <w:t>和合法有效的</w:t>
      </w:r>
      <w:r>
        <w:rPr>
          <w:sz w:val="21"/>
        </w:rPr>
        <w:t>发票</w:t>
      </w:r>
      <w:r>
        <w:rPr>
          <w:sz w:val="21"/>
          <w:u w:val="single"/>
        </w:rPr>
        <w:t>10</w:t>
      </w:r>
      <w:r>
        <w:rPr>
          <w:sz w:val="21"/>
        </w:rPr>
        <w:t>个</w:t>
      </w:r>
      <w:r>
        <w:rPr>
          <w:sz w:val="21"/>
        </w:rPr>
        <w:t>工作日</w:t>
      </w:r>
      <w:r>
        <w:rPr>
          <w:sz w:val="21"/>
        </w:rPr>
        <w:t>内</w:t>
      </w:r>
      <w:r>
        <w:rPr>
          <w:sz w:val="21"/>
        </w:rPr>
        <w:t>完成支付</w:t>
      </w:r>
      <w:r>
        <w:rPr>
          <w:sz w:val="21"/>
        </w:rPr>
        <w:t>，支付合同总额</w:t>
      </w:r>
      <w:r>
        <w:rPr>
          <w:sz w:val="21"/>
        </w:rPr>
        <w:t>的</w:t>
      </w:r>
      <w:r>
        <w:rPr>
          <w:sz w:val="21"/>
          <w:u w:val="single"/>
        </w:rPr>
        <w:t xml:space="preserve">70%   </w:t>
      </w:r>
      <w:r>
        <w:rPr>
          <w:sz w:val="21"/>
        </w:rPr>
        <w:t>%</w:t>
      </w:r>
      <w:r>
        <w:rPr>
          <w:sz w:val="21"/>
        </w:rPr>
        <w:t>即</w:t>
      </w:r>
      <w:r>
        <w:rPr>
          <w:sz w:val="21"/>
        </w:rPr>
        <w:t>大写人民币元整（</w:t>
      </w:r>
      <w:r>
        <w:rPr>
          <w:sz w:val="21"/>
        </w:rPr>
        <w:t>¥</w:t>
      </w:r>
      <w:r>
        <w:rPr>
          <w:sz w:val="21"/>
        </w:rPr>
        <w:t>）。</w:t>
      </w:r>
    </w:p>
    <w:p>
      <w:pPr>
        <w:pStyle w:val="null3"/>
        <w:ind w:firstLine="420"/>
      </w:pPr>
      <w:r>
        <w:rPr>
          <w:sz w:val="21"/>
        </w:rPr>
        <w:t>第二期：乙方</w:t>
      </w:r>
      <w:r>
        <w:rPr>
          <w:sz w:val="21"/>
        </w:rPr>
        <w:t>提交项目</w:t>
      </w:r>
      <w:r>
        <w:rPr/>
        <w:t>1</w:t>
      </w:r>
      <w:r>
        <w:rPr/>
        <w:t>至</w:t>
      </w:r>
      <w:r>
        <w:rPr/>
        <w:t>4</w:t>
      </w:r>
      <w:r>
        <w:rPr/>
        <w:t>项</w:t>
      </w:r>
      <w:r>
        <w:rPr>
          <w:sz w:val="21"/>
        </w:rPr>
        <w:t>初步成果</w:t>
      </w:r>
      <w:r>
        <w:rPr>
          <w:sz w:val="21"/>
        </w:rPr>
        <w:t>经甲方确认符合合同约定后，甲方在收到乙方提交的付款申请和合法有效的</w:t>
      </w:r>
      <w:r>
        <w:rPr>
          <w:sz w:val="21"/>
        </w:rPr>
        <w:t>发票</w:t>
      </w:r>
      <w:r>
        <w:rPr>
          <w:sz w:val="21"/>
          <w:u w:val="single"/>
        </w:rPr>
        <w:t>10</w:t>
      </w:r>
      <w:r>
        <w:rPr>
          <w:sz w:val="21"/>
        </w:rPr>
        <w:t>个</w:t>
      </w:r>
      <w:r>
        <w:rPr>
          <w:sz w:val="21"/>
        </w:rPr>
        <w:t>工作日</w:t>
      </w:r>
      <w:r>
        <w:rPr>
          <w:sz w:val="21"/>
        </w:rPr>
        <w:t>内</w:t>
      </w:r>
      <w:r>
        <w:rPr>
          <w:sz w:val="21"/>
        </w:rPr>
        <w:t>完成支付</w:t>
      </w:r>
      <w:r>
        <w:rPr>
          <w:sz w:val="21"/>
        </w:rPr>
        <w:t>，支付合同总额的</w:t>
      </w:r>
      <w:r>
        <w:rPr>
          <w:sz w:val="21"/>
          <w:u w:val="single"/>
        </w:rPr>
        <w:t xml:space="preserve">20%    </w:t>
      </w:r>
      <w:r>
        <w:rPr>
          <w:sz w:val="21"/>
        </w:rPr>
        <w:t>%</w:t>
      </w:r>
      <w:r>
        <w:rPr>
          <w:sz w:val="21"/>
        </w:rPr>
        <w:t>即</w:t>
      </w:r>
      <w:r>
        <w:rPr>
          <w:sz w:val="21"/>
        </w:rPr>
        <w:t>大写人民币元整（</w:t>
      </w:r>
      <w:r>
        <w:rPr>
          <w:sz w:val="21"/>
        </w:rPr>
        <w:t>¥</w:t>
      </w:r>
      <w:r>
        <w:rPr>
          <w:sz w:val="21"/>
        </w:rPr>
        <w:t>）。</w:t>
      </w:r>
    </w:p>
    <w:p>
      <w:pPr>
        <w:pStyle w:val="null3"/>
        <w:ind w:firstLine="420"/>
      </w:pPr>
      <w:r>
        <w:rPr>
          <w:sz w:val="21"/>
        </w:rPr>
        <w:t>第三期：乙方</w:t>
      </w:r>
      <w:r>
        <w:rPr>
          <w:sz w:val="21"/>
        </w:rPr>
        <w:t>提交</w:t>
      </w:r>
      <w:r>
        <w:rPr>
          <w:sz w:val="21"/>
        </w:rPr>
        <w:t>的最终项目成果经甲方验收合格，且甲方确认乙方无违约事项后，甲方在收到乙方提交的</w:t>
      </w:r>
      <w:r>
        <w:rPr>
          <w:sz w:val="21"/>
        </w:rPr>
        <w:t>付款申请和</w:t>
      </w:r>
      <w:r>
        <w:rPr>
          <w:sz w:val="21"/>
        </w:rPr>
        <w:t>合法有效的</w:t>
      </w:r>
      <w:r>
        <w:rPr>
          <w:sz w:val="21"/>
        </w:rPr>
        <w:t>发票</w:t>
      </w:r>
      <w:r>
        <w:rPr>
          <w:sz w:val="21"/>
          <w:u w:val="single"/>
        </w:rPr>
        <w:t>10</w:t>
      </w:r>
      <w:r>
        <w:rPr>
          <w:sz w:val="21"/>
        </w:rPr>
        <w:t>个</w:t>
      </w:r>
      <w:r>
        <w:rPr>
          <w:sz w:val="21"/>
        </w:rPr>
        <w:t>工作日</w:t>
      </w:r>
      <w:r>
        <w:rPr>
          <w:sz w:val="21"/>
        </w:rPr>
        <w:t>内</w:t>
      </w:r>
      <w:r>
        <w:rPr>
          <w:sz w:val="21"/>
        </w:rPr>
        <w:t>完成支付</w:t>
      </w:r>
      <w:r>
        <w:rPr>
          <w:sz w:val="21"/>
        </w:rPr>
        <w:t>，支付合同总额的</w:t>
      </w:r>
      <w:r>
        <w:rPr>
          <w:sz w:val="21"/>
          <w:u w:val="single"/>
        </w:rPr>
        <w:t>10</w:t>
      </w:r>
      <w:r>
        <w:rPr>
          <w:sz w:val="21"/>
        </w:rPr>
        <w:t>%</w:t>
      </w:r>
      <w:r>
        <w:rPr>
          <w:sz w:val="21"/>
        </w:rPr>
        <w:t>即</w:t>
      </w:r>
      <w:r>
        <w:rPr>
          <w:sz w:val="21"/>
        </w:rPr>
        <w:t>大写人民币元整（</w:t>
      </w:r>
      <w:r>
        <w:rPr>
          <w:sz w:val="21"/>
        </w:rPr>
        <w:t>¥</w:t>
      </w:r>
      <w:r>
        <w:rPr>
          <w:sz w:val="21"/>
        </w:rPr>
        <w:t>）。</w:t>
      </w:r>
    </w:p>
    <w:p>
      <w:pPr>
        <w:pStyle w:val="null3"/>
        <w:ind w:firstLine="420"/>
      </w:pPr>
      <w:r>
        <w:rPr>
          <w:sz w:val="21"/>
        </w:rPr>
        <w:t>（二）乙方</w:t>
      </w:r>
      <w:r>
        <w:rPr>
          <w:sz w:val="21"/>
        </w:rPr>
        <w:t>应向</w:t>
      </w:r>
      <w:r>
        <w:rPr>
          <w:sz w:val="21"/>
        </w:rPr>
        <w:t>甲方</w:t>
      </w:r>
      <w:r>
        <w:rPr>
          <w:sz w:val="21"/>
        </w:rPr>
        <w:t>提供与</w:t>
      </w:r>
      <w:r>
        <w:rPr>
          <w:sz w:val="21"/>
        </w:rPr>
        <w:t>拟</w:t>
      </w:r>
      <w:r>
        <w:rPr>
          <w:sz w:val="21"/>
        </w:rPr>
        <w:t>支付金额</w:t>
      </w:r>
      <w:r>
        <w:rPr>
          <w:sz w:val="21"/>
        </w:rPr>
        <w:t>相等</w:t>
      </w:r>
      <w:r>
        <w:rPr>
          <w:sz w:val="21"/>
        </w:rPr>
        <w:t>的合法有效完整的完税发票及</w:t>
      </w:r>
      <w:r>
        <w:rPr>
          <w:sz w:val="21"/>
        </w:rPr>
        <w:t>付款申请</w:t>
      </w:r>
      <w:r>
        <w:rPr>
          <w:sz w:val="21"/>
        </w:rPr>
        <w:t>，且收款方、出具发票方均必须与合同乙方一致，如财政部门另有规定的，从其规定。</w:t>
      </w:r>
    </w:p>
    <w:p>
      <w:pPr>
        <w:pStyle w:val="null3"/>
        <w:ind w:firstLine="420"/>
      </w:pPr>
      <w:r>
        <w:rPr>
          <w:sz w:val="21"/>
        </w:rPr>
        <w:t>（三）甲方向乙方指定账户汇出款项后，即视为已履行付款义务，在汇款过程中，因乙方账户的原因（包括但不限于账号被注销、被冻结等）导致其无法收取款项的，由乙方承担相应后果。</w:t>
      </w:r>
    </w:p>
    <w:p>
      <w:pPr>
        <w:pStyle w:val="null3"/>
        <w:ind w:firstLine="420"/>
      </w:pPr>
      <w:r>
        <w:rPr>
          <w:sz w:val="21"/>
        </w:rPr>
        <w:t>甲方指定开票信息：</w:t>
      </w:r>
    </w:p>
    <w:p>
      <w:pPr>
        <w:pStyle w:val="null3"/>
      </w:pPr>
      <w:r>
        <w:rPr>
          <w:sz w:val="21"/>
        </w:rPr>
        <w:t xml:space="preserve">    </w:t>
      </w:r>
      <w:r>
        <w:rPr>
          <w:sz w:val="21"/>
        </w:rPr>
        <w:t>名称：</w:t>
      </w:r>
      <w:r>
        <w:rPr>
          <w:sz w:val="21"/>
          <w:u w:val="single"/>
        </w:rPr>
        <w:t>广东省土地开发整治中心（广东省自然资源厅不动产登记中心）</w:t>
      </w:r>
    </w:p>
    <w:p>
      <w:pPr>
        <w:pStyle w:val="null3"/>
        <w:ind w:firstLine="420"/>
      </w:pPr>
      <w:r>
        <w:rPr>
          <w:sz w:val="21"/>
        </w:rPr>
        <w:t>纳税人识别号：</w:t>
      </w:r>
      <w:r>
        <w:rPr>
          <w:sz w:val="21"/>
          <w:u w:val="single"/>
        </w:rPr>
        <w:t>12440000560850863H</w:t>
      </w:r>
    </w:p>
    <w:p>
      <w:pPr>
        <w:pStyle w:val="null3"/>
        <w:ind w:firstLine="420"/>
      </w:pPr>
      <w:r>
        <w:rPr>
          <w:sz w:val="21"/>
        </w:rPr>
        <w:t>乙方指定收款账户为：</w:t>
      </w:r>
    </w:p>
    <w:p>
      <w:pPr>
        <w:pStyle w:val="null3"/>
        <w:ind w:firstLine="420"/>
      </w:pPr>
      <w:r>
        <w:rPr>
          <w:sz w:val="21"/>
        </w:rPr>
        <w:t>开户银行：</w:t>
      </w:r>
    </w:p>
    <w:p>
      <w:pPr>
        <w:pStyle w:val="null3"/>
        <w:ind w:firstLine="420"/>
      </w:pPr>
      <w:r>
        <w:rPr>
          <w:sz w:val="21"/>
        </w:rPr>
        <w:t>开</w:t>
      </w:r>
      <w:r>
        <w:rPr>
          <w:sz w:val="21"/>
        </w:rPr>
        <w:t>户</w:t>
      </w:r>
      <w:r>
        <w:rPr>
          <w:sz w:val="21"/>
        </w:rPr>
        <w:t>名：</w:t>
      </w:r>
    </w:p>
    <w:p>
      <w:pPr>
        <w:pStyle w:val="null3"/>
        <w:ind w:firstLine="420"/>
      </w:pPr>
      <w:r>
        <w:rPr>
          <w:sz w:val="21"/>
        </w:rPr>
        <w:t>账</w:t>
      </w:r>
      <w:r>
        <w:rPr>
          <w:sz w:val="21"/>
        </w:rPr>
        <w:t xml:space="preserve">    </w:t>
      </w:r>
      <w:r>
        <w:rPr>
          <w:sz w:val="21"/>
        </w:rPr>
        <w:t>号：</w:t>
      </w:r>
    </w:p>
    <w:p>
      <w:pPr>
        <w:pStyle w:val="null3"/>
        <w:ind w:firstLine="422"/>
      </w:pPr>
      <w:r>
        <w:rPr>
          <w:sz w:val="21"/>
          <w:b/>
        </w:rPr>
        <w:t>八、知识产权归属</w:t>
      </w:r>
    </w:p>
    <w:p>
      <w:pPr>
        <w:pStyle w:val="null3"/>
        <w:ind w:firstLine="420"/>
      </w:pPr>
      <w:r>
        <w:rPr>
          <w:sz w:val="21"/>
        </w:rPr>
        <w:t>（一）乙方履行本合同过程中形成的全部项目成果（含初步成果、最终成果）的知识产权归甲方所有。</w:t>
      </w:r>
    </w:p>
    <w:p>
      <w:pPr>
        <w:pStyle w:val="null3"/>
        <w:ind w:firstLine="420"/>
      </w:pPr>
      <w:r>
        <w:rPr>
          <w:sz w:val="21"/>
        </w:rPr>
        <w:t>（二）完成项目成果的相关人员享有署名权及获取荣誉证书、奖励的权利。</w:t>
      </w:r>
    </w:p>
    <w:p>
      <w:pPr>
        <w:pStyle w:val="null3"/>
        <w:ind w:firstLine="420"/>
      </w:pPr>
      <w:r>
        <w:rPr>
          <w:sz w:val="21"/>
        </w:rPr>
        <w:t>（三）未经甲方书面同意，乙方不得自行或授权第三方使用本合同项下的项目成果，包括但不限于发表基于项目工作过程中形成的学术论文、专著、专利、就项目成果申报奖项等。</w:t>
      </w:r>
    </w:p>
    <w:p>
      <w:pPr>
        <w:pStyle w:val="null3"/>
        <w:ind w:firstLine="420"/>
      </w:pPr>
      <w:r>
        <w:rPr>
          <w:sz w:val="21"/>
        </w:rPr>
        <w:t>（四）乙方保证所有项目成果均为独立原创成果，不存在侵犯第三方知识产权的情形，如甲方使用乙方的项目成果导致被第三方提出侵权之诉，一切法律责任由乙方承担。</w:t>
      </w:r>
    </w:p>
    <w:p>
      <w:pPr>
        <w:pStyle w:val="null3"/>
        <w:ind w:firstLine="420"/>
      </w:pPr>
      <w:r>
        <w:rPr>
          <w:sz w:val="21"/>
        </w:rPr>
        <w:t>（五）本合同不会引起任何已申请、登记的知识产权所有权的转移。</w:t>
      </w:r>
    </w:p>
    <w:p>
      <w:pPr>
        <w:pStyle w:val="null3"/>
        <w:ind w:firstLine="422"/>
      </w:pPr>
      <w:r>
        <w:rPr>
          <w:sz w:val="21"/>
          <w:b/>
        </w:rPr>
        <w:t>九、保密条款</w:t>
      </w:r>
    </w:p>
    <w:p>
      <w:pPr>
        <w:pStyle w:val="null3"/>
        <w:ind w:firstLine="420"/>
      </w:pPr>
      <w:r>
        <w:rPr>
          <w:sz w:val="21"/>
        </w:rPr>
        <w:t>（一）项目实施过程中至乙方正式向甲方交付成果时止，乙方必须采取措施对本项目实施过程中的数据、技术文档等资料保密，否则，由于乙方原因（无论故意或过失）导致的上述资料泄密的，乙方必须承担一切责任。项目完成后，甲、乙双方均有责任对本项目的技术保密。</w:t>
      </w:r>
    </w:p>
    <w:p>
      <w:pPr>
        <w:pStyle w:val="null3"/>
        <w:ind w:firstLine="420"/>
      </w:pPr>
      <w:r>
        <w:rPr>
          <w:sz w:val="21"/>
        </w:rPr>
        <w:t>（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pPr>
      <w:r>
        <w:rPr>
          <w:sz w:val="21"/>
        </w:rPr>
        <w:t>（三）乙方应当在履行完合同义务后将甲方提交的全部资料原件以及复制件交还给甲方，不得私自持有，甲方同意由乙方持有的除外。</w:t>
      </w:r>
    </w:p>
    <w:p>
      <w:pPr>
        <w:pStyle w:val="null3"/>
        <w:ind w:firstLine="420"/>
      </w:pPr>
      <w:r>
        <w:rPr>
          <w:sz w:val="21"/>
        </w:rPr>
        <w:t>（四）如乙方违反保密义务，应按本合同第十条第（二）项承担违约责任。</w:t>
      </w:r>
    </w:p>
    <w:p>
      <w:pPr>
        <w:pStyle w:val="null3"/>
        <w:ind w:firstLine="420"/>
      </w:pPr>
      <w:r>
        <w:rPr>
          <w:sz w:val="21"/>
        </w:rPr>
        <w:t>（五）保密期限为长期，本条款不因合同期限届满、解除、终止而失效。</w:t>
      </w:r>
    </w:p>
    <w:p>
      <w:pPr>
        <w:pStyle w:val="null3"/>
        <w:ind w:firstLine="422"/>
      </w:pPr>
      <w:r>
        <w:rPr>
          <w:sz w:val="21"/>
          <w:b/>
        </w:rPr>
        <w:t>十、违约责任</w:t>
      </w:r>
    </w:p>
    <w:p>
      <w:pPr>
        <w:pStyle w:val="null3"/>
        <w:ind w:firstLine="420"/>
      </w:pPr>
      <w:r>
        <w:rPr>
          <w:sz w:val="21"/>
        </w:rPr>
        <w:t>（一）甲、乙双方应该严格遵守本协议的约定，如一方出现违约，双方应当积极沟通，可以通过签订补充协议等方式协商解决，具体解决方案由双方协商确定。</w:t>
      </w:r>
    </w:p>
    <w:p>
      <w:pPr>
        <w:pStyle w:val="null3"/>
        <w:ind w:firstLine="420"/>
      </w:pPr>
      <w:r>
        <w:rPr>
          <w:sz w:val="21"/>
        </w:rPr>
        <w:t>（二）乙方出现下列情形之一的，视为不履行合同义务，情节严重，甲方有权解除本合同，未支付的合同款项，不再支付；同时，甲方将乙方纳入本单位不诚信负面名单，乙方三年内不得参与甲方组织的招标等采购活动：</w:t>
      </w:r>
    </w:p>
    <w:p>
      <w:pPr>
        <w:pStyle w:val="null3"/>
        <w:ind w:firstLine="210"/>
      </w:pPr>
      <w:r>
        <w:rPr>
          <w:sz w:val="21"/>
        </w:rPr>
        <w:t xml:space="preserve">  </w:t>
      </w:r>
      <w:r>
        <w:rPr>
          <w:sz w:val="21"/>
        </w:rPr>
        <w:t>1.乙方提供的服务不符合招标文件、响应文件或本合同规定，经甲方要求修改3次以上仍不符合要求的；</w:t>
      </w:r>
    </w:p>
    <w:p>
      <w:pPr>
        <w:pStyle w:val="null3"/>
        <w:ind w:firstLine="420"/>
      </w:pPr>
      <w:r>
        <w:rPr>
          <w:sz w:val="21"/>
        </w:rPr>
        <w:t>2.乙方逾期提供服务或逾期提交项目成果，经甲方书面催告以后，仍无法在要求的时间内提供；</w:t>
      </w:r>
    </w:p>
    <w:p>
      <w:pPr>
        <w:pStyle w:val="null3"/>
        <w:ind w:firstLine="420"/>
      </w:pPr>
      <w:r>
        <w:rPr>
          <w:sz w:val="21"/>
        </w:rPr>
        <w:t>3.未经甲方书面同意，乙方转包或分包本合同项下任务的；</w:t>
      </w:r>
    </w:p>
    <w:p>
      <w:pPr>
        <w:pStyle w:val="null3"/>
        <w:ind w:firstLine="420"/>
      </w:pPr>
      <w:r>
        <w:rPr>
          <w:sz w:val="21"/>
        </w:rPr>
        <w:t>4.乙方提交的项目成果出现学术造假、知识产权争议等重大质量问题的;</w:t>
      </w:r>
    </w:p>
    <w:p>
      <w:pPr>
        <w:pStyle w:val="null3"/>
        <w:ind w:firstLine="420"/>
      </w:pPr>
      <w:r>
        <w:rPr>
          <w:sz w:val="21"/>
        </w:rPr>
        <w:t>5.乙方未按甲方要求在期限内履行定期报告义务,逾期3次以上的；</w:t>
      </w:r>
    </w:p>
    <w:p>
      <w:pPr>
        <w:pStyle w:val="null3"/>
        <w:ind w:firstLine="420"/>
      </w:pPr>
      <w:r>
        <w:rPr>
          <w:sz w:val="21"/>
        </w:rPr>
        <w:t>6.乙方违反保密义务的，给甲方造成重大损失的；</w:t>
      </w:r>
    </w:p>
    <w:p>
      <w:pPr>
        <w:pStyle w:val="null3"/>
        <w:ind w:firstLine="420"/>
      </w:pPr>
      <w:r>
        <w:rPr>
          <w:sz w:val="21"/>
        </w:rPr>
        <w:t>7.</w:t>
      </w:r>
      <w:r>
        <w:rPr>
          <w:sz w:val="21"/>
        </w:rPr>
        <w:t>未经甲方书面同意，乙方自行或授权第三方使用本合同项下的项目成果；</w:t>
      </w:r>
    </w:p>
    <w:p>
      <w:pPr>
        <w:pStyle w:val="null3"/>
        <w:ind w:firstLine="420"/>
      </w:pPr>
      <w:r>
        <w:rPr>
          <w:sz w:val="21"/>
        </w:rPr>
        <w:t>8.乙方存在其他违约行为，甲方要求限期改正，乙方在期限内未改正或改正后仍不符合甲方要求达3次以上。</w:t>
      </w:r>
    </w:p>
    <w:p>
      <w:pPr>
        <w:pStyle w:val="null3"/>
        <w:ind w:firstLine="420"/>
      </w:pPr>
      <w:r>
        <w:rPr>
          <w:sz w:val="21"/>
        </w:rPr>
        <w:t>（三）如因法律、法规或政策等非甲方原因导致项目被取消、终止的，甲方有权解除本合同且不承担任何责任。</w:t>
      </w:r>
    </w:p>
    <w:p>
      <w:pPr>
        <w:pStyle w:val="null3"/>
        <w:ind w:firstLine="420"/>
      </w:pPr>
      <w:r>
        <w:rPr>
          <w:sz w:val="21"/>
        </w:rPr>
        <w:t>（四）其它违约责任按《中华人民共和国民法典》处理。</w:t>
      </w:r>
    </w:p>
    <w:p>
      <w:pPr>
        <w:pStyle w:val="null3"/>
        <w:ind w:firstLine="422"/>
      </w:pPr>
      <w:r>
        <w:rPr>
          <w:sz w:val="21"/>
          <w:b/>
        </w:rPr>
        <w:t xml:space="preserve">  </w:t>
      </w:r>
      <w:r>
        <w:rPr>
          <w:sz w:val="21"/>
          <w:b/>
        </w:rPr>
        <w:t>十一、通知及送达</w:t>
      </w:r>
    </w:p>
    <w:p>
      <w:pPr>
        <w:pStyle w:val="null3"/>
      </w:pPr>
      <w:r>
        <w:rPr>
          <w:sz w:val="21"/>
        </w:rPr>
        <w:t xml:space="preserve"> </w:t>
      </w:r>
      <w:r>
        <w:rPr>
          <w:sz w:val="21"/>
        </w:rPr>
        <w:t>（一）甲方指定为项目联系人，联系人电话：，传真号码：，</w:t>
      </w:r>
    </w:p>
    <w:p>
      <w:pPr>
        <w:pStyle w:val="null3"/>
      </w:pPr>
      <w:r>
        <w:rPr>
          <w:sz w:val="21"/>
        </w:rPr>
        <w:t>电子邮箱为：，</w:t>
      </w:r>
    </w:p>
    <w:p>
      <w:pPr>
        <w:pStyle w:val="null3"/>
      </w:pPr>
      <w:r>
        <w:rPr>
          <w:sz w:val="21"/>
        </w:rPr>
        <w:t>通讯地址为：。</w:t>
      </w:r>
    </w:p>
    <w:p>
      <w:pPr>
        <w:pStyle w:val="null3"/>
        <w:ind w:left="240"/>
      </w:pPr>
      <w:r>
        <w:rPr>
          <w:sz w:val="21"/>
        </w:rPr>
        <w:t>（二）</w:t>
      </w:r>
      <w:r>
        <w:rPr>
          <w:sz w:val="21"/>
        </w:rPr>
        <w:t>乙方指定为项目联系人，联系人电话：，传真号码：</w:t>
      </w:r>
      <w:r>
        <w:rPr>
          <w:sz w:val="21"/>
        </w:rPr>
        <w:t>，</w:t>
      </w:r>
    </w:p>
    <w:p>
      <w:pPr>
        <w:pStyle w:val="null3"/>
        <w:ind w:left="240"/>
      </w:pPr>
      <w:r>
        <w:rPr>
          <w:sz w:val="21"/>
        </w:rPr>
        <w:t>电子邮箱为：</w:t>
      </w:r>
      <w:r>
        <w:rPr>
          <w:sz w:val="21"/>
        </w:rPr>
        <w:t>，</w:t>
      </w:r>
    </w:p>
    <w:p>
      <w:pPr>
        <w:pStyle w:val="null3"/>
        <w:ind w:left="240"/>
      </w:pPr>
      <w:r>
        <w:rPr>
          <w:sz w:val="21"/>
        </w:rPr>
        <w:t>通讯地址为：。</w:t>
      </w:r>
    </w:p>
    <w:p>
      <w:pPr>
        <w:pStyle w:val="null3"/>
        <w:ind w:firstLine="210"/>
      </w:pPr>
      <w:r>
        <w:rPr>
          <w:sz w:val="21"/>
        </w:rPr>
        <w:t xml:space="preserve"> </w:t>
      </w:r>
      <w:r>
        <w:rPr>
          <w:sz w:val="21"/>
        </w:rPr>
        <w:t>（三）本合同载明的通讯地址、联系人电话等信息为本合同有效联系方式，双方确认该联系方式真实有效，任何一方向对方发出的有关本合同的通知，均应以约定的联系方式为准，收到通知的一方对通知内容有异议的，应在收到通知后</w:t>
      </w:r>
      <w:r>
        <w:rPr>
          <w:sz w:val="21"/>
        </w:rPr>
        <w:t>3个工作日内通知对方，逾期通知的，视为无异议。</w:t>
      </w:r>
    </w:p>
    <w:p>
      <w:pPr>
        <w:pStyle w:val="null3"/>
      </w:pPr>
      <w:r>
        <w:rPr>
          <w:sz w:val="21"/>
        </w:rPr>
        <w:t xml:space="preserve">   </w:t>
      </w:r>
      <w:r>
        <w:rPr>
          <w:sz w:val="21"/>
        </w:rPr>
        <w:t>（四）一方对合同约定联系信息有变更的，应当在变更当日前通知另一方，否则一方在上述送达有效期限内按照原有通讯地址予以送达，视为有效送达，双方保证记载于本合同的联系人已取得各自授权，有权代表各自单位处理本合同项下之事务。</w:t>
      </w:r>
    </w:p>
    <w:p>
      <w:pPr>
        <w:pStyle w:val="null3"/>
        <w:ind w:firstLine="422"/>
      </w:pPr>
      <w:r>
        <w:rPr>
          <w:sz w:val="21"/>
          <w:b/>
        </w:rPr>
        <w:t>十二、争端的解决</w:t>
      </w:r>
    </w:p>
    <w:p>
      <w:pPr>
        <w:pStyle w:val="null3"/>
        <w:ind w:firstLine="420"/>
      </w:pPr>
      <w:r>
        <w:rPr>
          <w:sz w:val="21"/>
        </w:rPr>
        <w:t>合同执行过程中发生的任何争议，如双方不能通过友好协商解决，双方均有权向广州仲裁委员会提起仲裁。</w:t>
      </w:r>
    </w:p>
    <w:p>
      <w:pPr>
        <w:pStyle w:val="null3"/>
        <w:ind w:firstLine="422"/>
      </w:pPr>
      <w:r>
        <w:rPr>
          <w:sz w:val="21"/>
          <w:b/>
        </w:rPr>
        <w:t>十三、不可抗力</w:t>
      </w:r>
    </w:p>
    <w:p>
      <w:pPr>
        <w:pStyle w:val="null3"/>
        <w:ind w:firstLine="420"/>
      </w:pPr>
      <w:r>
        <w:rPr>
          <w:sz w:val="21"/>
        </w:rPr>
        <w:t>（一）任何一方由于不可抗力原因不能履行合同时，应在不可抗力事件结束后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一方违约后发生不可抗力的，不免除违约方的违约责任。</w:t>
      </w:r>
    </w:p>
    <w:p>
      <w:pPr>
        <w:pStyle w:val="null3"/>
        <w:ind w:firstLine="420"/>
      </w:pPr>
      <w:r>
        <w:rPr>
          <w:sz w:val="21"/>
        </w:rPr>
        <w:t>（二）不可抗力事件发生后，甲方和乙方应当积极寻求以合理的方式履行本合同。如不可抗力无法消除，致使合同目的无法实现的，双方均有权解除合同，且均不互相索赔，甲方未支付的费用不再支付。</w:t>
      </w:r>
    </w:p>
    <w:p>
      <w:pPr>
        <w:pStyle w:val="null3"/>
        <w:ind w:firstLine="422"/>
      </w:pPr>
      <w:r>
        <w:rPr>
          <w:sz w:val="21"/>
          <w:b/>
        </w:rPr>
        <w:t>十四、税费</w:t>
      </w:r>
    </w:p>
    <w:p>
      <w:pPr>
        <w:pStyle w:val="null3"/>
        <w:ind w:firstLine="411"/>
      </w:pPr>
      <w:r>
        <w:rPr>
          <w:sz w:val="21"/>
        </w:rPr>
        <w:t>在中国境内、外发生的与本合同执行有关的一切税费均由乙方负担。</w:t>
      </w:r>
    </w:p>
    <w:p>
      <w:pPr>
        <w:pStyle w:val="null3"/>
        <w:ind w:firstLine="422"/>
      </w:pPr>
      <w:r>
        <w:rPr>
          <w:sz w:val="21"/>
          <w:b/>
        </w:rPr>
        <w:t>十五、其它</w:t>
      </w:r>
    </w:p>
    <w:p>
      <w:pPr>
        <w:pStyle w:val="null3"/>
        <w:ind w:firstLine="420"/>
      </w:pPr>
      <w:r>
        <w:rPr>
          <w:sz w:val="21"/>
        </w:rPr>
        <w:t>（一）本合同所有附件、招标文件、响应文件、中标（成交）通知书均为合同的有效组成部分，与本合同具有同等法律效力。</w:t>
      </w:r>
    </w:p>
    <w:p>
      <w:pPr>
        <w:pStyle w:val="null3"/>
        <w:ind w:firstLine="420"/>
      </w:pPr>
      <w:r>
        <w:rPr>
          <w:sz w:val="21"/>
        </w:rPr>
        <w:t>（二）</w:t>
      </w:r>
      <w:r>
        <w:rPr>
          <w:sz w:val="21"/>
        </w:rPr>
        <w:t>在执行本合同的过程中，所有经双方签署确认的文件（包括会议纪要、补充协议、往来信函）即成为本合同的有效组成部分。</w:t>
      </w:r>
    </w:p>
    <w:p>
      <w:pPr>
        <w:pStyle w:val="null3"/>
        <w:ind w:firstLine="420"/>
      </w:pPr>
      <w:r>
        <w:rPr>
          <w:sz w:val="21"/>
        </w:rPr>
        <w:t>（三）双方可就本合同签署补充合同，补充协议与本合同具有同等的法律效力，如补充协议与本合同冲突的，以补充协议约定为准。</w:t>
      </w:r>
    </w:p>
    <w:p>
      <w:pPr>
        <w:pStyle w:val="null3"/>
        <w:ind w:firstLine="422"/>
      </w:pPr>
      <w:r>
        <w:rPr>
          <w:sz w:val="21"/>
          <w:b/>
        </w:rPr>
        <w:t>十六、合同生效</w:t>
      </w:r>
    </w:p>
    <w:p>
      <w:pPr>
        <w:pStyle w:val="null3"/>
        <w:ind w:firstLine="420"/>
      </w:pPr>
      <w:r>
        <w:rPr>
          <w:sz w:val="21"/>
        </w:rPr>
        <w:t>（一）本合同在甲、乙双方的法定代表人或其授权代表签名且单位盖章后生效，授权代表签名应当取得授权单位盖章确认的《书面授权委托书》。</w:t>
      </w:r>
    </w:p>
    <w:p>
      <w:pPr>
        <w:pStyle w:val="null3"/>
        <w:ind w:firstLine="420"/>
      </w:pPr>
      <w:r>
        <w:rPr>
          <w:sz w:val="21"/>
        </w:rPr>
        <w:t>（二）合同一式份，其中甲方</w:t>
      </w:r>
      <w:r>
        <w:rPr>
          <w:sz w:val="21"/>
          <w:u w:val="single"/>
        </w:rPr>
        <w:t xml:space="preserve"> </w:t>
      </w:r>
      <w:r>
        <w:rPr>
          <w:sz w:val="21"/>
          <w:u w:val="single"/>
        </w:rPr>
        <w:t>叁</w:t>
      </w:r>
      <w:r>
        <w:rPr>
          <w:sz w:val="21"/>
        </w:rPr>
        <w:t>份，乙方份，采购代理机构份，均具有同等法律效力。</w:t>
      </w:r>
    </w:p>
    <w:p>
      <w:pPr>
        <w:pStyle w:val="null3"/>
        <w:ind w:firstLine="420"/>
      </w:pPr>
      <w:r>
        <w:rPr>
          <w:sz w:val="21"/>
        </w:rPr>
        <w:t>（三）本合同未尽事宜，由双方另行协商处理。</w:t>
      </w:r>
    </w:p>
    <w:p>
      <w:pPr>
        <w:pStyle w:val="null3"/>
        <w:jc w:val="center"/>
      </w:pPr>
      <w:r>
        <w:rPr>
          <w:sz w:val="21"/>
        </w:rPr>
        <w:t>甲方（盖章）：</w:t>
      </w:r>
      <w:r>
        <w:rPr>
          <w:sz w:val="21"/>
        </w:rPr>
        <w:t xml:space="preserve">         </w:t>
      </w:r>
      <w:r>
        <w:rPr>
          <w:sz w:val="21"/>
        </w:rPr>
        <w:t>乙方（盖章）：</w:t>
      </w:r>
    </w:p>
    <w:p>
      <w:pPr>
        <w:pStyle w:val="null3"/>
      </w:pPr>
      <w:r>
        <w:rPr>
          <w:sz w:val="21"/>
        </w:rPr>
        <w:t>法定代表人或授权代表：</w:t>
      </w:r>
      <w:r>
        <w:rPr>
          <w:sz w:val="21"/>
        </w:rPr>
        <w:t xml:space="preserve">                        </w:t>
      </w:r>
      <w:r>
        <w:rPr>
          <w:sz w:val="21"/>
        </w:rPr>
        <w:t>法定代表人或授权代表：</w:t>
      </w:r>
      <w:r>
        <w:rPr>
          <w:sz w:val="21"/>
        </w:rPr>
        <w:t xml:space="preserve">                </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440001-2025-04670</w:t>
      </w:r>
    </w:p>
    <w:p>
      <w:pPr>
        <w:pStyle w:val="null3"/>
        <w:jc w:val="center"/>
        <w:outlineLvl w:val="3"/>
      </w:pPr>
      <w:r>
        <w:rPr>
          <w:sz w:val="24"/>
          <w:b/>
        </w:rPr>
        <w:t>采购项目编号：</w:t>
      </w:r>
      <w:r>
        <w:rPr>
          <w:sz w:val="24"/>
          <w:b/>
        </w:rPr>
        <w:t>GPCGD253190FG028F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2025年度国土空间生态修复机制研究</w:t>
      </w:r>
      <w:r>
        <w:rPr>
          <w:u w:val="single"/>
        </w:rPr>
        <w:t>”</w:t>
      </w:r>
      <w:r>
        <w:rPr/>
        <w:t>项目的招标[采购项目编号为：</w:t>
      </w:r>
      <w:r>
        <w:rPr>
          <w:u w:val="single"/>
        </w:rPr>
        <w:t>GPCGD253190FG028F</w:t>
      </w:r>
      <w:r>
        <w:rPr/>
        <w:t>]，我方愿参与投标。</w:t>
      </w:r>
    </w:p>
    <w:p>
      <w:pPr>
        <w:pStyle w:val="null3"/>
        <w:ind w:firstLine="480"/>
      </w:pPr>
      <w:r>
        <w:rPr/>
        <w:t>我方确认收到贵方提供的</w:t>
      </w:r>
      <w:r>
        <w:rPr>
          <w:u w:val="single"/>
        </w:rPr>
        <w:t>“</w:t>
      </w:r>
      <w:r>
        <w:rPr>
          <w:u w:val="single"/>
        </w:rPr>
        <w:t>2025年度国土空间生态修复机制研究</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2025年度国土空间生态修复机制研究</w:t>
      </w:r>
      <w:r>
        <w:rPr/>
        <w:t>”项目采购[采购项目编号为</w:t>
      </w:r>
      <w:r>
        <w:rPr/>
        <w:t>GPCGD253190FG028F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广东省土地开发整治中心（广东省自然资源厅不动产登记中心）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2025年度国土空间生态修复机制研究</w:t>
      </w:r>
      <w:r>
        <w:rPr/>
        <w:t>招标中获中标（采购项目编号：</w:t>
      </w:r>
      <w:r>
        <w:rPr/>
        <w:t>GPCGD253190FG028F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2025年度国土空间生态修复机制研究</w:t>
      </w:r>
      <w:r>
        <w:rPr/>
        <w:t>”项目（采购项目编号：</w:t>
      </w:r>
      <w:r>
        <w:rPr/>
        <w:t>GPCGD253190FG028F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