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31" w:rsidRDefault="001334FE">
      <w:pPr>
        <w:spacing w:line="360" w:lineRule="auto"/>
        <w:rPr>
          <w:rFonts w:asciiTheme="minorEastAsia" w:hAnsiTheme="minorEastAsia" w:cs="宋体"/>
        </w:rPr>
      </w:pPr>
      <w:r>
        <w:rPr>
          <w:rFonts w:asciiTheme="minorEastAsia" w:hAnsiTheme="minorEastAsia" w:cs="宋体" w:hint="eastAsia"/>
        </w:rPr>
        <w:br/>
      </w:r>
    </w:p>
    <w:p w:rsidR="001B2131" w:rsidRDefault="001B2131">
      <w:pPr>
        <w:spacing w:line="360" w:lineRule="auto"/>
        <w:rPr>
          <w:rFonts w:asciiTheme="minorEastAsia" w:hAnsiTheme="minorEastAsia" w:cs="宋体"/>
        </w:rPr>
      </w:pPr>
    </w:p>
    <w:p w:rsidR="00F26CAB" w:rsidRDefault="00E54F34" w:rsidP="00E54F34">
      <w:pPr>
        <w:spacing w:line="360" w:lineRule="auto"/>
        <w:jc w:val="center"/>
        <w:rPr>
          <w:rFonts w:asciiTheme="minorEastAsia" w:hAnsiTheme="minorEastAsia" w:cs="宋体"/>
          <w:b/>
          <w:bCs/>
          <w:kern w:val="36"/>
          <w:sz w:val="36"/>
          <w:szCs w:val="36"/>
        </w:rPr>
      </w:pPr>
      <w:r w:rsidRPr="00E54F34">
        <w:rPr>
          <w:rFonts w:asciiTheme="minorEastAsia" w:hAnsiTheme="minorEastAsia" w:cs="宋体" w:hint="eastAsia"/>
          <w:b/>
          <w:bCs/>
          <w:kern w:val="36"/>
          <w:sz w:val="36"/>
          <w:szCs w:val="36"/>
        </w:rPr>
        <w:t>广东省2025年度复印纸框架协议征集采购项目</w:t>
      </w:r>
    </w:p>
    <w:p w:rsidR="001B2131" w:rsidRDefault="00E54F34" w:rsidP="00E54F34">
      <w:pPr>
        <w:spacing w:line="360" w:lineRule="auto"/>
        <w:jc w:val="center"/>
        <w:rPr>
          <w:rFonts w:asciiTheme="minorEastAsia" w:hAnsiTheme="minorEastAsia" w:cs="宋体"/>
          <w:sz w:val="36"/>
          <w:szCs w:val="36"/>
        </w:rPr>
      </w:pPr>
      <w:r w:rsidRPr="00E54F34">
        <w:rPr>
          <w:rFonts w:asciiTheme="minorEastAsia" w:hAnsiTheme="minorEastAsia" w:cs="宋体" w:hint="eastAsia"/>
          <w:b/>
          <w:bCs/>
          <w:kern w:val="36"/>
          <w:sz w:val="36"/>
          <w:szCs w:val="36"/>
        </w:rPr>
        <w:t>采购需求（征求意见稿）</w:t>
      </w:r>
    </w:p>
    <w:p w:rsidR="001B2131" w:rsidRDefault="001334FE">
      <w:pPr>
        <w:rPr>
          <w:rFonts w:asciiTheme="minorEastAsia" w:hAnsiTheme="minorEastAsia" w:cs="宋体"/>
          <w:b/>
          <w:bCs/>
          <w:color w:val="FF0000"/>
        </w:rPr>
      </w:pPr>
      <w:r>
        <w:rPr>
          <w:rFonts w:asciiTheme="minorEastAsia" w:hAnsiTheme="minorEastAsia" w:cs="宋体"/>
          <w:b/>
          <w:bCs/>
          <w:color w:val="FF0000"/>
        </w:rPr>
        <w:br w:type="page"/>
      </w:r>
    </w:p>
    <w:p w:rsidR="001B2131" w:rsidRDefault="001334FE">
      <w:pPr>
        <w:pStyle w:val="2"/>
        <w:keepNext w:val="0"/>
        <w:spacing w:before="299" w:after="299" w:line="360" w:lineRule="auto"/>
        <w:jc w:val="center"/>
        <w:rPr>
          <w:rFonts w:asciiTheme="minorEastAsia" w:eastAsiaTheme="minorEastAsia" w:hAnsiTheme="minorEastAsia" w:cs="宋体"/>
        </w:rPr>
      </w:pPr>
      <w:r>
        <w:rPr>
          <w:rFonts w:asciiTheme="minorEastAsia" w:eastAsiaTheme="minorEastAsia" w:hAnsiTheme="minorEastAsia" w:cs="宋体" w:hint="eastAsia"/>
          <w:iCs w:val="0"/>
        </w:rPr>
        <w:lastRenderedPageBreak/>
        <w:t>第一章 征集邀请</w:t>
      </w:r>
    </w:p>
    <w:p w:rsidR="001B2131" w:rsidRDefault="00E54F34">
      <w:pPr>
        <w:pStyle w:val="3"/>
        <w:keepNext w:val="0"/>
        <w:spacing w:before="281" w:after="281" w:line="360" w:lineRule="auto"/>
        <w:rPr>
          <w:rFonts w:asciiTheme="minorEastAsia" w:eastAsiaTheme="minorEastAsia" w:hAnsiTheme="minorEastAsia" w:cs="宋体"/>
          <w:bCs w:val="0"/>
          <w:sz w:val="24"/>
          <w:szCs w:val="24"/>
        </w:rPr>
      </w:pPr>
      <w:r>
        <w:rPr>
          <w:rFonts w:asciiTheme="minorEastAsia" w:eastAsiaTheme="minorEastAsia" w:hAnsiTheme="minorEastAsia" w:cs="宋体" w:hint="eastAsia"/>
          <w:sz w:val="24"/>
          <w:szCs w:val="24"/>
        </w:rPr>
        <w:t>一</w:t>
      </w:r>
      <w:r w:rsidR="001334FE">
        <w:rPr>
          <w:rFonts w:asciiTheme="minorEastAsia" w:eastAsiaTheme="minorEastAsia" w:hAnsiTheme="minorEastAsia" w:cs="宋体" w:hint="eastAsia"/>
          <w:sz w:val="24"/>
          <w:szCs w:val="24"/>
        </w:rPr>
        <w:t>、征集项目名称：</w:t>
      </w:r>
      <w:r w:rsidR="001334FE">
        <w:rPr>
          <w:rFonts w:asciiTheme="minorEastAsia" w:eastAsiaTheme="minorEastAsia" w:hAnsiTheme="minorEastAsia" w:cs="宋体" w:hint="eastAsia"/>
          <w:b w:val="0"/>
          <w:bCs w:val="0"/>
          <w:sz w:val="24"/>
          <w:szCs w:val="24"/>
        </w:rPr>
        <w:t>广东省2025年度复印纸框架协议征集采购项目</w:t>
      </w:r>
    </w:p>
    <w:p w:rsidR="001B2131" w:rsidRDefault="00E54F34">
      <w:pPr>
        <w:pStyle w:val="3"/>
        <w:spacing w:before="0" w:after="0" w:line="360" w:lineRule="auto"/>
        <w:rPr>
          <w:rFonts w:asciiTheme="minorEastAsia" w:eastAsiaTheme="minorEastAsia" w:hAnsiTheme="minorEastAsia" w:cs="宋体"/>
          <w:b w:val="0"/>
          <w:sz w:val="24"/>
          <w:szCs w:val="24"/>
        </w:rPr>
      </w:pPr>
      <w:r>
        <w:rPr>
          <w:rFonts w:asciiTheme="minorEastAsia" w:eastAsiaTheme="minorEastAsia" w:hAnsiTheme="minorEastAsia" w:cs="宋体" w:hint="eastAsia"/>
          <w:sz w:val="24"/>
          <w:szCs w:val="24"/>
        </w:rPr>
        <w:t>二</w:t>
      </w:r>
      <w:r w:rsidR="001334FE">
        <w:rPr>
          <w:rFonts w:asciiTheme="minorEastAsia" w:eastAsiaTheme="minorEastAsia" w:hAnsiTheme="minorEastAsia" w:cs="宋体" w:hint="eastAsia"/>
          <w:sz w:val="24"/>
          <w:szCs w:val="24"/>
        </w:rPr>
        <w:t>、征集项目简介：</w:t>
      </w:r>
      <w:r w:rsidR="001334FE">
        <w:rPr>
          <w:rFonts w:asciiTheme="minorEastAsia" w:eastAsiaTheme="minorEastAsia" w:hAnsiTheme="minorEastAsia" w:cs="宋体" w:hint="eastAsia"/>
          <w:b w:val="0"/>
          <w:sz w:val="24"/>
          <w:szCs w:val="24"/>
        </w:rPr>
        <w:t>本次征集标的为复印纸，包括产品的供应、运输等。</w:t>
      </w:r>
    </w:p>
    <w:p w:rsidR="004146A1" w:rsidRDefault="004146A1" w:rsidP="004146A1">
      <w:pPr>
        <w:pStyle w:val="3"/>
        <w:keepNext w:val="0"/>
        <w:spacing w:before="0" w:after="0" w:line="360" w:lineRule="auto"/>
        <w:ind w:firstLineChars="200" w:firstLine="480"/>
        <w:rPr>
          <w:rFonts w:asciiTheme="minorEastAsia" w:eastAsiaTheme="minorEastAsia" w:hAnsiTheme="minorEastAsia" w:cs="宋体"/>
          <w:b w:val="0"/>
          <w:sz w:val="24"/>
          <w:szCs w:val="24"/>
        </w:rPr>
      </w:pPr>
    </w:p>
    <w:p w:rsidR="004146A1" w:rsidRPr="004146A1" w:rsidRDefault="001334FE" w:rsidP="004146A1">
      <w:pPr>
        <w:pStyle w:val="3"/>
        <w:keepNext w:val="0"/>
        <w:spacing w:before="0" w:after="0"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b w:val="0"/>
          <w:sz w:val="24"/>
          <w:szCs w:val="24"/>
        </w:rPr>
        <w:t>根据《政府采购框架协议采购方式管理暂行办法》（财政部令第110号）要求，针对本次征集标的，广东省政府采购中心制定了相应的采购需求，划分为不同技术规格标准的配置包，并确定相应的最高限制单价。</w:t>
      </w:r>
      <w:r w:rsidR="00762328" w:rsidRPr="00762328">
        <w:rPr>
          <w:rFonts w:asciiTheme="minorEastAsia" w:eastAsiaTheme="minorEastAsia" w:hAnsiTheme="minorEastAsia" w:cs="宋体" w:hint="eastAsia"/>
          <w:sz w:val="24"/>
          <w:szCs w:val="24"/>
        </w:rPr>
        <w:t>本次征集共分27包</w:t>
      </w:r>
      <w:r w:rsidR="00762328">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Cs w:val="0"/>
          <w:sz w:val="24"/>
          <w:szCs w:val="24"/>
        </w:rPr>
        <w:t>每个采购包详细的采购需求详见征集文件第三章 征集项目技术、服务、商务及其他要求。</w:t>
      </w:r>
    </w:p>
    <w:p w:rsidR="001B2131" w:rsidRDefault="001334FE">
      <w:pPr>
        <w:spacing w:line="360" w:lineRule="auto"/>
        <w:ind w:firstLineChars="200" w:firstLine="480"/>
      </w:pPr>
      <w:r>
        <w:rPr>
          <w:rFonts w:hint="eastAsia"/>
        </w:rPr>
        <w:t>每个响应人可参与响应多个采购包，但响应供应商参与响应的产品和配置</w:t>
      </w:r>
      <w:proofErr w:type="gramStart"/>
      <w:r>
        <w:rPr>
          <w:rFonts w:hint="eastAsia"/>
        </w:rPr>
        <w:t>包必须</w:t>
      </w:r>
      <w:proofErr w:type="gramEnd"/>
      <w:r>
        <w:rPr>
          <w:rFonts w:hint="eastAsia"/>
        </w:rPr>
        <w:t>一一对应，即：每个采购包只可用一款产品参与响应，且同一款产品仅可参与响应某一个采购包，</w:t>
      </w:r>
      <w:proofErr w:type="gramStart"/>
      <w:r>
        <w:rPr>
          <w:rFonts w:hint="eastAsia"/>
        </w:rPr>
        <w:t>不</w:t>
      </w:r>
      <w:proofErr w:type="gramEnd"/>
      <w:r>
        <w:rPr>
          <w:rFonts w:hint="eastAsia"/>
        </w:rPr>
        <w:t>可用同一款产品响应多个采购包。响应供应商用多款产品响应同一采购包，或用同一款产品响应多个采购包的，其对相应采购包的响应都将被</w:t>
      </w:r>
      <w:r w:rsidRPr="004146A1">
        <w:rPr>
          <w:rFonts w:hint="eastAsia"/>
          <w:b/>
        </w:rPr>
        <w:t>拒绝</w:t>
      </w:r>
      <w:r>
        <w:rPr>
          <w:rFonts w:hint="eastAsia"/>
        </w:rPr>
        <w:t>。</w:t>
      </w:r>
    </w:p>
    <w:p w:rsidR="001B2131" w:rsidRDefault="00E54F34">
      <w:pPr>
        <w:pStyle w:val="3"/>
        <w:keepNext w:val="0"/>
        <w:spacing w:before="0" w:after="0"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sidR="001334FE">
        <w:rPr>
          <w:rFonts w:asciiTheme="minorEastAsia" w:eastAsiaTheme="minorEastAsia" w:hAnsiTheme="minorEastAsia" w:cs="宋体" w:hint="eastAsia"/>
          <w:sz w:val="24"/>
          <w:szCs w:val="24"/>
        </w:rPr>
        <w:t>、供应商参加本次政府采购活动应具备下列条件：</w:t>
      </w:r>
    </w:p>
    <w:p w:rsidR="001B2131" w:rsidRDefault="001334FE">
      <w:pPr>
        <w:spacing w:before="240" w:after="240" w:line="360" w:lineRule="auto"/>
        <w:rPr>
          <w:rFonts w:asciiTheme="minorEastAsia" w:hAnsiTheme="minorEastAsia" w:cs="宋体"/>
        </w:rPr>
      </w:pPr>
      <w:r>
        <w:rPr>
          <w:rFonts w:asciiTheme="minorEastAsia" w:hAnsiTheme="minorEastAsia" w:cs="宋体" w:hint="eastAsia"/>
        </w:rPr>
        <w:t>（一）满足《中华人民共和国政府采购法》第二十二条规定；</w:t>
      </w:r>
    </w:p>
    <w:p w:rsidR="001B2131" w:rsidRDefault="001334FE">
      <w:pPr>
        <w:spacing w:before="240" w:after="240" w:line="360" w:lineRule="auto"/>
        <w:rPr>
          <w:rFonts w:asciiTheme="minorEastAsia" w:hAnsiTheme="minorEastAsia" w:cs="宋体"/>
        </w:rPr>
      </w:pPr>
      <w:r>
        <w:rPr>
          <w:rFonts w:asciiTheme="minorEastAsia" w:hAnsiTheme="minorEastAsia" w:cs="宋体" w:hint="eastAsia"/>
        </w:rPr>
        <w:t>（二）满足《政府采购框架协议采购方式管理暂行办法》第十八条规定：货物项目框架协议的入围供应商应当为入围产品生产厂家或者生产厂家唯一授权供应商；</w:t>
      </w:r>
    </w:p>
    <w:p w:rsidR="001B2131" w:rsidRDefault="00D166ED" w:rsidP="00D166ED">
      <w:pPr>
        <w:spacing w:before="240" w:after="240" w:line="360" w:lineRule="auto"/>
        <w:rPr>
          <w:rFonts w:asciiTheme="minorEastAsia" w:hAnsiTheme="minorEastAsia" w:cs="宋体"/>
        </w:rPr>
      </w:pPr>
      <w:r>
        <w:rPr>
          <w:rFonts w:asciiTheme="minorEastAsia" w:hAnsiTheme="minorEastAsia" w:cs="宋体" w:hint="eastAsia"/>
        </w:rPr>
        <w:t>（三）</w:t>
      </w:r>
      <w:r w:rsidR="001334FE">
        <w:rPr>
          <w:rFonts w:asciiTheme="minorEastAsia" w:hAnsiTheme="minorEastAsia" w:cs="宋体" w:hint="eastAsia"/>
        </w:rPr>
        <w:t>本项目的特定资格要求：</w:t>
      </w:r>
    </w:p>
    <w:p w:rsidR="001B2131" w:rsidRDefault="001334FE">
      <w:pPr>
        <w:spacing w:before="240" w:after="240" w:line="360" w:lineRule="auto"/>
        <w:rPr>
          <w:rFonts w:asciiTheme="minorEastAsia" w:hAnsiTheme="minorEastAsia" w:cstheme="minorEastAsia"/>
        </w:rPr>
      </w:pPr>
      <w:r>
        <w:rPr>
          <w:rFonts w:asciiTheme="minorEastAsia" w:hAnsiTheme="minorEastAsia" w:cstheme="minorEastAsia" w:hint="eastAsia"/>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w:t>
      </w:r>
      <w:r>
        <w:rPr>
          <w:rFonts w:asciiTheme="minorEastAsia" w:hAnsiTheme="minorEastAsia" w:cstheme="minorEastAsia" w:hint="eastAsia"/>
        </w:rPr>
        <w:lastRenderedPageBreak/>
        <w:t>（http://www.ccgp.gov.cn/）查询结果为准，如相关失信记录已失效，供应商需提供相关证明资料）。</w:t>
      </w:r>
    </w:p>
    <w:p w:rsidR="001B2131" w:rsidRPr="00531AE2" w:rsidRDefault="001334FE" w:rsidP="00531AE2">
      <w:pPr>
        <w:spacing w:before="240" w:after="240" w:line="360" w:lineRule="auto"/>
        <w:rPr>
          <w:rFonts w:asciiTheme="minorEastAsia" w:hAnsiTheme="minorEastAsia" w:cstheme="minorEastAsia"/>
        </w:rPr>
      </w:pPr>
      <w:r>
        <w:rPr>
          <w:rFonts w:asciiTheme="minorEastAsia" w:hAnsiTheme="minorEastAsia" w:cstheme="minorEastAsia" w:hint="eastAsia"/>
        </w:rPr>
        <w:t>2.单位负责人为同一人或者存在直接控股、管理关系的不同供应商，不得同时参加本采购包投标。为本采购包提供整体设计、规范编制或者项目管理、监理、检测等服务的供应商，不得再参与本采购包投标。</w:t>
      </w:r>
      <w:r>
        <w:rPr>
          <w:rFonts w:asciiTheme="minorEastAsia" w:hAnsiTheme="minorEastAsia" w:cs="宋体"/>
          <w:iCs/>
        </w:rPr>
        <w:br w:type="page"/>
      </w:r>
    </w:p>
    <w:p w:rsidR="001B2131" w:rsidRDefault="001334FE">
      <w:pPr>
        <w:pStyle w:val="2"/>
        <w:keepNext w:val="0"/>
        <w:spacing w:before="299" w:after="299" w:line="360" w:lineRule="auto"/>
        <w:jc w:val="center"/>
        <w:rPr>
          <w:rFonts w:asciiTheme="minorEastAsia" w:eastAsiaTheme="minorEastAsia" w:hAnsiTheme="minorEastAsia" w:cs="宋体"/>
        </w:rPr>
      </w:pPr>
      <w:r>
        <w:rPr>
          <w:rFonts w:asciiTheme="minorEastAsia" w:eastAsiaTheme="minorEastAsia" w:hAnsiTheme="minorEastAsia" w:cs="宋体" w:hint="eastAsia"/>
          <w:iCs w:val="0"/>
        </w:rPr>
        <w:lastRenderedPageBreak/>
        <w:t>第二章 供应商须知</w:t>
      </w:r>
    </w:p>
    <w:p w:rsidR="001B2131" w:rsidRPr="003109A9" w:rsidRDefault="001334FE">
      <w:pPr>
        <w:pStyle w:val="3"/>
        <w:keepNext w:val="0"/>
        <w:spacing w:before="281" w:after="281" w:line="360" w:lineRule="auto"/>
        <w:rPr>
          <w:rFonts w:asciiTheme="minorEastAsia" w:eastAsiaTheme="minorEastAsia" w:hAnsiTheme="minorEastAsia" w:cs="宋体"/>
          <w:sz w:val="24"/>
          <w:szCs w:val="24"/>
        </w:rPr>
      </w:pPr>
      <w:r w:rsidRPr="003109A9">
        <w:rPr>
          <w:rFonts w:asciiTheme="minorEastAsia" w:eastAsiaTheme="minorEastAsia" w:hAnsiTheme="minorEastAsia" w:cs="宋体" w:hint="eastAsia"/>
          <w:sz w:val="24"/>
          <w:szCs w:val="24"/>
        </w:rPr>
        <w:t>2.1供应商须知前附表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1"/>
        <w:gridCol w:w="2252"/>
        <w:gridCol w:w="5004"/>
      </w:tblGrid>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序号</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应知事项</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说明和要求</w:t>
            </w:r>
          </w:p>
        </w:tc>
      </w:tr>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1.</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最高限制单价（实质性要求）</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b/>
                <w:sz w:val="24"/>
                <w:szCs w:val="24"/>
              </w:rPr>
              <w:t>供应商报价高于最高限制单价(元)，其响应文件将按无效处理。</w:t>
            </w:r>
          </w:p>
        </w:tc>
      </w:tr>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2.</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框架协议采购分类</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封闭式框架协议采购</w:t>
            </w:r>
          </w:p>
        </w:tc>
      </w:tr>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3.</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框架协议期限</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自框架协议签订之日起1年。</w:t>
            </w:r>
          </w:p>
        </w:tc>
      </w:tr>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4.</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是否接受联合体</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775005">
              <w:rPr>
                <w:rFonts w:asciiTheme="minorEastAsia" w:eastAsiaTheme="minorEastAsia" w:hAnsiTheme="minorEastAsia"/>
                <w:sz w:val="24"/>
                <w:szCs w:val="24"/>
              </w:rPr>
              <w:t>不接受联合体。</w:t>
            </w:r>
          </w:p>
        </w:tc>
      </w:tr>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5.</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落实节能、环保、无线局域网政策</w:t>
            </w:r>
          </w:p>
        </w:tc>
        <w:tc>
          <w:tcPr>
            <w:tcW w:w="5004" w:type="dxa"/>
          </w:tcPr>
          <w:p w:rsidR="00ED1A41" w:rsidRPr="00ED1A41" w:rsidRDefault="00ED1A41" w:rsidP="00F447ED">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本项目采购的产品若属于节能产品政府采购品目清单中应优先采购的产品范围，本项目采购的产品若属于环境标志产品政府采购品目清单中应优先采购的产品范围，</w:t>
            </w:r>
            <w:r w:rsidR="00F447ED" w:rsidRPr="00F447ED">
              <w:rPr>
                <w:rFonts w:asciiTheme="minorEastAsia" w:eastAsiaTheme="minorEastAsia" w:hAnsiTheme="minorEastAsia"/>
                <w:sz w:val="24"/>
                <w:szCs w:val="24"/>
              </w:rPr>
              <w:t>给予1%-5%的价格扣除，用扣除后的价格参加评审。</w:t>
            </w:r>
          </w:p>
        </w:tc>
      </w:tr>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6.</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小微企业（监狱企业、残疾人福利性单位视同小微企业）价格扣除</w:t>
            </w:r>
          </w:p>
        </w:tc>
        <w:tc>
          <w:tcPr>
            <w:tcW w:w="5004" w:type="dxa"/>
          </w:tcPr>
          <w:p w:rsidR="00ED1A41" w:rsidRPr="00ED1A41" w:rsidRDefault="00EC0F76" w:rsidP="008F322F">
            <w:pPr>
              <w:pStyle w:val="null3"/>
              <w:spacing w:line="360" w:lineRule="auto"/>
              <w:rPr>
                <w:rFonts w:asciiTheme="minorEastAsia" w:eastAsiaTheme="minorEastAsia" w:hAnsiTheme="minorEastAsia" w:hint="default"/>
                <w:sz w:val="24"/>
                <w:szCs w:val="24"/>
              </w:rPr>
            </w:pPr>
            <w:r w:rsidRPr="00EC0F76">
              <w:rPr>
                <w:rFonts w:asciiTheme="minorEastAsia" w:eastAsiaTheme="minorEastAsia" w:hAnsiTheme="minorEastAsia"/>
                <w:sz w:val="24"/>
                <w:szCs w:val="24"/>
              </w:rPr>
              <w:t>对于未预留份额专门面向中小企业采购的采购项目，以及预留份额项目中的非预留部分采购包，对符合《政府采购促进中小企业发展管理办法》（财库〔2020〕46号）规定的小</w:t>
            </w:r>
            <w:proofErr w:type="gramStart"/>
            <w:r w:rsidRPr="00EC0F76">
              <w:rPr>
                <w:rFonts w:asciiTheme="minorEastAsia" w:eastAsiaTheme="minorEastAsia" w:hAnsiTheme="minorEastAsia"/>
                <w:sz w:val="24"/>
                <w:szCs w:val="24"/>
              </w:rPr>
              <w:t>微企业</w:t>
            </w:r>
            <w:proofErr w:type="gramEnd"/>
            <w:r w:rsidRPr="00EC0F76">
              <w:rPr>
                <w:rFonts w:asciiTheme="minorEastAsia" w:eastAsiaTheme="minorEastAsia" w:hAnsiTheme="minorEastAsia"/>
                <w:sz w:val="24"/>
                <w:szCs w:val="24"/>
              </w:rPr>
              <w:t>报价给予10%的扣除，用扣除后的价格参加评审。</w:t>
            </w:r>
          </w:p>
        </w:tc>
      </w:tr>
      <w:tr w:rsidR="00ED1A41" w:rsidRPr="00ED1A41" w:rsidTr="00384C8E">
        <w:tc>
          <w:tcPr>
            <w:tcW w:w="1051"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7.</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充分、公平竞争保障措施（实质性要求）</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 xml:space="preserve"> 1、供应商响应的货物的技术、商务等条件不得低于采购需求，货物应当是市场上已有销售的规格型号，不得是专供政府采购的产品。供应商在框架协议电子化采购系统中维护产品时，需根据第三章征集项目技术、服务、商务及其他要求中规定提供已售产品的证明。</w:t>
            </w:r>
          </w:p>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lastRenderedPageBreak/>
              <w:t>2、对货物项目每个采购</w:t>
            </w:r>
            <w:proofErr w:type="gramStart"/>
            <w:r w:rsidRPr="00ED1A41">
              <w:rPr>
                <w:rFonts w:asciiTheme="minorEastAsia" w:eastAsiaTheme="minorEastAsia" w:hAnsiTheme="minorEastAsia"/>
                <w:sz w:val="24"/>
                <w:szCs w:val="24"/>
              </w:rPr>
              <w:t>包只能</w:t>
            </w:r>
            <w:proofErr w:type="gramEnd"/>
            <w:r w:rsidRPr="00ED1A41">
              <w:rPr>
                <w:rFonts w:asciiTheme="minorEastAsia" w:eastAsiaTheme="minorEastAsia" w:hAnsiTheme="minorEastAsia"/>
                <w:sz w:val="24"/>
                <w:szCs w:val="24"/>
              </w:rPr>
              <w:t>用一个产品进行响应，征集文件有要求的，应当同时对产品的选配件、耗材进行报价。</w:t>
            </w:r>
          </w:p>
        </w:tc>
      </w:tr>
      <w:tr w:rsidR="00ED1A41" w:rsidRPr="00ED1A41" w:rsidTr="00384C8E">
        <w:tc>
          <w:tcPr>
            <w:tcW w:w="1051" w:type="dxa"/>
          </w:tcPr>
          <w:p w:rsidR="00ED1A41" w:rsidRPr="00ED1A41" w:rsidRDefault="00560AC4" w:rsidP="00ED1A41">
            <w:pPr>
              <w:pStyle w:val="null3"/>
              <w:spacing w:line="360" w:lineRule="auto"/>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8</w:t>
            </w:r>
            <w:r w:rsidR="00ED1A41"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投标保证金</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本项目不收取投标保证金。</w:t>
            </w:r>
          </w:p>
        </w:tc>
      </w:tr>
      <w:tr w:rsidR="00ED1A41" w:rsidRPr="00ED1A41" w:rsidTr="00384C8E">
        <w:tc>
          <w:tcPr>
            <w:tcW w:w="1051" w:type="dxa"/>
          </w:tcPr>
          <w:p w:rsidR="00ED1A41" w:rsidRPr="00ED1A41" w:rsidRDefault="00560AC4" w:rsidP="00ED1A41">
            <w:pPr>
              <w:pStyle w:val="null3"/>
              <w:spacing w:line="360" w:lineRule="auto"/>
              <w:rPr>
                <w:rFonts w:asciiTheme="minorEastAsia" w:eastAsiaTheme="minorEastAsia" w:hAnsiTheme="minorEastAsia" w:hint="default"/>
                <w:sz w:val="24"/>
                <w:szCs w:val="24"/>
              </w:rPr>
            </w:pPr>
            <w:r>
              <w:rPr>
                <w:rFonts w:asciiTheme="minorEastAsia" w:eastAsiaTheme="minorEastAsia" w:hAnsiTheme="minorEastAsia"/>
                <w:sz w:val="24"/>
                <w:szCs w:val="24"/>
              </w:rPr>
              <w:t>9</w:t>
            </w:r>
            <w:r w:rsidR="00ED1A41"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履约保证金</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本项目不收取履约保证金。</w:t>
            </w:r>
          </w:p>
        </w:tc>
      </w:tr>
      <w:tr w:rsidR="00ED1A41" w:rsidRPr="00ED1A41" w:rsidTr="00384C8E">
        <w:tc>
          <w:tcPr>
            <w:tcW w:w="1051" w:type="dxa"/>
          </w:tcPr>
          <w:p w:rsidR="00ED1A41" w:rsidRPr="00ED1A41" w:rsidRDefault="00ED1A41" w:rsidP="004B2C8A">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1</w:t>
            </w:r>
            <w:r w:rsidR="004B2C8A">
              <w:rPr>
                <w:rFonts w:asciiTheme="minorEastAsia" w:eastAsiaTheme="minorEastAsia" w:hAnsiTheme="minorEastAsia"/>
                <w:sz w:val="24"/>
                <w:szCs w:val="24"/>
              </w:rPr>
              <w:t>0</w:t>
            </w:r>
            <w:r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入围结果公告</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入围结果将在广东省政府采购</w:t>
            </w:r>
            <w:proofErr w:type="gramStart"/>
            <w:r w:rsidRPr="00ED1A41">
              <w:rPr>
                <w:rFonts w:asciiTheme="minorEastAsia" w:eastAsiaTheme="minorEastAsia" w:hAnsiTheme="minorEastAsia"/>
                <w:sz w:val="24"/>
                <w:szCs w:val="24"/>
              </w:rPr>
              <w:t>网予以</w:t>
            </w:r>
            <w:proofErr w:type="gramEnd"/>
            <w:r w:rsidRPr="00ED1A41">
              <w:rPr>
                <w:rFonts w:asciiTheme="minorEastAsia" w:eastAsiaTheme="minorEastAsia" w:hAnsiTheme="minorEastAsia"/>
                <w:sz w:val="24"/>
                <w:szCs w:val="24"/>
              </w:rPr>
              <w:t>公告。</w:t>
            </w:r>
          </w:p>
        </w:tc>
      </w:tr>
      <w:tr w:rsidR="00ED1A41" w:rsidRPr="00ED1A41" w:rsidTr="00384C8E">
        <w:tc>
          <w:tcPr>
            <w:tcW w:w="1051" w:type="dxa"/>
          </w:tcPr>
          <w:p w:rsidR="00ED1A41" w:rsidRPr="00ED1A41" w:rsidRDefault="00ED1A41" w:rsidP="004B2C8A">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1</w:t>
            </w:r>
            <w:r w:rsidR="004B2C8A">
              <w:rPr>
                <w:rFonts w:asciiTheme="minorEastAsia" w:eastAsiaTheme="minorEastAsia" w:hAnsiTheme="minorEastAsia"/>
                <w:sz w:val="24"/>
                <w:szCs w:val="24"/>
              </w:rPr>
              <w:t>1</w:t>
            </w:r>
            <w:r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入围通知书</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入围结果公告后，征集人通过框架协议电子化采购系统向入围供应商发出入围通知书；入围供应商通过框架协议电子化采购系统获取入围通知书。</w:t>
            </w:r>
          </w:p>
        </w:tc>
      </w:tr>
      <w:tr w:rsidR="00ED1A41" w:rsidRPr="00ED1A41" w:rsidTr="00384C8E">
        <w:tc>
          <w:tcPr>
            <w:tcW w:w="1051" w:type="dxa"/>
          </w:tcPr>
          <w:p w:rsidR="00ED1A41" w:rsidRPr="00ED1A41" w:rsidRDefault="00ED1A41" w:rsidP="004B2C8A">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1</w:t>
            </w:r>
            <w:r w:rsidR="004B2C8A">
              <w:rPr>
                <w:rFonts w:asciiTheme="minorEastAsia" w:eastAsiaTheme="minorEastAsia" w:hAnsiTheme="minorEastAsia"/>
                <w:sz w:val="24"/>
                <w:szCs w:val="24"/>
              </w:rPr>
              <w:t>2</w:t>
            </w:r>
            <w:r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框架协议签订</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框架协议签订之日起7个工作日内，征集人将框架协议报本级财政部门备案。框架协议不得对征集文件确定的事项以及入围供应商的响应文件作实质性修改。</w:t>
            </w:r>
          </w:p>
        </w:tc>
      </w:tr>
      <w:tr w:rsidR="00ED1A41" w:rsidRPr="00ED1A41" w:rsidTr="00384C8E">
        <w:tc>
          <w:tcPr>
            <w:tcW w:w="1051" w:type="dxa"/>
          </w:tcPr>
          <w:p w:rsidR="00ED1A41" w:rsidRPr="00ED1A41" w:rsidRDefault="00ED1A41" w:rsidP="004B2C8A">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1</w:t>
            </w:r>
            <w:r w:rsidR="004B2C8A">
              <w:rPr>
                <w:rFonts w:asciiTheme="minorEastAsia" w:eastAsiaTheme="minorEastAsia" w:hAnsiTheme="minorEastAsia"/>
                <w:sz w:val="24"/>
                <w:szCs w:val="24"/>
              </w:rPr>
              <w:t>3</w:t>
            </w:r>
            <w:r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是否组织潜在供应商踏勘项目现场</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本次采购不组织踏勘项目现场。</w:t>
            </w:r>
          </w:p>
        </w:tc>
      </w:tr>
      <w:tr w:rsidR="00ED1A41" w:rsidRPr="00ED1A41" w:rsidTr="00384C8E">
        <w:tc>
          <w:tcPr>
            <w:tcW w:w="1051" w:type="dxa"/>
          </w:tcPr>
          <w:p w:rsidR="00ED1A41" w:rsidRPr="00ED1A41" w:rsidRDefault="00ED1A41" w:rsidP="004B2C8A">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1</w:t>
            </w:r>
            <w:r w:rsidR="004B2C8A">
              <w:rPr>
                <w:rFonts w:asciiTheme="minorEastAsia" w:eastAsiaTheme="minorEastAsia" w:hAnsiTheme="minorEastAsia"/>
                <w:sz w:val="24"/>
                <w:szCs w:val="24"/>
              </w:rPr>
              <w:t>4</w:t>
            </w:r>
            <w:r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第二阶段成交供应商的方式</w:t>
            </w:r>
          </w:p>
        </w:tc>
        <w:tc>
          <w:tcPr>
            <w:tcW w:w="5004"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3D6113">
              <w:rPr>
                <w:rFonts w:asciiTheme="minorEastAsia" w:eastAsiaTheme="minorEastAsia" w:hAnsiTheme="minorEastAsia"/>
                <w:sz w:val="24"/>
                <w:szCs w:val="24"/>
              </w:rPr>
              <w:t>直接选定、二次竞价</w:t>
            </w:r>
          </w:p>
        </w:tc>
      </w:tr>
      <w:tr w:rsidR="00ED1A41" w:rsidRPr="00ED1A41" w:rsidTr="00384C8E">
        <w:tc>
          <w:tcPr>
            <w:tcW w:w="1051" w:type="dxa"/>
          </w:tcPr>
          <w:p w:rsidR="00ED1A41" w:rsidRPr="00ED1A41" w:rsidRDefault="00ED1A41" w:rsidP="004B2C8A">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1</w:t>
            </w:r>
            <w:r w:rsidR="004B2C8A">
              <w:rPr>
                <w:rFonts w:asciiTheme="minorEastAsia" w:eastAsiaTheme="minorEastAsia" w:hAnsiTheme="minorEastAsia"/>
                <w:sz w:val="24"/>
                <w:szCs w:val="24"/>
              </w:rPr>
              <w:t>5</w:t>
            </w:r>
            <w:r w:rsidRPr="00ED1A41">
              <w:rPr>
                <w:rFonts w:asciiTheme="minorEastAsia" w:eastAsiaTheme="minorEastAsia" w:hAnsiTheme="minorEastAsia"/>
                <w:sz w:val="24"/>
                <w:szCs w:val="24"/>
              </w:rPr>
              <w:t>.</w:t>
            </w:r>
          </w:p>
        </w:tc>
        <w:tc>
          <w:tcPr>
            <w:tcW w:w="2252" w:type="dxa"/>
          </w:tcPr>
          <w:p w:rsidR="00ED1A41" w:rsidRPr="00ED1A41" w:rsidRDefault="00ED1A41" w:rsidP="00ED1A41">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征集人或服务对象范围</w:t>
            </w:r>
          </w:p>
        </w:tc>
        <w:tc>
          <w:tcPr>
            <w:tcW w:w="5004" w:type="dxa"/>
          </w:tcPr>
          <w:p w:rsidR="00ED1A41" w:rsidRPr="00670246" w:rsidRDefault="00ED1A41" w:rsidP="00670246">
            <w:pPr>
              <w:pStyle w:val="null3"/>
              <w:spacing w:line="360" w:lineRule="auto"/>
              <w:rPr>
                <w:rFonts w:asciiTheme="minorEastAsia" w:eastAsiaTheme="minorEastAsia" w:hAnsiTheme="minorEastAsia" w:hint="default"/>
                <w:sz w:val="24"/>
                <w:szCs w:val="24"/>
              </w:rPr>
            </w:pPr>
            <w:r w:rsidRPr="00ED1A41">
              <w:rPr>
                <w:rFonts w:asciiTheme="minorEastAsia" w:eastAsiaTheme="minorEastAsia" w:hAnsiTheme="minorEastAsia"/>
                <w:sz w:val="24"/>
                <w:szCs w:val="24"/>
              </w:rPr>
              <w:t>广东省所属采购单位</w:t>
            </w:r>
          </w:p>
        </w:tc>
      </w:tr>
    </w:tbl>
    <w:p w:rsidR="00ED1A41" w:rsidRPr="00ED1A41" w:rsidRDefault="00ED1A41" w:rsidP="00ED1A41"/>
    <w:p w:rsidR="004B2C8A" w:rsidRDefault="004B2C8A">
      <w:pPr>
        <w:rPr>
          <w:rFonts w:asciiTheme="minorEastAsia" w:hAnsiTheme="minorEastAsia" w:cs="宋体"/>
          <w:b/>
          <w:bCs/>
        </w:rPr>
      </w:pPr>
      <w:r>
        <w:rPr>
          <w:rFonts w:asciiTheme="minorEastAsia" w:hAnsiTheme="minorEastAsia" w:cs="宋体"/>
        </w:rPr>
        <w:br w:type="page"/>
      </w:r>
    </w:p>
    <w:p w:rsidR="001B2131" w:rsidRPr="009027C8" w:rsidRDefault="001B2131" w:rsidP="009027C8">
      <w:pPr>
        <w:pStyle w:val="3"/>
        <w:keepNext w:val="0"/>
        <w:spacing w:before="281" w:after="281" w:line="360" w:lineRule="auto"/>
        <w:rPr>
          <w:rFonts w:asciiTheme="minorEastAsia" w:eastAsiaTheme="minorEastAsia" w:hAnsiTheme="minorEastAsia" w:cs="宋体"/>
          <w:sz w:val="24"/>
          <w:szCs w:val="24"/>
        </w:rPr>
      </w:pPr>
    </w:p>
    <w:p w:rsidR="001B2131" w:rsidRDefault="001334FE">
      <w:pPr>
        <w:pStyle w:val="2"/>
        <w:keepNext w:val="0"/>
        <w:spacing w:before="299" w:after="299" w:line="360" w:lineRule="auto"/>
        <w:jc w:val="center"/>
        <w:rPr>
          <w:rFonts w:asciiTheme="minorEastAsia" w:eastAsiaTheme="minorEastAsia" w:hAnsiTheme="minorEastAsia" w:cs="宋体"/>
        </w:rPr>
      </w:pPr>
      <w:r>
        <w:rPr>
          <w:rFonts w:asciiTheme="minorEastAsia" w:eastAsiaTheme="minorEastAsia" w:hAnsiTheme="minorEastAsia" w:cs="宋体" w:hint="eastAsia"/>
          <w:iCs w:val="0"/>
        </w:rPr>
        <w:t>第三章 征集项目技术、服务、商务及其他要求</w:t>
      </w:r>
    </w:p>
    <w:p w:rsidR="001B2131" w:rsidRDefault="001334FE">
      <w:pPr>
        <w:pStyle w:val="3"/>
        <w:keepNext w:val="0"/>
        <w:spacing w:before="281" w:after="281"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3.1征集项目概况</w:t>
      </w:r>
    </w:p>
    <w:p w:rsidR="001B2131" w:rsidRDefault="001334FE" w:rsidP="006770FB">
      <w:pPr>
        <w:spacing w:line="360" w:lineRule="auto"/>
        <w:ind w:firstLineChars="200" w:firstLine="480"/>
        <w:jc w:val="both"/>
        <w:rPr>
          <w:rFonts w:asciiTheme="minorEastAsia" w:hAnsiTheme="minorEastAsia" w:cs="宋体"/>
        </w:rPr>
      </w:pPr>
      <w:r>
        <w:rPr>
          <w:rFonts w:asciiTheme="minorEastAsia" w:hAnsiTheme="minorEastAsia" w:cs="宋体" w:hint="eastAsia"/>
        </w:rPr>
        <w:t>依据《政府采购框架协议采购方式管理暂行办法》（财政部令第110号）的相关规定，为优化全省复印纸采购流程，针对纳入广东省各级财政预算管理的行政事业单位及社会团体的复印纸需求，将实施框架协议采购。此举旨在提高政府采购的效率，并进一步提高复印纸采购的质量，以更好地满足复印纸的采购需求。</w:t>
      </w:r>
    </w:p>
    <w:p w:rsidR="001B2131" w:rsidRDefault="001334FE" w:rsidP="006770FB">
      <w:pPr>
        <w:spacing w:line="360" w:lineRule="auto"/>
        <w:ind w:firstLineChars="200" w:firstLine="480"/>
        <w:jc w:val="both"/>
      </w:pPr>
      <w:r>
        <w:rPr>
          <w:rFonts w:asciiTheme="minorEastAsia" w:hAnsiTheme="minorEastAsia" w:cs="宋体" w:hint="eastAsia"/>
        </w:rPr>
        <w:t>广东省政府采购中心作为本项目征集人，拟对广东省2025年度复印纸框架协议征集采购项目进行框架协议采购征集。</w:t>
      </w:r>
    </w:p>
    <w:p w:rsidR="001B2131" w:rsidRDefault="001334FE">
      <w:pPr>
        <w:pStyle w:val="3"/>
        <w:keepNext w:val="0"/>
        <w:spacing w:before="281" w:after="281"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3.2采购内容、技术参数及要求</w:t>
      </w:r>
    </w:p>
    <w:tbl>
      <w:tblPr>
        <w:tblW w:w="9174" w:type="dxa"/>
        <w:tblInd w:w="-176" w:type="dxa"/>
        <w:tblLayout w:type="fixed"/>
        <w:tblLook w:val="04A0"/>
      </w:tblPr>
      <w:tblGrid>
        <w:gridCol w:w="533"/>
        <w:gridCol w:w="741"/>
        <w:gridCol w:w="418"/>
        <w:gridCol w:w="518"/>
        <w:gridCol w:w="530"/>
        <w:gridCol w:w="743"/>
        <w:gridCol w:w="816"/>
        <w:gridCol w:w="571"/>
        <w:gridCol w:w="571"/>
        <w:gridCol w:w="500"/>
        <w:gridCol w:w="500"/>
        <w:gridCol w:w="500"/>
        <w:gridCol w:w="587"/>
        <w:gridCol w:w="772"/>
        <w:gridCol w:w="874"/>
      </w:tblGrid>
      <w:tr w:rsidR="001B2131" w:rsidTr="007F7A05">
        <w:trPr>
          <w:trHeight w:val="840"/>
        </w:trPr>
        <w:tc>
          <w:tcPr>
            <w:tcW w:w="533"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采购包</w:t>
            </w:r>
          </w:p>
        </w:tc>
        <w:tc>
          <w:tcPr>
            <w:tcW w:w="741"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最高限价（元）</w:t>
            </w:r>
          </w:p>
        </w:tc>
        <w:tc>
          <w:tcPr>
            <w:tcW w:w="418"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幅面</w:t>
            </w:r>
          </w:p>
        </w:tc>
        <w:tc>
          <w:tcPr>
            <w:tcW w:w="518"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克重（G)</w:t>
            </w:r>
          </w:p>
        </w:tc>
        <w:tc>
          <w:tcPr>
            <w:tcW w:w="530"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克重偏差</w:t>
            </w:r>
          </w:p>
        </w:tc>
        <w:tc>
          <w:tcPr>
            <w:tcW w:w="743"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纸张材质</w:t>
            </w:r>
          </w:p>
        </w:tc>
        <w:tc>
          <w:tcPr>
            <w:tcW w:w="816"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纸张尺寸</w:t>
            </w:r>
          </w:p>
        </w:tc>
        <w:tc>
          <w:tcPr>
            <w:tcW w:w="571"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厚度μm</w:t>
            </w:r>
          </w:p>
        </w:tc>
        <w:tc>
          <w:tcPr>
            <w:tcW w:w="571"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纵向挺度</w:t>
            </w:r>
            <w:proofErr w:type="spellStart"/>
            <w:r>
              <w:rPr>
                <w:rFonts w:asciiTheme="minorEastAsia" w:hAnsiTheme="minorEastAsia" w:cstheme="minorEastAsia" w:hint="eastAsia"/>
                <w:b/>
                <w:bCs/>
                <w:color w:val="FFFFFF"/>
                <w:sz w:val="18"/>
                <w:szCs w:val="18"/>
              </w:rPr>
              <w:t>mN</w:t>
            </w:r>
            <w:proofErr w:type="spellEnd"/>
          </w:p>
        </w:tc>
        <w:tc>
          <w:tcPr>
            <w:tcW w:w="500"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横向挺度</w:t>
            </w:r>
            <w:proofErr w:type="spellStart"/>
            <w:r>
              <w:rPr>
                <w:rFonts w:asciiTheme="minorEastAsia" w:hAnsiTheme="minorEastAsia" w:cstheme="minorEastAsia" w:hint="eastAsia"/>
                <w:b/>
                <w:bCs/>
                <w:color w:val="FFFFFF"/>
                <w:sz w:val="18"/>
                <w:szCs w:val="18"/>
              </w:rPr>
              <w:t>mN</w:t>
            </w:r>
            <w:proofErr w:type="spellEnd"/>
          </w:p>
        </w:tc>
        <w:tc>
          <w:tcPr>
            <w:tcW w:w="500"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平滑度s</w:t>
            </w:r>
          </w:p>
        </w:tc>
        <w:tc>
          <w:tcPr>
            <w:tcW w:w="500"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不透明度%</w:t>
            </w:r>
          </w:p>
        </w:tc>
        <w:tc>
          <w:tcPr>
            <w:tcW w:w="587"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尘埃度（0.3mm²-1.5mm²）</w:t>
            </w:r>
          </w:p>
        </w:tc>
        <w:tc>
          <w:tcPr>
            <w:tcW w:w="772"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颜色</w:t>
            </w:r>
          </w:p>
        </w:tc>
        <w:tc>
          <w:tcPr>
            <w:tcW w:w="874" w:type="dxa"/>
            <w:tcBorders>
              <w:top w:val="nil"/>
              <w:left w:val="single" w:sz="4" w:space="0" w:color="000000"/>
              <w:bottom w:val="single" w:sz="4" w:space="0" w:color="000000"/>
              <w:right w:val="single" w:sz="4" w:space="0" w:color="000000"/>
            </w:tcBorders>
            <w:shd w:val="clear" w:color="auto" w:fill="2E75B6"/>
            <w:vAlign w:val="center"/>
          </w:tcPr>
          <w:p w:rsidR="001B2131" w:rsidRDefault="001334FE">
            <w:pPr>
              <w:jc w:val="center"/>
              <w:textAlignment w:val="center"/>
              <w:rPr>
                <w:rFonts w:asciiTheme="minorEastAsia" w:hAnsiTheme="minorEastAsia" w:cstheme="minorEastAsia"/>
                <w:b/>
                <w:bCs/>
                <w:color w:val="FFFFFF"/>
                <w:sz w:val="18"/>
                <w:szCs w:val="18"/>
              </w:rPr>
            </w:pPr>
            <w:r>
              <w:rPr>
                <w:rFonts w:asciiTheme="minorEastAsia" w:hAnsiTheme="minorEastAsia" w:cstheme="minorEastAsia" w:hint="eastAsia"/>
                <w:b/>
                <w:bCs/>
                <w:color w:val="FFFFFF"/>
                <w:sz w:val="18"/>
                <w:szCs w:val="18"/>
              </w:rPr>
              <w:t>规格</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A3</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297×420mm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≥92</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≥91</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47</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A3</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297×420mm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≥26</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≥86</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A3</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297×420mm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54</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A3</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297×420mm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56</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A3</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85G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297×420mm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≥105</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≥106</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≥94</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32</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34</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≥120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≥49</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lastRenderedPageBreak/>
              <w:t>8</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≥92</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≥91</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30</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≥92</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≥91</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11</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24.5</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≥26</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≥86</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12</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85G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≥105</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≥106</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≥94</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13</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A5</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148×210mm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≥92</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≥91</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14</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A5</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148×210mm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B4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257×364mm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90</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A3</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297×420mm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彩色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17</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54</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彩色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43</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彩色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37</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≥26</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≥86</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彩色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33</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A5</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148×210mm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≥103</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≥42</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≥93</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彩色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70"/>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w:t>
            </w:r>
          </w:p>
        </w:tc>
        <w:tc>
          <w:tcPr>
            <w:tcW w:w="741"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49</w:t>
            </w:r>
          </w:p>
        </w:tc>
        <w:tc>
          <w:tcPr>
            <w:tcW w:w="418"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A4</w:t>
            </w:r>
          </w:p>
        </w:tc>
        <w:tc>
          <w:tcPr>
            <w:tcW w:w="518"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210×297mm</w:t>
            </w:r>
          </w:p>
        </w:tc>
        <w:tc>
          <w:tcPr>
            <w:tcW w:w="571"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≥92</w:t>
            </w:r>
          </w:p>
        </w:tc>
        <w:tc>
          <w:tcPr>
            <w:tcW w:w="571"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≥75</w:t>
            </w:r>
          </w:p>
        </w:tc>
        <w:tc>
          <w:tcPr>
            <w:tcW w:w="500"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≥32</w:t>
            </w:r>
          </w:p>
        </w:tc>
        <w:tc>
          <w:tcPr>
            <w:tcW w:w="500"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≥18</w:t>
            </w:r>
          </w:p>
        </w:tc>
        <w:tc>
          <w:tcPr>
            <w:tcW w:w="500"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≥91</w:t>
            </w:r>
          </w:p>
        </w:tc>
        <w:tc>
          <w:tcPr>
            <w:tcW w:w="587"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772"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彩色</w:t>
            </w:r>
          </w:p>
        </w:tc>
        <w:tc>
          <w:tcPr>
            <w:tcW w:w="874"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55"/>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22</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B4</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257×364mm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≥26</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≥86</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55"/>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23</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25</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16K</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195×270mm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≥86</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55"/>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24</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30</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16K</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nil"/>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195×270mm</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55"/>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25</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8K</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270×390mm</w:t>
            </w:r>
          </w:p>
        </w:tc>
        <w:tc>
          <w:tcPr>
            <w:tcW w:w="571" w:type="dxa"/>
            <w:tcBorders>
              <w:top w:val="single" w:sz="4" w:space="0" w:color="000000"/>
              <w:left w:val="nil"/>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≥86</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55"/>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lastRenderedPageBreak/>
              <w:t>26</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56</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8K</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270×390mm</w:t>
            </w:r>
          </w:p>
        </w:tc>
        <w:tc>
          <w:tcPr>
            <w:tcW w:w="571" w:type="dxa"/>
            <w:tcBorders>
              <w:top w:val="single" w:sz="4" w:space="0" w:color="000000"/>
              <w:left w:val="nil"/>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≥98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白色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r w:rsidR="001B2131" w:rsidTr="007F7A05">
        <w:trPr>
          <w:trHeight w:val="555"/>
        </w:trPr>
        <w:tc>
          <w:tcPr>
            <w:tcW w:w="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27</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8K</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70G</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±4.0%</w:t>
            </w:r>
          </w:p>
        </w:tc>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全木浆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270×390mm</w:t>
            </w:r>
          </w:p>
        </w:tc>
        <w:tc>
          <w:tcPr>
            <w:tcW w:w="571" w:type="dxa"/>
            <w:tcBorders>
              <w:top w:val="single" w:sz="4" w:space="0" w:color="000000"/>
              <w:left w:val="nil"/>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≥88</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≥65</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≥86</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彩色</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2131" w:rsidRDefault="001334FE">
            <w:pPr>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500张/包</w:t>
            </w:r>
          </w:p>
        </w:tc>
      </w:tr>
    </w:tbl>
    <w:p w:rsidR="001B2131" w:rsidRDefault="001334FE">
      <w:pPr>
        <w:pStyle w:val="3"/>
        <w:keepNext w:val="0"/>
        <w:spacing w:before="281" w:after="281"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注：不存在量价关系。</w:t>
      </w:r>
    </w:p>
    <w:p w:rsidR="001B2131" w:rsidRDefault="001334FE">
      <w:pPr>
        <w:pStyle w:val="3"/>
        <w:keepNext w:val="0"/>
        <w:spacing w:before="281" w:after="281"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3.4商务要求</w:t>
      </w:r>
    </w:p>
    <w:p w:rsidR="001B2131" w:rsidRDefault="001334FE">
      <w:pPr>
        <w:spacing w:line="360" w:lineRule="auto"/>
        <w:rPr>
          <w:rFonts w:asciiTheme="minorEastAsia" w:hAnsiTheme="minorEastAsia" w:cs="宋体"/>
        </w:rPr>
      </w:pPr>
      <w:r>
        <w:rPr>
          <w:rFonts w:asciiTheme="minorEastAsia" w:hAnsiTheme="minorEastAsia" w:cs="宋体" w:hint="eastAsia"/>
        </w:rPr>
        <w:t>3.4.1交货期限</w:t>
      </w:r>
    </w:p>
    <w:p w:rsidR="001B2131" w:rsidRDefault="001334FE">
      <w:pPr>
        <w:spacing w:line="360" w:lineRule="auto"/>
        <w:ind w:firstLineChars="200" w:firstLine="480"/>
        <w:rPr>
          <w:rFonts w:asciiTheme="minorEastAsia" w:hAnsiTheme="minorEastAsia" w:cs="宋体"/>
        </w:rPr>
      </w:pPr>
      <w:r>
        <w:rPr>
          <w:rFonts w:asciiTheme="minorEastAsia" w:hAnsiTheme="minorEastAsia" w:cs="宋体"/>
        </w:rPr>
        <w:t>在签订采购合同时根据采购人实际需求确定，入围供应商应按采购合同规定的时间和期限提供产品及服务。</w:t>
      </w:r>
    </w:p>
    <w:p w:rsidR="001B2131" w:rsidRDefault="001334FE">
      <w:pPr>
        <w:spacing w:line="360" w:lineRule="auto"/>
        <w:rPr>
          <w:rFonts w:asciiTheme="minorEastAsia" w:hAnsiTheme="minorEastAsia" w:cs="宋体"/>
        </w:rPr>
      </w:pPr>
      <w:r>
        <w:rPr>
          <w:rFonts w:asciiTheme="minorEastAsia" w:hAnsiTheme="minorEastAsia" w:cs="宋体" w:hint="eastAsia"/>
        </w:rPr>
        <w:t>3.4.2交货地点</w:t>
      </w:r>
    </w:p>
    <w:p w:rsidR="001B2131" w:rsidRDefault="001334FE">
      <w:pPr>
        <w:spacing w:line="360" w:lineRule="auto"/>
        <w:ind w:firstLineChars="200" w:firstLine="480"/>
        <w:rPr>
          <w:rFonts w:asciiTheme="minorEastAsia" w:hAnsiTheme="minorEastAsia" w:cs="宋体"/>
        </w:rPr>
      </w:pPr>
      <w:r>
        <w:rPr>
          <w:rFonts w:asciiTheme="minorEastAsia" w:hAnsiTheme="minorEastAsia" w:cs="宋体" w:hint="eastAsia"/>
        </w:rPr>
        <w:t>供应商应按照采购合同的要求免费送货至广东省内采购人指定地点。</w:t>
      </w:r>
    </w:p>
    <w:p w:rsidR="001B2131" w:rsidRDefault="001334FE">
      <w:pPr>
        <w:spacing w:line="360" w:lineRule="auto"/>
        <w:rPr>
          <w:rFonts w:asciiTheme="minorEastAsia" w:hAnsiTheme="minorEastAsia" w:cs="宋体"/>
        </w:rPr>
      </w:pPr>
      <w:r>
        <w:rPr>
          <w:rFonts w:asciiTheme="minorEastAsia" w:hAnsiTheme="minorEastAsia" w:cs="宋体" w:hint="eastAsia"/>
        </w:rPr>
        <w:t>3.4.3付款方式</w:t>
      </w:r>
    </w:p>
    <w:p w:rsidR="001B2131" w:rsidRDefault="001334FE">
      <w:pPr>
        <w:spacing w:line="360" w:lineRule="auto"/>
        <w:ind w:firstLineChars="200" w:firstLine="480"/>
        <w:rPr>
          <w:rFonts w:asciiTheme="minorEastAsia" w:hAnsiTheme="minorEastAsia" w:cs="宋体"/>
        </w:rPr>
      </w:pPr>
      <w:r>
        <w:rPr>
          <w:rFonts w:asciiTheme="minorEastAsia" w:hAnsiTheme="minorEastAsia" w:cs="宋体" w:hint="eastAsia"/>
        </w:rPr>
        <w:t>采购人在验货合格并收到供应商提供的等额正式发票后，将在10个工作日内全额支付。</w:t>
      </w:r>
    </w:p>
    <w:p w:rsidR="001B2131" w:rsidRDefault="001334FE">
      <w:pPr>
        <w:spacing w:line="360" w:lineRule="auto"/>
        <w:rPr>
          <w:rFonts w:asciiTheme="minorEastAsia" w:hAnsiTheme="minorEastAsia" w:cs="宋体"/>
        </w:rPr>
      </w:pPr>
      <w:r>
        <w:rPr>
          <w:rFonts w:asciiTheme="minorEastAsia" w:hAnsiTheme="minorEastAsia" w:cs="宋体" w:hint="eastAsia"/>
        </w:rPr>
        <w:t>3.4.3质保期和售后服务</w:t>
      </w:r>
    </w:p>
    <w:p w:rsidR="001B2131" w:rsidRDefault="001334FE">
      <w:pPr>
        <w:spacing w:line="360" w:lineRule="auto"/>
        <w:ind w:firstLineChars="200" w:firstLine="480"/>
        <w:rPr>
          <w:rFonts w:asciiTheme="minorEastAsia" w:hAnsiTheme="minorEastAsia" w:cs="宋体"/>
        </w:rPr>
      </w:pPr>
      <w:r>
        <w:rPr>
          <w:rFonts w:asciiTheme="minorEastAsia" w:hAnsiTheme="minorEastAsia" w:cstheme="minorEastAsia" w:hint="eastAsia"/>
          <w:color w:val="000000"/>
        </w:rPr>
        <w:t>供应商需确保所提供的商品为全新、未经使用的原装正品。在验收货物或确认收货后若发现产品存在质量问题，供应商应在五个工作日内提供退货退款或免费更换服务。质保期1年，质保期内供应商不收取费用。</w:t>
      </w:r>
    </w:p>
    <w:p w:rsidR="001B2131" w:rsidRDefault="001334FE">
      <w:pPr>
        <w:pStyle w:val="3"/>
        <w:keepNext w:val="0"/>
        <w:spacing w:before="281" w:after="281"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3.5其他要求</w:t>
      </w:r>
    </w:p>
    <w:p w:rsidR="001B2131" w:rsidRDefault="001334FE">
      <w:pPr>
        <w:spacing w:line="360" w:lineRule="auto"/>
        <w:ind w:firstLineChars="200" w:firstLine="480"/>
        <w:rPr>
          <w:rFonts w:asciiTheme="minorEastAsia" w:hAnsiTheme="minorEastAsia" w:cs="宋体"/>
        </w:rPr>
      </w:pPr>
      <w:r>
        <w:rPr>
          <w:rFonts w:asciiTheme="minorEastAsia" w:hAnsiTheme="minorEastAsia" w:cs="宋体" w:hint="eastAsia"/>
        </w:rPr>
        <w:t>供应商报价时需提供和所响应复印纸型号（品牌或系列、规格、定量等）一致的产品在售证明（包括但不限于发票或合同）。</w:t>
      </w:r>
    </w:p>
    <w:p w:rsidR="001B2131" w:rsidRDefault="001334FE">
      <w:pPr>
        <w:rPr>
          <w:rFonts w:asciiTheme="minorEastAsia" w:hAnsiTheme="minorEastAsia" w:cs="宋体"/>
          <w:b/>
          <w:bCs/>
        </w:rPr>
      </w:pPr>
      <w:r>
        <w:rPr>
          <w:rFonts w:asciiTheme="minorEastAsia" w:hAnsiTheme="minorEastAsia" w:cs="宋体"/>
          <w:iCs/>
        </w:rPr>
        <w:br w:type="page"/>
      </w:r>
    </w:p>
    <w:p w:rsidR="00BE6BFC" w:rsidRDefault="001C0078" w:rsidP="00BE6BFC">
      <w:pPr>
        <w:pStyle w:val="2"/>
        <w:keepNext w:val="0"/>
        <w:spacing w:before="299" w:after="299" w:line="360" w:lineRule="auto"/>
        <w:jc w:val="center"/>
        <w:rPr>
          <w:rFonts w:asciiTheme="minorEastAsia" w:eastAsiaTheme="minorEastAsia" w:hAnsiTheme="minorEastAsia" w:cs="宋体"/>
        </w:rPr>
      </w:pPr>
      <w:r>
        <w:rPr>
          <w:rFonts w:asciiTheme="minorEastAsia" w:eastAsiaTheme="minorEastAsia" w:hAnsiTheme="minorEastAsia" w:cs="宋体" w:hint="eastAsia"/>
          <w:iCs w:val="0"/>
        </w:rPr>
        <w:lastRenderedPageBreak/>
        <w:t>第四</w:t>
      </w:r>
      <w:r w:rsidR="00BE6BFC">
        <w:rPr>
          <w:rFonts w:asciiTheme="minorEastAsia" w:eastAsiaTheme="minorEastAsia" w:hAnsiTheme="minorEastAsia" w:cs="宋体" w:hint="eastAsia"/>
          <w:iCs w:val="0"/>
        </w:rPr>
        <w:t>章  入围评审办法</w:t>
      </w:r>
    </w:p>
    <w:p w:rsidR="00EC3888" w:rsidRPr="00EC3888" w:rsidRDefault="00EC3888" w:rsidP="00EC3888">
      <w:pPr>
        <w:spacing w:line="360" w:lineRule="auto"/>
        <w:rPr>
          <w:rFonts w:asciiTheme="minorEastAsia" w:hAnsiTheme="minorEastAsia" w:cs="宋体"/>
        </w:rPr>
      </w:pPr>
      <w:r w:rsidRPr="00EC3888">
        <w:rPr>
          <w:rFonts w:asciiTheme="minorEastAsia" w:hAnsiTheme="minorEastAsia" w:cs="宋体" w:hint="eastAsia"/>
        </w:rPr>
        <w:t>1.本项目采用</w:t>
      </w:r>
      <w:r w:rsidRPr="00EC3888">
        <w:rPr>
          <w:rFonts w:asciiTheme="minorEastAsia" w:hAnsiTheme="minorEastAsia" w:cs="宋体" w:hint="eastAsia"/>
          <w:b/>
          <w:bCs/>
        </w:rPr>
        <w:t>价格优先法</w:t>
      </w:r>
      <w:r w:rsidRPr="00EC3888">
        <w:rPr>
          <w:rFonts w:asciiTheme="minorEastAsia" w:hAnsiTheme="minorEastAsia" w:cs="宋体" w:hint="eastAsia"/>
        </w:rPr>
        <w:t>确定入围供应商及其入围产品。</w:t>
      </w:r>
    </w:p>
    <w:p w:rsidR="00EC3888" w:rsidRDefault="00EC3888" w:rsidP="00EC3888">
      <w:pPr>
        <w:spacing w:line="360" w:lineRule="auto"/>
        <w:rPr>
          <w:rFonts w:asciiTheme="minorEastAsia" w:hAnsiTheme="minorEastAsia" w:cs="宋体"/>
        </w:rPr>
      </w:pPr>
      <w:r w:rsidRPr="00EC3888">
        <w:rPr>
          <w:rFonts w:asciiTheme="minorEastAsia" w:hAnsiTheme="minorEastAsia" w:cs="宋体" w:hint="eastAsia"/>
        </w:rPr>
        <w:t>2.</w:t>
      </w:r>
      <w:r>
        <w:rPr>
          <w:rFonts w:asciiTheme="minorEastAsia" w:hAnsiTheme="minorEastAsia" w:cs="宋体" w:hint="eastAsia"/>
        </w:rPr>
        <w:t>首先对响应供应商进行</w:t>
      </w:r>
      <w:r w:rsidR="000C271F">
        <w:rPr>
          <w:rFonts w:asciiTheme="minorEastAsia" w:hAnsiTheme="minorEastAsia" w:cs="宋体" w:hint="eastAsia"/>
        </w:rPr>
        <w:t>资格性审查和</w:t>
      </w:r>
      <w:r>
        <w:rPr>
          <w:rFonts w:asciiTheme="minorEastAsia" w:hAnsiTheme="minorEastAsia" w:cs="宋体" w:hint="eastAsia"/>
        </w:rPr>
        <w:t>符合性审查。</w:t>
      </w:r>
    </w:p>
    <w:p w:rsidR="00EC3888" w:rsidRPr="00323B52" w:rsidRDefault="000C271F" w:rsidP="00EC3888">
      <w:pPr>
        <w:spacing w:line="360" w:lineRule="auto"/>
        <w:rPr>
          <w:rFonts w:asciiTheme="minorEastAsia" w:hAnsiTheme="minorEastAsia" w:cs="宋体"/>
        </w:rPr>
      </w:pPr>
      <w:r>
        <w:rPr>
          <w:rFonts w:asciiTheme="minorEastAsia" w:hAnsiTheme="minorEastAsia" w:cs="宋体" w:hint="eastAsia"/>
        </w:rPr>
        <w:t>3</w:t>
      </w:r>
      <w:r w:rsidR="00EC3888" w:rsidRPr="00323B52">
        <w:rPr>
          <w:rFonts w:asciiTheme="minorEastAsia" w:hAnsiTheme="minorEastAsia" w:cs="宋体" w:hint="eastAsia"/>
        </w:rPr>
        <w:t>.每个采购包通过</w:t>
      </w:r>
      <w:r>
        <w:rPr>
          <w:rFonts w:asciiTheme="minorEastAsia" w:hAnsiTheme="minorEastAsia" w:cs="宋体" w:hint="eastAsia"/>
        </w:rPr>
        <w:t>资格性审查和</w:t>
      </w:r>
      <w:r w:rsidR="00EC3888" w:rsidRPr="00323B52">
        <w:rPr>
          <w:rFonts w:asciiTheme="minorEastAsia" w:hAnsiTheme="minorEastAsia" w:cs="宋体" w:hint="eastAsia"/>
        </w:rPr>
        <w:t>符合性审查的响应供应商，根据</w:t>
      </w:r>
      <w:r w:rsidR="00BF7A69">
        <w:rPr>
          <w:rFonts w:asciiTheme="minorEastAsia" w:hAnsiTheme="minorEastAsia" w:cs="宋体" w:hint="eastAsia"/>
        </w:rPr>
        <w:t>评审价</w:t>
      </w:r>
      <w:r w:rsidR="00EC3888" w:rsidRPr="00323B52">
        <w:rPr>
          <w:rFonts w:asciiTheme="minorEastAsia" w:hAnsiTheme="minorEastAsia" w:cs="宋体" w:hint="eastAsia"/>
        </w:rPr>
        <w:t>总价从低到高进行排序，按照20%的淘汰率 ，确定各采购包入围供应商及其入围产品。</w:t>
      </w:r>
    </w:p>
    <w:p w:rsidR="00EC3888" w:rsidRPr="00323B52" w:rsidRDefault="000C271F" w:rsidP="00EC3888">
      <w:pPr>
        <w:spacing w:line="360" w:lineRule="auto"/>
        <w:rPr>
          <w:rFonts w:asciiTheme="minorEastAsia" w:hAnsiTheme="minorEastAsia" w:cs="宋体"/>
        </w:rPr>
      </w:pPr>
      <w:r>
        <w:rPr>
          <w:rFonts w:asciiTheme="minorEastAsia" w:hAnsiTheme="minorEastAsia" w:cs="宋体" w:hint="eastAsia"/>
        </w:rPr>
        <w:t>4</w:t>
      </w:r>
      <w:r w:rsidR="00EC3888" w:rsidRPr="00323B52">
        <w:rPr>
          <w:rFonts w:asciiTheme="minorEastAsia" w:hAnsiTheme="minorEastAsia" w:cs="宋体" w:hint="eastAsia"/>
        </w:rPr>
        <w:t>.各采购包按照上述确定的淘汰率计算出的被淘汰的供应</w:t>
      </w:r>
      <w:proofErr w:type="gramStart"/>
      <w:r w:rsidR="00EC3888" w:rsidRPr="00323B52">
        <w:rPr>
          <w:rFonts w:asciiTheme="minorEastAsia" w:hAnsiTheme="minorEastAsia" w:cs="宋体" w:hint="eastAsia"/>
        </w:rPr>
        <w:t>商家数</w:t>
      </w:r>
      <w:proofErr w:type="gramEnd"/>
      <w:r w:rsidR="00EC3888" w:rsidRPr="00323B52">
        <w:rPr>
          <w:rFonts w:asciiTheme="minorEastAsia" w:hAnsiTheme="minorEastAsia" w:cs="宋体" w:hint="eastAsia"/>
        </w:rPr>
        <w:t>为非整数时，向上取</w:t>
      </w:r>
      <w:proofErr w:type="gramStart"/>
      <w:r w:rsidR="00EC3888" w:rsidRPr="00323B52">
        <w:rPr>
          <w:rFonts w:asciiTheme="minorEastAsia" w:hAnsiTheme="minorEastAsia" w:cs="宋体" w:hint="eastAsia"/>
        </w:rPr>
        <w:t>整确定</w:t>
      </w:r>
      <w:proofErr w:type="gramEnd"/>
      <w:r w:rsidR="00EC3888" w:rsidRPr="00323B52">
        <w:rPr>
          <w:rFonts w:asciiTheme="minorEastAsia" w:hAnsiTheme="minorEastAsia" w:cs="宋体" w:hint="eastAsia"/>
        </w:rPr>
        <w:t>最终被淘汰的产品数量，且至少淘汰1家响应人。例如：21家供应商通过符合性审查，按20%比例应该淘汰4.2家，向上取整后需淘汰5家。</w:t>
      </w:r>
    </w:p>
    <w:p w:rsidR="00EC3888" w:rsidRDefault="000C271F" w:rsidP="00EC3888">
      <w:pPr>
        <w:spacing w:line="360" w:lineRule="auto"/>
        <w:rPr>
          <w:rFonts w:asciiTheme="minorEastAsia" w:hAnsiTheme="minorEastAsia" w:cs="宋体"/>
        </w:rPr>
      </w:pPr>
      <w:r>
        <w:rPr>
          <w:rFonts w:asciiTheme="minorEastAsia" w:hAnsiTheme="minorEastAsia" w:cs="宋体" w:hint="eastAsia"/>
        </w:rPr>
        <w:t>5</w:t>
      </w:r>
      <w:r w:rsidR="00323B52">
        <w:rPr>
          <w:rFonts w:asciiTheme="minorEastAsia" w:hAnsiTheme="minorEastAsia" w:cs="宋体" w:hint="eastAsia"/>
        </w:rPr>
        <w:t>.</w:t>
      </w:r>
      <w:r w:rsidR="00EC3888" w:rsidRPr="00323B52">
        <w:rPr>
          <w:rFonts w:asciiTheme="minorEastAsia" w:hAnsiTheme="minorEastAsia" w:cs="宋体" w:hint="eastAsia"/>
        </w:rPr>
        <w:t>各采</w:t>
      </w:r>
      <w:r w:rsidR="00EC3888">
        <w:rPr>
          <w:rFonts w:asciiTheme="minorEastAsia" w:hAnsiTheme="minorEastAsia" w:cs="宋体" w:hint="eastAsia"/>
        </w:rPr>
        <w:t>购包按照上述方法淘汰至报价并列的供应商时，报价并列的供应商须全部被淘汰。</w:t>
      </w:r>
    </w:p>
    <w:p w:rsidR="00BE6BFC" w:rsidRDefault="00BE6BFC">
      <w:pPr>
        <w:rPr>
          <w:rFonts w:asciiTheme="minorEastAsia" w:hAnsiTheme="minorEastAsia" w:cs="宋体"/>
          <w:b/>
          <w:bCs/>
          <w:sz w:val="36"/>
          <w:szCs w:val="36"/>
        </w:rPr>
      </w:pPr>
      <w:r>
        <w:rPr>
          <w:rFonts w:asciiTheme="minorEastAsia" w:hAnsiTheme="minorEastAsia" w:cs="宋体"/>
          <w:iCs/>
        </w:rPr>
        <w:br w:type="page"/>
      </w:r>
    </w:p>
    <w:p w:rsidR="001B2131" w:rsidRDefault="001C0078">
      <w:pPr>
        <w:pStyle w:val="2"/>
        <w:keepNext w:val="0"/>
        <w:spacing w:before="299" w:after="299" w:line="360" w:lineRule="auto"/>
        <w:jc w:val="center"/>
        <w:rPr>
          <w:rFonts w:asciiTheme="minorEastAsia" w:eastAsiaTheme="minorEastAsia" w:hAnsiTheme="minorEastAsia" w:cs="宋体"/>
        </w:rPr>
      </w:pPr>
      <w:r>
        <w:rPr>
          <w:rFonts w:asciiTheme="minorEastAsia" w:eastAsiaTheme="minorEastAsia" w:hAnsiTheme="minorEastAsia" w:cs="宋体" w:hint="eastAsia"/>
          <w:iCs w:val="0"/>
        </w:rPr>
        <w:lastRenderedPageBreak/>
        <w:t>第五</w:t>
      </w:r>
      <w:r w:rsidR="001334FE">
        <w:rPr>
          <w:rFonts w:asciiTheme="minorEastAsia" w:eastAsiaTheme="minorEastAsia" w:hAnsiTheme="minorEastAsia" w:cs="宋体" w:hint="eastAsia"/>
          <w:iCs w:val="0"/>
        </w:rPr>
        <w:t>章 框架协议、合同文本</w:t>
      </w:r>
    </w:p>
    <w:p w:rsidR="00FF10A3" w:rsidRPr="00FF10A3" w:rsidRDefault="00FF10A3" w:rsidP="00FF10A3">
      <w:pPr>
        <w:pStyle w:val="null3"/>
        <w:jc w:val="center"/>
        <w:outlineLvl w:val="2"/>
        <w:rPr>
          <w:rFonts w:hint="default"/>
          <w:sz w:val="36"/>
          <w:szCs w:val="36"/>
        </w:rPr>
      </w:pPr>
      <w:r w:rsidRPr="00FF10A3">
        <w:rPr>
          <w:b/>
          <w:sz w:val="36"/>
          <w:szCs w:val="36"/>
        </w:rPr>
        <w:t>广东省政府采购框架协议</w:t>
      </w:r>
    </w:p>
    <w:p w:rsidR="00FF10A3" w:rsidRDefault="00FF10A3" w:rsidP="00FF10A3">
      <w:pPr>
        <w:pStyle w:val="null3"/>
        <w:jc w:val="center"/>
        <w:outlineLvl w:val="2"/>
        <w:rPr>
          <w:rFonts w:hint="default"/>
          <w:b/>
          <w:sz w:val="36"/>
          <w:szCs w:val="36"/>
        </w:rPr>
      </w:pPr>
    </w:p>
    <w:p w:rsidR="00FF10A3" w:rsidRDefault="00FF10A3" w:rsidP="00FF10A3">
      <w:pPr>
        <w:pStyle w:val="null3"/>
        <w:jc w:val="center"/>
        <w:outlineLvl w:val="2"/>
        <w:rPr>
          <w:rFonts w:hint="default"/>
        </w:rPr>
      </w:pPr>
      <w:r w:rsidRPr="00FF10A3">
        <w:rPr>
          <w:b/>
          <w:sz w:val="36"/>
          <w:szCs w:val="36"/>
        </w:rPr>
        <w:t>（货物类，封闭式框架协议）</w:t>
      </w:r>
      <w:r>
        <w:br/>
      </w:r>
      <w:r>
        <w:br/>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框架协议编号：</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一、协议</w:t>
      </w:r>
      <w:proofErr w:type="gramStart"/>
      <w:r w:rsidRPr="00FF10A3">
        <w:rPr>
          <w:rFonts w:asciiTheme="minorEastAsia" w:eastAsiaTheme="minorEastAsia" w:hAnsiTheme="minorEastAsia"/>
          <w:b/>
          <w:sz w:val="24"/>
          <w:szCs w:val="24"/>
        </w:rPr>
        <w:t>方基础</w:t>
      </w:r>
      <w:proofErr w:type="gramEnd"/>
      <w:r w:rsidRPr="00FF10A3">
        <w:rPr>
          <w:rFonts w:asciiTheme="minorEastAsia" w:eastAsiaTheme="minorEastAsia" w:hAnsiTheme="minorEastAsia"/>
          <w:b/>
          <w:sz w:val="24"/>
          <w:szCs w:val="24"/>
        </w:rPr>
        <w:t>信息</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征集人（甲方）：</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地址：</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联系方式：</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入围供应商（乙方）：</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地址：</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联系方式：</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二、项目信息</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项目名称：</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项目编号：</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三、采购标的和入围服务</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（一）分包名称：</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（二）采购品目：</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（三）采购标的</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1、标的名称：</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2、计量单位：</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3、标的物所属行业：{国民行业经济分类}</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（四）入围服务</w:t>
      </w:r>
    </w:p>
    <w:p w:rsidR="00FF10A3" w:rsidRPr="00FF10A3" w:rsidRDefault="00FF10A3" w:rsidP="00FF10A3">
      <w:pPr>
        <w:pStyle w:val="null3"/>
        <w:spacing w:line="360" w:lineRule="auto"/>
        <w:rPr>
          <w:rFonts w:asciiTheme="minorEastAsia" w:eastAsiaTheme="minorEastAsia" w:hAnsiTheme="minorEastAsia" w:hint="default"/>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038"/>
        <w:gridCol w:w="1038"/>
        <w:gridCol w:w="1038"/>
        <w:gridCol w:w="1038"/>
        <w:gridCol w:w="1038"/>
        <w:gridCol w:w="1038"/>
        <w:gridCol w:w="1038"/>
      </w:tblGrid>
      <w:tr w:rsidR="00FF10A3" w:rsidRPr="00FF10A3" w:rsidTr="00384C8E">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b/>
                <w:color w:val="333333"/>
                <w:sz w:val="24"/>
                <w:szCs w:val="24"/>
                <w:shd w:val="clear" w:color="auto" w:fill="FFFFFF"/>
              </w:rPr>
              <w:t>服务名</w:t>
            </w:r>
            <w:r w:rsidRPr="00FF10A3">
              <w:rPr>
                <w:rFonts w:asciiTheme="minorEastAsia" w:eastAsiaTheme="minorEastAsia" w:hAnsiTheme="minorEastAsia" w:cs="宋体"/>
                <w:b/>
                <w:color w:val="333333"/>
                <w:sz w:val="24"/>
                <w:szCs w:val="24"/>
                <w:shd w:val="clear" w:color="auto" w:fill="FFFFFF"/>
              </w:rPr>
              <w:lastRenderedPageBreak/>
              <w:t>称</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color w:val="333333"/>
                <w:sz w:val="24"/>
                <w:szCs w:val="24"/>
                <w:shd w:val="clear" w:color="auto" w:fill="FFFFFF"/>
              </w:rPr>
              <w:lastRenderedPageBreak/>
              <w:t>服务内</w:t>
            </w:r>
            <w:r w:rsidRPr="00FF10A3">
              <w:rPr>
                <w:rFonts w:asciiTheme="minorEastAsia" w:eastAsiaTheme="minorEastAsia" w:hAnsiTheme="minorEastAsia" w:cs="宋体"/>
                <w:color w:val="333333"/>
                <w:sz w:val="24"/>
                <w:szCs w:val="24"/>
                <w:shd w:val="clear" w:color="auto" w:fill="FFFFFF"/>
              </w:rPr>
              <w:lastRenderedPageBreak/>
              <w:t>容</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color w:val="333333"/>
                <w:sz w:val="24"/>
                <w:szCs w:val="24"/>
                <w:shd w:val="clear" w:color="auto" w:fill="FFFFFF"/>
              </w:rPr>
              <w:lastRenderedPageBreak/>
              <w:t>服务标</w:t>
            </w:r>
            <w:r w:rsidRPr="00FF10A3">
              <w:rPr>
                <w:rFonts w:asciiTheme="minorEastAsia" w:eastAsiaTheme="minorEastAsia" w:hAnsiTheme="minorEastAsia" w:cs="宋体"/>
                <w:color w:val="333333"/>
                <w:sz w:val="24"/>
                <w:szCs w:val="24"/>
                <w:shd w:val="clear" w:color="auto" w:fill="FFFFFF"/>
              </w:rPr>
              <w:lastRenderedPageBreak/>
              <w:t>准</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color w:val="333333"/>
                <w:sz w:val="24"/>
                <w:szCs w:val="24"/>
                <w:shd w:val="clear" w:color="auto" w:fill="FFFFFF"/>
              </w:rPr>
              <w:lastRenderedPageBreak/>
              <w:t>技术保</w:t>
            </w:r>
            <w:r w:rsidRPr="00FF10A3">
              <w:rPr>
                <w:rFonts w:asciiTheme="minorEastAsia" w:eastAsiaTheme="minorEastAsia" w:hAnsiTheme="minorEastAsia" w:cs="宋体"/>
                <w:color w:val="333333"/>
                <w:sz w:val="24"/>
                <w:szCs w:val="24"/>
                <w:shd w:val="clear" w:color="auto" w:fill="FFFFFF"/>
              </w:rPr>
              <w:lastRenderedPageBreak/>
              <w:t>障</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color w:val="333333"/>
                <w:sz w:val="24"/>
                <w:szCs w:val="24"/>
                <w:shd w:val="clear" w:color="auto" w:fill="FFFFFF"/>
              </w:rPr>
              <w:lastRenderedPageBreak/>
              <w:t>涉及的</w:t>
            </w:r>
            <w:r w:rsidRPr="00FF10A3">
              <w:rPr>
                <w:rFonts w:asciiTheme="minorEastAsia" w:eastAsiaTheme="minorEastAsia" w:hAnsiTheme="minorEastAsia" w:cs="宋体"/>
                <w:color w:val="333333"/>
                <w:sz w:val="24"/>
                <w:szCs w:val="24"/>
                <w:shd w:val="clear" w:color="auto" w:fill="FFFFFF"/>
              </w:rPr>
              <w:lastRenderedPageBreak/>
              <w:t>货物的质量标准</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b/>
                <w:color w:val="333333"/>
                <w:sz w:val="24"/>
                <w:szCs w:val="24"/>
                <w:shd w:val="clear" w:color="auto" w:fill="FFFFFF"/>
              </w:rPr>
              <w:lastRenderedPageBreak/>
              <w:t>限制单</w:t>
            </w:r>
            <w:r w:rsidRPr="00FF10A3">
              <w:rPr>
                <w:rFonts w:asciiTheme="minorEastAsia" w:eastAsiaTheme="minorEastAsia" w:hAnsiTheme="minorEastAsia" w:cs="宋体"/>
                <w:b/>
                <w:color w:val="333333"/>
                <w:sz w:val="24"/>
                <w:szCs w:val="24"/>
                <w:shd w:val="clear" w:color="auto" w:fill="FFFFFF"/>
              </w:rPr>
              <w:lastRenderedPageBreak/>
              <w:t>价</w:t>
            </w:r>
            <w:r w:rsidRPr="00FF10A3">
              <w:rPr>
                <w:rFonts w:asciiTheme="minorEastAsia" w:eastAsiaTheme="minorEastAsia" w:hAnsiTheme="minorEastAsia" w:cs="宋体"/>
                <w:sz w:val="24"/>
                <w:szCs w:val="24"/>
              </w:rPr>
              <w:t>（元）/限制折扣（%）</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b/>
                <w:color w:val="333333"/>
                <w:sz w:val="24"/>
                <w:szCs w:val="24"/>
                <w:shd w:val="clear" w:color="auto" w:fill="FFFFFF"/>
              </w:rPr>
              <w:lastRenderedPageBreak/>
              <w:t>协议价</w:t>
            </w:r>
            <w:r w:rsidRPr="00FF10A3">
              <w:rPr>
                <w:rFonts w:asciiTheme="minorEastAsia" w:eastAsiaTheme="minorEastAsia" w:hAnsiTheme="minorEastAsia" w:cs="宋体"/>
                <w:b/>
                <w:color w:val="333333"/>
                <w:sz w:val="24"/>
                <w:szCs w:val="24"/>
                <w:shd w:val="clear" w:color="auto" w:fill="FFFFFF"/>
              </w:rPr>
              <w:lastRenderedPageBreak/>
              <w:t>格（元）/协议折扣（%）</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b/>
                <w:color w:val="333333"/>
                <w:sz w:val="24"/>
                <w:szCs w:val="24"/>
                <w:shd w:val="clear" w:color="auto" w:fill="FFFFFF"/>
              </w:rPr>
              <w:lastRenderedPageBreak/>
              <w:t>协议价</w:t>
            </w:r>
            <w:r w:rsidRPr="00FF10A3">
              <w:rPr>
                <w:rFonts w:asciiTheme="minorEastAsia" w:eastAsiaTheme="minorEastAsia" w:hAnsiTheme="minorEastAsia" w:cs="宋体"/>
                <w:b/>
                <w:color w:val="333333"/>
                <w:sz w:val="24"/>
                <w:szCs w:val="24"/>
                <w:shd w:val="clear" w:color="auto" w:fill="FFFFFF"/>
              </w:rPr>
              <w:lastRenderedPageBreak/>
              <w:t>格大写（折扣无此列）</w:t>
            </w:r>
          </w:p>
        </w:tc>
      </w:tr>
      <w:tr w:rsidR="00FF10A3" w:rsidRPr="00FF10A3" w:rsidTr="00384C8E">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b/>
                <w:color w:val="333333"/>
                <w:sz w:val="24"/>
                <w:szCs w:val="24"/>
                <w:shd w:val="clear" w:color="auto" w:fill="FFFFFF"/>
              </w:rPr>
              <w:lastRenderedPageBreak/>
              <w:t>服务名称1</w:t>
            </w:r>
          </w:p>
        </w:tc>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r>
      <w:tr w:rsidR="00FF10A3" w:rsidRPr="00FF10A3" w:rsidTr="00384C8E">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b/>
                <w:color w:val="333333"/>
                <w:sz w:val="24"/>
                <w:szCs w:val="24"/>
                <w:shd w:val="clear" w:color="auto" w:fill="FFFFFF"/>
              </w:rPr>
              <w:t>服务名称2</w:t>
            </w: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r>
      <w:tr w:rsidR="00FF10A3" w:rsidRPr="00FF10A3" w:rsidTr="00384C8E">
        <w:tc>
          <w:tcPr>
            <w:tcW w:w="1038" w:type="dxa"/>
          </w:tcPr>
          <w:p w:rsidR="00FF10A3" w:rsidRPr="00FF10A3" w:rsidRDefault="00FF10A3" w:rsidP="00FF10A3">
            <w:pPr>
              <w:pStyle w:val="null3"/>
              <w:spacing w:line="360" w:lineRule="auto"/>
              <w:jc w:val="both"/>
              <w:rPr>
                <w:rFonts w:asciiTheme="minorEastAsia" w:eastAsiaTheme="minorEastAsia" w:hAnsiTheme="minorEastAsia" w:hint="default"/>
                <w:sz w:val="24"/>
                <w:szCs w:val="24"/>
              </w:rPr>
            </w:pPr>
            <w:r w:rsidRPr="00FF10A3">
              <w:rPr>
                <w:rFonts w:asciiTheme="minorEastAsia" w:eastAsiaTheme="minorEastAsia" w:hAnsiTheme="minorEastAsia" w:cs="宋体"/>
                <w:b/>
                <w:color w:val="333333"/>
                <w:sz w:val="24"/>
                <w:szCs w:val="24"/>
                <w:shd w:val="clear" w:color="auto" w:fill="FFFFFF"/>
              </w:rPr>
              <w:t>可删除或新增服务名称</w:t>
            </w: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c>
          <w:tcPr>
            <w:tcW w:w="1038"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p>
        </w:tc>
      </w:tr>
    </w:tbl>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四、第二阶段成交供应商的方式</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{直接选定/二次竞价/顺序轮候}</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五、适用框架协议的采购人，以及履行合同的地域范围</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适用框架协议的采购人：</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本框架协议适用于以下采购人：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FF10A3" w:rsidRPr="00FF10A3" w:rsidTr="00384C8E">
        <w:tc>
          <w:tcPr>
            <w:tcW w:w="1661"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序号</w:t>
            </w:r>
          </w:p>
        </w:tc>
        <w:tc>
          <w:tcPr>
            <w:tcW w:w="1661"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采购人名称</w:t>
            </w:r>
          </w:p>
        </w:tc>
        <w:tc>
          <w:tcPr>
            <w:tcW w:w="1661"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采购人所属区划</w:t>
            </w:r>
          </w:p>
        </w:tc>
        <w:tc>
          <w:tcPr>
            <w:tcW w:w="1661"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地址</w:t>
            </w:r>
          </w:p>
        </w:tc>
        <w:tc>
          <w:tcPr>
            <w:tcW w:w="1661" w:type="dxa"/>
          </w:tcPr>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联系方式</w:t>
            </w:r>
          </w:p>
        </w:tc>
      </w:tr>
      <w:tr w:rsidR="00FF10A3" w:rsidRPr="00FF10A3" w:rsidTr="00384C8E">
        <w:tc>
          <w:tcPr>
            <w:tcW w:w="1661" w:type="dxa"/>
          </w:tcPr>
          <w:p w:rsidR="00FF10A3" w:rsidRPr="00FF10A3" w:rsidRDefault="00FF10A3" w:rsidP="00FF10A3">
            <w:pPr>
              <w:pStyle w:val="null3"/>
              <w:spacing w:line="360" w:lineRule="auto"/>
              <w:jc w:val="center"/>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1</w:t>
            </w: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r>
      <w:tr w:rsidR="00FF10A3" w:rsidRPr="00FF10A3" w:rsidTr="00384C8E">
        <w:tc>
          <w:tcPr>
            <w:tcW w:w="1661" w:type="dxa"/>
          </w:tcPr>
          <w:p w:rsidR="00FF10A3" w:rsidRPr="00FF10A3" w:rsidRDefault="00FF10A3" w:rsidP="00FF10A3">
            <w:pPr>
              <w:pStyle w:val="null3"/>
              <w:spacing w:line="360" w:lineRule="auto"/>
              <w:jc w:val="center"/>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2</w:t>
            </w: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r>
      <w:tr w:rsidR="00FF10A3" w:rsidRPr="00FF10A3" w:rsidTr="00384C8E">
        <w:tc>
          <w:tcPr>
            <w:tcW w:w="1661" w:type="dxa"/>
          </w:tcPr>
          <w:p w:rsidR="00FF10A3" w:rsidRPr="00FF10A3" w:rsidRDefault="00FF10A3" w:rsidP="00FF10A3">
            <w:pPr>
              <w:pStyle w:val="null3"/>
              <w:spacing w:line="360" w:lineRule="auto"/>
              <w:jc w:val="center"/>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3</w:t>
            </w: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c>
          <w:tcPr>
            <w:tcW w:w="1661" w:type="dxa"/>
          </w:tcPr>
          <w:p w:rsidR="00FF10A3" w:rsidRPr="00FF10A3" w:rsidRDefault="00FF10A3" w:rsidP="00FF10A3">
            <w:pPr>
              <w:spacing w:line="360" w:lineRule="auto"/>
              <w:rPr>
                <w:rFonts w:asciiTheme="minorEastAsia" w:hAnsiTheme="minorEastAsia"/>
              </w:rPr>
            </w:pPr>
          </w:p>
        </w:tc>
      </w:tr>
    </w:tbl>
    <w:p w:rsidR="00FF10A3" w:rsidRPr="00FF10A3" w:rsidRDefault="00FF10A3" w:rsidP="008C16D5">
      <w:pPr>
        <w:pStyle w:val="null3"/>
        <w:spacing w:line="360" w:lineRule="auto"/>
        <w:rPr>
          <w:rFonts w:asciiTheme="minorEastAsia" w:eastAsiaTheme="minorEastAsia" w:hAnsiTheme="minorEastAsia" w:hint="default"/>
          <w:sz w:val="24"/>
          <w:szCs w:val="24"/>
        </w:rPr>
      </w:pP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六、资金支付方式、时间和条件</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1、支付方式：</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一次付清/分期付款</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2、支付时间和条件：</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lastRenderedPageBreak/>
        <w:t>对于满足合同约定支付条件的，采购人应当自收到发票后10个工作日内将资金支付到合同约定的供应商账户。采购人和供应商在第二阶段有特殊约定的除外。</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七、采购合同文本</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根据第二阶段成交方式展示合同文本</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八、框架协议期限</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FF10A3">
        <w:rPr>
          <w:rFonts w:asciiTheme="minorEastAsia" w:eastAsiaTheme="minorEastAsia" w:hAnsiTheme="minorEastAsia"/>
          <w:sz w:val="24"/>
          <w:szCs w:val="24"/>
        </w:rPr>
        <w:t>本协议有效期为自框架协议签订之日</w:t>
      </w:r>
      <w:r w:rsidRPr="00494BF8">
        <w:rPr>
          <w:rFonts w:asciiTheme="minorEastAsia" w:eastAsiaTheme="minorEastAsia" w:hAnsiTheme="minorEastAsia"/>
          <w:sz w:val="24"/>
          <w:szCs w:val="24"/>
        </w:rPr>
        <w:t>起</w:t>
      </w:r>
      <w:r w:rsidR="00494BF8" w:rsidRPr="008C16D5">
        <w:rPr>
          <w:rFonts w:asciiTheme="minorEastAsia" w:eastAsiaTheme="minorEastAsia" w:hAnsiTheme="minorEastAsia"/>
          <w:sz w:val="24"/>
          <w:szCs w:val="24"/>
        </w:rPr>
        <w:t>X</w:t>
      </w:r>
      <w:r w:rsidRPr="00494BF8">
        <w:rPr>
          <w:rFonts w:asciiTheme="minorEastAsia" w:eastAsiaTheme="minorEastAsia" w:hAnsiTheme="minorEastAsia"/>
          <w:sz w:val="24"/>
          <w:szCs w:val="24"/>
        </w:rPr>
        <w:t>年。</w:t>
      </w:r>
      <w:r w:rsidRPr="00FF10A3">
        <w:rPr>
          <w:rFonts w:asciiTheme="minorEastAsia" w:eastAsiaTheme="minorEastAsia" w:hAnsiTheme="minorEastAsia"/>
          <w:sz w:val="24"/>
          <w:szCs w:val="24"/>
        </w:rPr>
        <w:t>如框架协议期满，因新一期框架协议征集出现废标、质疑投诉等特殊情形，导致新一期框架协议不能按时签订的，本框架协议继续履行，直至新一期框架协议签订为止。</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九、入围供应商清退和补充规则</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1、入围供应商清退规则：</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入围供应商有下列情形之一，尚未签订框架协议的，取消其入围资格；已经签订框架协议的，解除与其签订的框架协议：</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1）恶意串通谋取入围或者合同成交的；</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2）提供虚假材料谋取入围或者合同成交的；</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3）无正当理由拒不接受合同授予的；</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4）不履行合同义务或者履行合同义务不符合约定，经采购人请求履行后仍不履行或者仍未按约定履行的；</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5）框架协议有效期内，因违法行为被禁止或限制参加政府采购活动的；</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6）</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被取消入围资格或者被解除框架协议的供应商不得参加同一封闭式框架协议补充征集。</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2、入围供应商补充规则：</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是否允许补充征集供应商：</w:t>
      </w:r>
      <w:r w:rsidRPr="008C16D5">
        <w:rPr>
          <w:rFonts w:asciiTheme="minorEastAsia" w:eastAsiaTheme="minorEastAsia" w:hAnsiTheme="minorEastAsia"/>
          <w:sz w:val="24"/>
          <w:szCs w:val="24"/>
        </w:rPr>
        <w:t>是</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框架协议有效期内，当剩余入围供应商不足入围供应商总数70%且影响框架协议执行时，征集人将启动补充征集供应商。补充征集的条件、程序、评审方法和淘汰比例与初次征集相同。有效期遵守原框架协议的有效期。</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十、协议方的权利和义务</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（一）征集人的权力和义务</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lastRenderedPageBreak/>
        <w:t xml:space="preserve">   1、为本协议第二阶段合同授予提供工作便利；</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2、对本协议第二阶段最高限价和需求标准执行情况进行管理；</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3、对本协议第二阶段确定成交供应</w:t>
      </w:r>
      <w:proofErr w:type="gramStart"/>
      <w:r w:rsidRPr="00FF10A3">
        <w:rPr>
          <w:rFonts w:asciiTheme="minorEastAsia" w:eastAsiaTheme="minorEastAsia" w:hAnsiTheme="minorEastAsia"/>
          <w:sz w:val="24"/>
          <w:szCs w:val="24"/>
        </w:rPr>
        <w:t>商情况</w:t>
      </w:r>
      <w:proofErr w:type="gramEnd"/>
      <w:r w:rsidRPr="00FF10A3">
        <w:rPr>
          <w:rFonts w:asciiTheme="minorEastAsia" w:eastAsiaTheme="minorEastAsia" w:hAnsiTheme="minorEastAsia"/>
          <w:sz w:val="24"/>
          <w:szCs w:val="24"/>
        </w:rPr>
        <w:t>进行管理；</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4、接受采购人对入围供应</w:t>
      </w:r>
      <w:proofErr w:type="gramStart"/>
      <w:r w:rsidRPr="00FF10A3">
        <w:rPr>
          <w:rFonts w:asciiTheme="minorEastAsia" w:eastAsiaTheme="minorEastAsia" w:hAnsiTheme="minorEastAsia"/>
          <w:sz w:val="24"/>
          <w:szCs w:val="24"/>
        </w:rPr>
        <w:t>商履行</w:t>
      </w:r>
      <w:proofErr w:type="gramEnd"/>
      <w:r w:rsidRPr="00FF10A3">
        <w:rPr>
          <w:rFonts w:asciiTheme="minorEastAsia" w:eastAsiaTheme="minorEastAsia" w:hAnsiTheme="minorEastAsia"/>
          <w:sz w:val="24"/>
          <w:szCs w:val="24"/>
        </w:rPr>
        <w:t>框架协议和采购合同情况的反馈与评价，并将用户反馈和评价情况向采购人公开，作为第二阶段直接选定成交供应商的参考；</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5、公开本协议的第二阶段成交结果；</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6、办理入围供应商清退和补充相关事宜。</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（二）入围供应商的权力与义务</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1、在本协议有效期内，按照本协议约定的入围产品和协议价格向采购人供货；</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2、对本协议确定的委托代理商进行管理，如代理商拒不履行合同义务的，由入围供应商承担相应责任，并解除代理商接受合同授予的资格；   </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b/>
          <w:sz w:val="24"/>
          <w:szCs w:val="24"/>
        </w:rPr>
        <w:t>十三、需要约定的其他事项</w:t>
      </w:r>
    </w:p>
    <w:p w:rsidR="00FF10A3" w:rsidRPr="00FF10A3" w:rsidRDefault="00FF10A3" w:rsidP="00FF10A3">
      <w:pPr>
        <w:pStyle w:val="null3"/>
        <w:spacing w:line="360" w:lineRule="auto"/>
        <w:rPr>
          <w:rFonts w:asciiTheme="minorEastAsia" w:eastAsiaTheme="minorEastAsia" w:hAnsiTheme="minorEastAsia" w:hint="default"/>
          <w:sz w:val="24"/>
          <w:szCs w:val="24"/>
        </w:rPr>
      </w:pP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甲方(公章)：</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甲方代表：XXX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甲方联系人：XXX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联系电话：XXX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单位地址：XXX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协议签订日期：XXXX年XX月XX日</w:t>
      </w:r>
      <w:r w:rsidRPr="00FF10A3">
        <w:rPr>
          <w:rFonts w:asciiTheme="minorEastAsia" w:eastAsiaTheme="minorEastAsia" w:hAnsiTheme="minorEastAsia"/>
          <w:sz w:val="24"/>
          <w:szCs w:val="24"/>
        </w:rPr>
        <w:br/>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乙方(公章)：</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乙方代表：XXX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乙方联系人：XXX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联系电话：XXX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单位地址：XXX</w:t>
      </w:r>
    </w:p>
    <w:p w:rsidR="00FF10A3" w:rsidRPr="00FF10A3" w:rsidRDefault="00FF10A3" w:rsidP="00FF10A3">
      <w:pPr>
        <w:pStyle w:val="null3"/>
        <w:spacing w:line="360" w:lineRule="auto"/>
        <w:rPr>
          <w:rFonts w:asciiTheme="minorEastAsia" w:eastAsiaTheme="minorEastAsia" w:hAnsiTheme="minorEastAsia" w:hint="default"/>
          <w:sz w:val="24"/>
          <w:szCs w:val="24"/>
        </w:rPr>
      </w:pPr>
      <w:r w:rsidRPr="00FF10A3">
        <w:rPr>
          <w:rFonts w:asciiTheme="minorEastAsia" w:eastAsiaTheme="minorEastAsia" w:hAnsiTheme="minorEastAsia"/>
          <w:sz w:val="24"/>
          <w:szCs w:val="24"/>
        </w:rPr>
        <w:t xml:space="preserve"> 协议签订日期：XXXX年XX月XX日</w:t>
      </w:r>
      <w:r w:rsidRPr="00FF10A3">
        <w:rPr>
          <w:rFonts w:asciiTheme="minorEastAsia" w:eastAsiaTheme="minorEastAsia" w:hAnsiTheme="minorEastAsia"/>
          <w:sz w:val="24"/>
          <w:szCs w:val="24"/>
        </w:rPr>
        <w:br/>
      </w:r>
      <w:r w:rsidRPr="00FF10A3">
        <w:rPr>
          <w:rFonts w:asciiTheme="minorEastAsia" w:eastAsiaTheme="minorEastAsia" w:hAnsiTheme="minorEastAsia"/>
          <w:sz w:val="24"/>
          <w:szCs w:val="24"/>
        </w:rPr>
        <w:br/>
      </w:r>
    </w:p>
    <w:p w:rsidR="00FF10A3" w:rsidRPr="00FF10A3" w:rsidRDefault="00FF10A3" w:rsidP="00FF10A3">
      <w:pPr>
        <w:pStyle w:val="null3"/>
        <w:jc w:val="center"/>
        <w:outlineLvl w:val="2"/>
        <w:rPr>
          <w:rFonts w:asciiTheme="minorEastAsia" w:eastAsiaTheme="minorEastAsia" w:hAnsiTheme="minorEastAsia" w:hint="default"/>
          <w:sz w:val="36"/>
          <w:szCs w:val="36"/>
        </w:rPr>
      </w:pPr>
      <w:r w:rsidRPr="00FF10A3">
        <w:rPr>
          <w:rFonts w:asciiTheme="minorEastAsia" w:eastAsiaTheme="minorEastAsia" w:hAnsiTheme="minorEastAsia"/>
          <w:b/>
          <w:sz w:val="36"/>
          <w:szCs w:val="36"/>
        </w:rPr>
        <w:lastRenderedPageBreak/>
        <w:t>广</w:t>
      </w:r>
      <w:r w:rsidRPr="00853588">
        <w:rPr>
          <w:rFonts w:asciiTheme="minorEastAsia" w:eastAsiaTheme="minorEastAsia" w:hAnsiTheme="minorEastAsia"/>
          <w:b/>
          <w:sz w:val="36"/>
          <w:szCs w:val="36"/>
        </w:rPr>
        <w:t>东省政府采购框架协议{直购选定/二次竞价}合同</w:t>
      </w:r>
      <w:r w:rsidRPr="00853588">
        <w:rPr>
          <w:rFonts w:asciiTheme="minorEastAsia" w:eastAsiaTheme="minorEastAsia" w:hAnsiTheme="minorEastAsia"/>
          <w:b/>
          <w:sz w:val="36"/>
          <w:szCs w:val="36"/>
        </w:rPr>
        <w:br/>
      </w:r>
      <w:r w:rsidRPr="00853588">
        <w:rPr>
          <w:rFonts w:asciiTheme="minorEastAsia" w:eastAsiaTheme="minorEastAsia" w:hAnsiTheme="minorEastAsia"/>
          <w:sz w:val="24"/>
          <w:szCs w:val="24"/>
        </w:rPr>
        <w:br/>
      </w:r>
    </w:p>
    <w:p w:rsidR="00FF10A3" w:rsidRPr="008C16D5" w:rsidRDefault="00FF10A3" w:rsidP="008C16D5">
      <w:pPr>
        <w:pStyle w:val="null3"/>
        <w:spacing w:line="360" w:lineRule="auto"/>
        <w:rPr>
          <w:rFonts w:asciiTheme="minorEastAsia" w:eastAsiaTheme="minorEastAsia" w:hAnsiTheme="minorEastAsia" w:hint="default"/>
          <w:sz w:val="24"/>
          <w:szCs w:val="24"/>
        </w:rPr>
      </w:pPr>
      <w:r>
        <w:t xml:space="preserve"> </w:t>
      </w:r>
      <w:r w:rsidR="00225D54">
        <w:t xml:space="preserve">   </w:t>
      </w:r>
      <w:r>
        <w:t xml:space="preserve"> </w:t>
      </w:r>
      <w:r w:rsidRPr="008C16D5">
        <w:rPr>
          <w:rFonts w:asciiTheme="minorEastAsia" w:eastAsiaTheme="minorEastAsia" w:hAnsiTheme="minorEastAsia"/>
          <w:sz w:val="24"/>
          <w:szCs w:val="24"/>
        </w:rPr>
        <w:t>框架协议编号：</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征集人：</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入围供应商：</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合同名称： {直购选定/二次竞价/顺序轮候}合同</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合同编号：</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甲方：采购人</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乙方：供应商</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合同金额(元)：</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人民币大写：</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w:t>
      </w:r>
      <w:r w:rsidR="00853588">
        <w:rPr>
          <w:rFonts w:asciiTheme="minorEastAsia" w:eastAsiaTheme="minorEastAsia" w:hAnsiTheme="minorEastAsia"/>
          <w:sz w:val="24"/>
          <w:szCs w:val="24"/>
        </w:rPr>
        <w:t xml:space="preserve">  </w:t>
      </w:r>
      <w:r w:rsidRPr="008C16D5">
        <w:rPr>
          <w:rFonts w:asciiTheme="minorEastAsia" w:eastAsiaTheme="minorEastAsia" w:hAnsiTheme="minorEastAsia"/>
          <w:sz w:val="24"/>
          <w:szCs w:val="24"/>
        </w:rPr>
        <w:t>经甲乙双方达成一致，根据《中华人民共和国民法典》《中华人民共和国政府采购法》《政府采购框架协议采购方式管理暂行办法》等相关法律、法规的规定以及</w:t>
      </w:r>
      <w:r w:rsidR="008C16D5" w:rsidRPr="008C16D5">
        <w:rPr>
          <w:rFonts w:asciiTheme="minorEastAsia" w:eastAsiaTheme="minorEastAsia" w:hAnsiTheme="minorEastAsia"/>
          <w:sz w:val="24"/>
          <w:szCs w:val="24"/>
        </w:rPr>
        <w:t>广东省2025年度复印纸框架协议征集采购项目</w:t>
      </w:r>
      <w:r w:rsidRPr="008C16D5">
        <w:rPr>
          <w:rFonts w:asciiTheme="minorEastAsia" w:eastAsiaTheme="minorEastAsia" w:hAnsiTheme="minorEastAsia"/>
          <w:sz w:val="24"/>
          <w:szCs w:val="24"/>
        </w:rPr>
        <w:t>的约定签订本合同，并共同遵守。</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b/>
          <w:sz w:val="24"/>
          <w:szCs w:val="24"/>
        </w:rPr>
        <w:t>一、合同标的</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1.服务名称：</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基础单价</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基础单价</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折扣：</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报价单价：</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数量：</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服务价格：报价单价*数量  服务内容：</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服务标准：xx技术保障：xx涉及的货物的质量标准：</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2.服务名称：</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b/>
          <w:sz w:val="24"/>
          <w:szCs w:val="24"/>
        </w:rPr>
        <w:t>二、服务时间、地点</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1.服务时间：合同生效之日起xx</w:t>
      </w:r>
      <w:proofErr w:type="gramStart"/>
      <w:r w:rsidRPr="008C16D5">
        <w:rPr>
          <w:rFonts w:asciiTheme="minorEastAsia" w:eastAsiaTheme="minorEastAsia" w:hAnsiTheme="minorEastAsia"/>
          <w:sz w:val="24"/>
          <w:szCs w:val="24"/>
        </w:rPr>
        <w:t>个日历天</w:t>
      </w:r>
      <w:proofErr w:type="gramEnd"/>
      <w:r w:rsidRPr="008C16D5">
        <w:rPr>
          <w:rFonts w:asciiTheme="minorEastAsia" w:eastAsiaTheme="minorEastAsia" w:hAnsiTheme="minorEastAsia"/>
          <w:sz w:val="24"/>
          <w:szCs w:val="24"/>
        </w:rPr>
        <w:t>内。</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2.服务地点：某省某市辖区</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b/>
          <w:sz w:val="24"/>
          <w:szCs w:val="24"/>
        </w:rPr>
        <w:lastRenderedPageBreak/>
        <w:t>三、验收标准</w:t>
      </w:r>
    </w:p>
    <w:p w:rsidR="00FF10A3" w:rsidRPr="008C16D5" w:rsidRDefault="00FF10A3" w:rsidP="008C16D5">
      <w:pPr>
        <w:pStyle w:val="null3"/>
        <w:spacing w:line="360" w:lineRule="auto"/>
        <w:rPr>
          <w:rFonts w:asciiTheme="minorEastAsia" w:eastAsiaTheme="minorEastAsia" w:hAnsiTheme="minorEastAsia" w:hint="default"/>
          <w:sz w:val="24"/>
          <w:szCs w:val="24"/>
        </w:rPr>
      </w:pP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b/>
          <w:sz w:val="24"/>
          <w:szCs w:val="24"/>
        </w:rPr>
        <w:t>四、付款期限</w:t>
      </w:r>
    </w:p>
    <w:p w:rsidR="00FF10A3" w:rsidRPr="008C16D5" w:rsidRDefault="00FF10A3" w:rsidP="008C16D5">
      <w:pPr>
        <w:pStyle w:val="null3"/>
        <w:spacing w:line="360" w:lineRule="auto"/>
        <w:ind w:firstLineChars="100" w:firstLine="240"/>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验收合格后</w:t>
      </w:r>
      <w:r w:rsidR="008C16D5">
        <w:rPr>
          <w:rFonts w:asciiTheme="minorEastAsia" w:eastAsiaTheme="minorEastAsia" w:hAnsiTheme="minorEastAsia"/>
          <w:sz w:val="24"/>
          <w:szCs w:val="24"/>
        </w:rPr>
        <w:t>10</w:t>
      </w:r>
      <w:r w:rsidRPr="008C16D5">
        <w:rPr>
          <w:rFonts w:asciiTheme="minorEastAsia" w:eastAsiaTheme="minorEastAsia" w:hAnsiTheme="minorEastAsia"/>
          <w:sz w:val="24"/>
          <w:szCs w:val="24"/>
        </w:rPr>
        <w:t>个工作日内，甲方按合同约定向乙方支付全部合同款。</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b/>
          <w:sz w:val="24"/>
          <w:szCs w:val="24"/>
        </w:rPr>
        <w:t>五、违约责任</w:t>
      </w:r>
    </w:p>
    <w:p w:rsidR="00FF10A3" w:rsidRPr="008C16D5" w:rsidRDefault="00FF10A3" w:rsidP="008C16D5">
      <w:pPr>
        <w:pStyle w:val="null3"/>
        <w:spacing w:line="360" w:lineRule="auto"/>
        <w:rPr>
          <w:rFonts w:asciiTheme="minorEastAsia" w:eastAsiaTheme="minorEastAsia" w:hAnsiTheme="minorEastAsia" w:hint="default"/>
          <w:sz w:val="24"/>
          <w:szCs w:val="24"/>
        </w:rPr>
      </w:pP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b/>
          <w:sz w:val="24"/>
          <w:szCs w:val="24"/>
        </w:rPr>
        <w:t>六、解决纠纷方式</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w:t>
      </w:r>
      <w:r w:rsidR="008C16D5">
        <w:rPr>
          <w:rFonts w:asciiTheme="minorEastAsia" w:eastAsiaTheme="minorEastAsia" w:hAnsiTheme="minorEastAsia"/>
          <w:sz w:val="24"/>
          <w:szCs w:val="24"/>
        </w:rPr>
        <w:t xml:space="preserve">  </w:t>
      </w:r>
      <w:r w:rsidRPr="008C16D5">
        <w:rPr>
          <w:rFonts w:asciiTheme="minorEastAsia" w:eastAsiaTheme="minorEastAsia" w:hAnsiTheme="minorEastAsia"/>
          <w:sz w:val="24"/>
          <w:szCs w:val="24"/>
        </w:rPr>
        <w:t>因本合同引起的争议，甲乙双方应友好协商解决。协调不能达成一致的，按照民法典规定申请仲裁、诉讼等方式进行处理。</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b/>
          <w:sz w:val="24"/>
          <w:szCs w:val="24"/>
        </w:rPr>
        <w:t>七、其他</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1.本合同由甲乙双方签字盖章后生效。</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2.合同内容如遇国家法规及政策另行有规定的，从其规定。</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甲方(公章)：</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甲方代表：XXX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甲方联系人：XXX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联系电话：XXX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单位地址：XXX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合同签订日期：XXXX年XX月XX日</w:t>
      </w:r>
      <w:r w:rsidRPr="008C16D5">
        <w:rPr>
          <w:rFonts w:asciiTheme="minorEastAsia" w:eastAsiaTheme="minorEastAsia" w:hAnsiTheme="minorEastAsia"/>
          <w:sz w:val="24"/>
          <w:szCs w:val="24"/>
        </w:rPr>
        <w:br/>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乙方(公章)：</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乙方代表：XXX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开户银行：XXX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银行账号：XXX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乙方联系人：XXX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联系电话：XXX</w:t>
      </w:r>
    </w:p>
    <w:p w:rsidR="00FF10A3" w:rsidRPr="008C16D5" w:rsidRDefault="00FF10A3" w:rsidP="008C16D5">
      <w:pPr>
        <w:pStyle w:val="null3"/>
        <w:spacing w:line="360" w:lineRule="auto"/>
        <w:rPr>
          <w:rFonts w:asciiTheme="minorEastAsia" w:eastAsiaTheme="minorEastAsia" w:hAnsiTheme="minorEastAsia" w:hint="default"/>
          <w:sz w:val="24"/>
          <w:szCs w:val="24"/>
        </w:rPr>
      </w:pPr>
      <w:r w:rsidRPr="008C16D5">
        <w:rPr>
          <w:rFonts w:asciiTheme="minorEastAsia" w:eastAsiaTheme="minorEastAsia" w:hAnsiTheme="minorEastAsia"/>
          <w:sz w:val="24"/>
          <w:szCs w:val="24"/>
        </w:rPr>
        <w:t xml:space="preserve"> 单位地址：XXX</w:t>
      </w:r>
    </w:p>
    <w:p w:rsidR="001B2131" w:rsidRPr="008C16D5" w:rsidRDefault="00FF10A3" w:rsidP="008C16D5">
      <w:pPr>
        <w:spacing w:line="360" w:lineRule="auto"/>
        <w:rPr>
          <w:rFonts w:asciiTheme="minorEastAsia" w:hAnsiTheme="minorEastAsia" w:cs="宋体"/>
        </w:rPr>
      </w:pPr>
      <w:r w:rsidRPr="008C16D5">
        <w:rPr>
          <w:rFonts w:asciiTheme="minorEastAsia" w:hAnsiTheme="minorEastAsia"/>
        </w:rPr>
        <w:t xml:space="preserve"> 合同签订日期：XXXX年XX月XX日</w:t>
      </w:r>
      <w:r w:rsidRPr="008C16D5">
        <w:rPr>
          <w:rFonts w:asciiTheme="minorEastAsia" w:hAnsiTheme="minorEastAsia"/>
        </w:rPr>
        <w:br/>
      </w:r>
    </w:p>
    <w:sectPr w:rsidR="001B2131" w:rsidRPr="008C16D5" w:rsidSect="001B2131">
      <w:footerReference w:type="default" r:id="rId7"/>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B411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F34" w:rsidRDefault="00E54F34" w:rsidP="001334FE">
      <w:r>
        <w:separator/>
      </w:r>
    </w:p>
  </w:endnote>
  <w:endnote w:type="continuationSeparator" w:id="1">
    <w:p w:rsidR="00E54F34" w:rsidRDefault="00E54F34" w:rsidP="00133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64547"/>
      <w:docPartObj>
        <w:docPartGallery w:val="Page Numbers (Bottom of Page)"/>
        <w:docPartUnique/>
      </w:docPartObj>
    </w:sdtPr>
    <w:sdtContent>
      <w:p w:rsidR="00CD34F2" w:rsidRDefault="00431150">
        <w:pPr>
          <w:pStyle w:val="a5"/>
          <w:jc w:val="center"/>
        </w:pPr>
        <w:fldSimple w:instr=" PAGE   \* MERGEFORMAT ">
          <w:r w:rsidR="00BF7A69" w:rsidRPr="00BF7A69">
            <w:rPr>
              <w:noProof/>
              <w:lang w:val="zh-CN"/>
            </w:rPr>
            <w:t>9</w:t>
          </w:r>
        </w:fldSimple>
      </w:p>
    </w:sdtContent>
  </w:sdt>
  <w:p w:rsidR="00CD34F2" w:rsidRDefault="00CD34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F34" w:rsidRDefault="00E54F34" w:rsidP="001334FE">
      <w:r>
        <w:separator/>
      </w:r>
    </w:p>
  </w:footnote>
  <w:footnote w:type="continuationSeparator" w:id="1">
    <w:p w:rsidR="00E54F34" w:rsidRDefault="00E54F34" w:rsidP="00133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DC1BA"/>
    <w:multiLevelType w:val="singleLevel"/>
    <w:tmpl w:val="5FEDC1BA"/>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gital">
    <w15:presenceInfo w15:providerId="WPS Office" w15:userId="2556546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MzgyMjI5ZjRlZGFmMzk4ZTU2M2MwMTY0OGRmNGFmMmYifQ=="/>
    <w:docVar w:name="KSO_WPS_MARK_KEY" w:val="9a0bf4ff-4f52-417d-8d0f-0fc771dac1f2"/>
  </w:docVars>
  <w:rsids>
    <w:rsidRoot w:val="00316A4E"/>
    <w:rsid w:val="000576DF"/>
    <w:rsid w:val="0007702E"/>
    <w:rsid w:val="000C271F"/>
    <w:rsid w:val="000C791B"/>
    <w:rsid w:val="00131B3A"/>
    <w:rsid w:val="001334FE"/>
    <w:rsid w:val="00137075"/>
    <w:rsid w:val="0015168E"/>
    <w:rsid w:val="001518A4"/>
    <w:rsid w:val="00177926"/>
    <w:rsid w:val="001B2131"/>
    <w:rsid w:val="001C0078"/>
    <w:rsid w:val="00225D54"/>
    <w:rsid w:val="00242D44"/>
    <w:rsid w:val="002A1EC9"/>
    <w:rsid w:val="002B76B7"/>
    <w:rsid w:val="002C3967"/>
    <w:rsid w:val="002E34A2"/>
    <w:rsid w:val="003109A9"/>
    <w:rsid w:val="00316A4E"/>
    <w:rsid w:val="00323B52"/>
    <w:rsid w:val="003B157F"/>
    <w:rsid w:val="003C2152"/>
    <w:rsid w:val="003D0B05"/>
    <w:rsid w:val="003D4915"/>
    <w:rsid w:val="003D6113"/>
    <w:rsid w:val="004110FC"/>
    <w:rsid w:val="004146A1"/>
    <w:rsid w:val="00417B0B"/>
    <w:rsid w:val="00427B9D"/>
    <w:rsid w:val="00431150"/>
    <w:rsid w:val="00494BF8"/>
    <w:rsid w:val="004B2C8A"/>
    <w:rsid w:val="004D7F58"/>
    <w:rsid w:val="005206C7"/>
    <w:rsid w:val="0052570D"/>
    <w:rsid w:val="00531AE2"/>
    <w:rsid w:val="00560AC4"/>
    <w:rsid w:val="005D0EDE"/>
    <w:rsid w:val="005F1625"/>
    <w:rsid w:val="00616C29"/>
    <w:rsid w:val="00627E40"/>
    <w:rsid w:val="00670246"/>
    <w:rsid w:val="006716F6"/>
    <w:rsid w:val="006770FB"/>
    <w:rsid w:val="006C7623"/>
    <w:rsid w:val="00762328"/>
    <w:rsid w:val="00775005"/>
    <w:rsid w:val="00781660"/>
    <w:rsid w:val="00783EC0"/>
    <w:rsid w:val="007A3B72"/>
    <w:rsid w:val="007F7A05"/>
    <w:rsid w:val="00800717"/>
    <w:rsid w:val="0081466D"/>
    <w:rsid w:val="00853588"/>
    <w:rsid w:val="00886AE4"/>
    <w:rsid w:val="00896938"/>
    <w:rsid w:val="008C16D5"/>
    <w:rsid w:val="008F322F"/>
    <w:rsid w:val="009027C8"/>
    <w:rsid w:val="00912135"/>
    <w:rsid w:val="00914363"/>
    <w:rsid w:val="009A3AF0"/>
    <w:rsid w:val="009B7AC0"/>
    <w:rsid w:val="009C5789"/>
    <w:rsid w:val="00A03AF9"/>
    <w:rsid w:val="00A272F4"/>
    <w:rsid w:val="00A818B1"/>
    <w:rsid w:val="00B442F2"/>
    <w:rsid w:val="00B81EE2"/>
    <w:rsid w:val="00BE6BFC"/>
    <w:rsid w:val="00BF3EEE"/>
    <w:rsid w:val="00BF3F56"/>
    <w:rsid w:val="00BF7A69"/>
    <w:rsid w:val="00C40D90"/>
    <w:rsid w:val="00CB189E"/>
    <w:rsid w:val="00CB36D1"/>
    <w:rsid w:val="00CD34F2"/>
    <w:rsid w:val="00CE4C65"/>
    <w:rsid w:val="00D166ED"/>
    <w:rsid w:val="00D2644B"/>
    <w:rsid w:val="00D30E07"/>
    <w:rsid w:val="00D417D6"/>
    <w:rsid w:val="00D520F3"/>
    <w:rsid w:val="00D531CE"/>
    <w:rsid w:val="00D631E2"/>
    <w:rsid w:val="00D76CD5"/>
    <w:rsid w:val="00D90A60"/>
    <w:rsid w:val="00DA21EF"/>
    <w:rsid w:val="00E048D3"/>
    <w:rsid w:val="00E119DF"/>
    <w:rsid w:val="00E54F34"/>
    <w:rsid w:val="00EB6E0B"/>
    <w:rsid w:val="00EC0F76"/>
    <w:rsid w:val="00EC32D4"/>
    <w:rsid w:val="00EC3888"/>
    <w:rsid w:val="00ED1A41"/>
    <w:rsid w:val="00F26CAB"/>
    <w:rsid w:val="00F41180"/>
    <w:rsid w:val="00F447ED"/>
    <w:rsid w:val="00F60C03"/>
    <w:rsid w:val="00F80350"/>
    <w:rsid w:val="00F826F6"/>
    <w:rsid w:val="00F96A7F"/>
    <w:rsid w:val="00FA3238"/>
    <w:rsid w:val="00FF10A3"/>
    <w:rsid w:val="0A7F7687"/>
    <w:rsid w:val="0BAC75BD"/>
    <w:rsid w:val="0C9D4705"/>
    <w:rsid w:val="17E36ECF"/>
    <w:rsid w:val="1E085A7E"/>
    <w:rsid w:val="1F770DE5"/>
    <w:rsid w:val="1FE64AA0"/>
    <w:rsid w:val="208F0D31"/>
    <w:rsid w:val="20FA1817"/>
    <w:rsid w:val="23C34BA8"/>
    <w:rsid w:val="27020877"/>
    <w:rsid w:val="2C9F7BCD"/>
    <w:rsid w:val="2EA66235"/>
    <w:rsid w:val="319E78C7"/>
    <w:rsid w:val="35CC1F1C"/>
    <w:rsid w:val="3C4F12DB"/>
    <w:rsid w:val="4662410F"/>
    <w:rsid w:val="47947ED7"/>
    <w:rsid w:val="47CB56DA"/>
    <w:rsid w:val="497026B5"/>
    <w:rsid w:val="52102850"/>
    <w:rsid w:val="56B10DE6"/>
    <w:rsid w:val="5B2E546E"/>
    <w:rsid w:val="63B544E9"/>
    <w:rsid w:val="65255863"/>
    <w:rsid w:val="65DD7EEC"/>
    <w:rsid w:val="6F971D9C"/>
    <w:rsid w:val="71961963"/>
    <w:rsid w:val="74EC35F4"/>
    <w:rsid w:val="75355C70"/>
    <w:rsid w:val="7C376A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31"/>
    <w:rPr>
      <w:rFonts w:asciiTheme="minorHAnsi" w:eastAsiaTheme="minorEastAsia" w:hAnsiTheme="minorHAnsi" w:cstheme="minorBidi"/>
      <w:sz w:val="24"/>
      <w:szCs w:val="24"/>
    </w:rPr>
  </w:style>
  <w:style w:type="paragraph" w:styleId="1">
    <w:name w:val="heading 1"/>
    <w:basedOn w:val="a"/>
    <w:next w:val="a"/>
    <w:qFormat/>
    <w:rsid w:val="001B2131"/>
    <w:pPr>
      <w:keepNext/>
      <w:spacing w:before="240" w:after="60"/>
      <w:outlineLvl w:val="0"/>
    </w:pPr>
    <w:rPr>
      <w:rFonts w:ascii="Times New Roman" w:eastAsia="Times New Roman" w:hAnsi="Times New Roman" w:cs="Times New Roman"/>
      <w:b/>
      <w:bCs/>
      <w:kern w:val="36"/>
      <w:sz w:val="48"/>
      <w:szCs w:val="48"/>
    </w:rPr>
  </w:style>
  <w:style w:type="paragraph" w:styleId="2">
    <w:name w:val="heading 2"/>
    <w:basedOn w:val="a"/>
    <w:next w:val="a"/>
    <w:qFormat/>
    <w:rsid w:val="001B2131"/>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1B2131"/>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1B2131"/>
    <w:pPr>
      <w:keepNext/>
      <w:spacing w:before="240" w:after="60"/>
      <w:outlineLvl w:val="3"/>
    </w:pPr>
    <w:rPr>
      <w:rFonts w:ascii="Times New Roman" w:eastAsia="Times New Roman" w:hAnsi="Times New Roman" w:cs="Times New Roman"/>
      <w:b/>
      <w:bCs/>
    </w:rPr>
  </w:style>
  <w:style w:type="paragraph" w:styleId="5">
    <w:name w:val="heading 5"/>
    <w:basedOn w:val="a"/>
    <w:next w:val="a"/>
    <w:qFormat/>
    <w:rsid w:val="001B2131"/>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1B2131"/>
    <w:pPr>
      <w:spacing w:before="240" w:after="60"/>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B2131"/>
  </w:style>
  <w:style w:type="paragraph" w:styleId="a4">
    <w:name w:val="Balloon Text"/>
    <w:basedOn w:val="a"/>
    <w:link w:val="Char0"/>
    <w:uiPriority w:val="99"/>
    <w:semiHidden/>
    <w:unhideWhenUsed/>
    <w:qFormat/>
    <w:rsid w:val="001B2131"/>
    <w:rPr>
      <w:sz w:val="18"/>
      <w:szCs w:val="18"/>
    </w:rPr>
  </w:style>
  <w:style w:type="paragraph" w:styleId="a5">
    <w:name w:val="footer"/>
    <w:basedOn w:val="a"/>
    <w:link w:val="Char1"/>
    <w:uiPriority w:val="99"/>
    <w:unhideWhenUsed/>
    <w:qFormat/>
    <w:rsid w:val="001B2131"/>
    <w:pPr>
      <w:tabs>
        <w:tab w:val="center" w:pos="4153"/>
        <w:tab w:val="right" w:pos="8306"/>
      </w:tabs>
      <w:snapToGrid w:val="0"/>
    </w:pPr>
    <w:rPr>
      <w:sz w:val="18"/>
      <w:szCs w:val="18"/>
    </w:rPr>
  </w:style>
  <w:style w:type="paragraph" w:styleId="a6">
    <w:name w:val="header"/>
    <w:basedOn w:val="a"/>
    <w:link w:val="Char2"/>
    <w:uiPriority w:val="99"/>
    <w:semiHidden/>
    <w:unhideWhenUsed/>
    <w:rsid w:val="001B213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1B2131"/>
    <w:rPr>
      <w:b/>
      <w:bCs/>
    </w:rPr>
  </w:style>
  <w:style w:type="character" w:styleId="a8">
    <w:name w:val="annotation reference"/>
    <w:basedOn w:val="a0"/>
    <w:uiPriority w:val="99"/>
    <w:semiHidden/>
    <w:unhideWhenUsed/>
    <w:qFormat/>
    <w:rsid w:val="001B2131"/>
    <w:rPr>
      <w:sz w:val="21"/>
      <w:szCs w:val="21"/>
    </w:rPr>
  </w:style>
  <w:style w:type="character" w:customStyle="1" w:styleId="Char2">
    <w:name w:val="页眉 Char"/>
    <w:basedOn w:val="a0"/>
    <w:link w:val="a6"/>
    <w:uiPriority w:val="99"/>
    <w:semiHidden/>
    <w:qFormat/>
    <w:rsid w:val="001B2131"/>
    <w:rPr>
      <w:sz w:val="18"/>
      <w:szCs w:val="18"/>
    </w:rPr>
  </w:style>
  <w:style w:type="character" w:customStyle="1" w:styleId="Char1">
    <w:name w:val="页脚 Char"/>
    <w:basedOn w:val="a0"/>
    <w:link w:val="a5"/>
    <w:uiPriority w:val="99"/>
    <w:qFormat/>
    <w:rsid w:val="001B2131"/>
    <w:rPr>
      <w:sz w:val="18"/>
      <w:szCs w:val="18"/>
    </w:rPr>
  </w:style>
  <w:style w:type="paragraph" w:customStyle="1" w:styleId="null3">
    <w:name w:val="null3"/>
    <w:qFormat/>
    <w:rsid w:val="001B2131"/>
    <w:rPr>
      <w:rFonts w:ascii="Calibri" w:hAnsi="Calibri" w:hint="eastAsia"/>
    </w:rPr>
  </w:style>
  <w:style w:type="character" w:customStyle="1" w:styleId="Char">
    <w:name w:val="批注文字 Char"/>
    <w:basedOn w:val="a0"/>
    <w:link w:val="a3"/>
    <w:uiPriority w:val="99"/>
    <w:semiHidden/>
    <w:qFormat/>
    <w:rsid w:val="001B2131"/>
    <w:rPr>
      <w:sz w:val="24"/>
      <w:szCs w:val="24"/>
    </w:rPr>
  </w:style>
  <w:style w:type="character" w:customStyle="1" w:styleId="Char3">
    <w:name w:val="批注主题 Char"/>
    <w:basedOn w:val="Char"/>
    <w:link w:val="a7"/>
    <w:uiPriority w:val="99"/>
    <w:semiHidden/>
    <w:qFormat/>
    <w:rsid w:val="001B2131"/>
    <w:rPr>
      <w:b/>
      <w:bCs/>
    </w:rPr>
  </w:style>
  <w:style w:type="character" w:customStyle="1" w:styleId="Char0">
    <w:name w:val="批注框文本 Char"/>
    <w:basedOn w:val="a0"/>
    <w:link w:val="a4"/>
    <w:uiPriority w:val="99"/>
    <w:semiHidden/>
    <w:qFormat/>
    <w:rsid w:val="001B2131"/>
    <w:rPr>
      <w:sz w:val="18"/>
      <w:szCs w:val="18"/>
    </w:rPr>
  </w:style>
</w:styles>
</file>

<file path=word/webSettings.xml><?xml version="1.0" encoding="utf-8"?>
<w:webSettings xmlns:r="http://schemas.openxmlformats.org/officeDocument/2006/relationships" xmlns:w="http://schemas.openxmlformats.org/wordprocessingml/2006/main">
  <w:divs>
    <w:div w:id="105978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15</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qiqia</dc:creator>
  <cp:lastModifiedBy>杨露敏</cp:lastModifiedBy>
  <cp:revision>109</cp:revision>
  <dcterms:created xsi:type="dcterms:W3CDTF">2024-11-28T10:00:00Z</dcterms:created>
  <dcterms:modified xsi:type="dcterms:W3CDTF">2025-01-21T03:53:00Z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2F4E678489644E8DA5F23D1473F5D9BF</vt:lpwstr>
  </property>
</Properties>
</file>