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440001-2024-61535</w:t>
      </w:r>
    </w:p>
    <w:p>
      <w:pPr>
        <w:pStyle w:val="null3"/>
        <w:jc w:val="center"/>
        <w:outlineLvl w:val="3"/>
      </w:pPr>
      <w:r>
        <w:rPr>
          <w:sz w:val="24"/>
          <w:b/>
        </w:rPr>
        <w:t>采购项目编号：</w:t>
      </w:r>
      <w:r>
        <w:rPr>
          <w:sz w:val="24"/>
          <w:b/>
        </w:rPr>
        <w:t>GPCGD243174GC272J</w:t>
      </w:r>
    </w:p>
    <w:p>
      <w:pPr>
        <w:pStyle w:val="null3"/>
        <w:jc w:val="center"/>
        <w:outlineLvl w:val="3"/>
      </w:pPr>
      <w:r>
        <w:rPr>
          <w:sz w:val="24"/>
          <w:b/>
        </w:rPr>
        <w:t>项目名称：</w:t>
      </w:r>
      <w:r>
        <w:rPr>
          <w:sz w:val="24"/>
          <w:b/>
        </w:rPr>
        <w:t>广东省妇幼保健院番禺院区医学遗传中心手术室装修项目</w:t>
      </w:r>
    </w:p>
    <w:p>
      <w:pPr>
        <w:pStyle w:val="null3"/>
        <w:jc w:val="center"/>
        <w:outlineLvl w:val="3"/>
      </w:pPr>
      <w:r>
        <w:rPr>
          <w:sz w:val="24"/>
          <w:b/>
        </w:rPr>
        <w:t>采购人：</w:t>
      </w:r>
      <w:r>
        <w:rPr>
          <w:sz w:val="24"/>
          <w:b/>
        </w:rPr>
        <w:t>广东省妇幼保健院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广东省妇幼保健院</w:t>
      </w:r>
      <w:r>
        <w:rPr/>
        <w:t>的委托，采用</w:t>
      </w:r>
      <w:r>
        <w:rPr/>
        <w:t>竞争性磋商</w:t>
      </w:r>
      <w:r>
        <w:rPr/>
        <w:t>方式组织采购</w:t>
      </w:r>
      <w:r>
        <w:rPr/>
        <w:t>广东省妇幼保健院番禺院区医学遗传中心手术室装修项目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广东省妇幼保健院番禺院区医学遗传中心手术室装修项目</w:t>
      </w:r>
    </w:p>
    <w:p>
      <w:pPr>
        <w:pStyle w:val="null3"/>
        <w:ind w:firstLine="480"/>
      </w:pPr>
      <w:r>
        <w:rPr/>
        <w:t>采购计划编号：</w:t>
      </w:r>
      <w:r>
        <w:rPr/>
        <w:t>440001-2024-61535</w:t>
      </w:r>
    </w:p>
    <w:p>
      <w:pPr>
        <w:pStyle w:val="null3"/>
        <w:ind w:firstLine="480"/>
      </w:pPr>
      <w:r>
        <w:rPr/>
        <w:t>采购项目编号：</w:t>
      </w:r>
      <w:r>
        <w:rPr/>
        <w:t>GPCGD243174GC272J</w:t>
      </w:r>
    </w:p>
    <w:p>
      <w:pPr>
        <w:pStyle w:val="null3"/>
        <w:ind w:firstLine="480"/>
      </w:pPr>
      <w:r>
        <w:rPr/>
        <w:t>采购方式：</w:t>
      </w:r>
      <w:r>
        <w:rPr/>
        <w:t>竞争性磋商</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采购包1(番禺院区医学遗传中心手术室装修项目):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装修工程</w:t>
            </w:r>
          </w:p>
        </w:tc>
        <w:tc>
          <w:tcPr>
            <w:tcW w:type="dxa" w:w="2052"/>
          </w:tcPr>
          <w:p>
            <w:pPr>
              <w:pStyle w:val="null3"/>
            </w:pPr>
            <w:r>
              <w:rPr/>
              <w:t>医学遗传中心手术室装修（不含绿色施工安全防护措施费）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2,641,648.02</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装修工程</w:t>
            </w:r>
          </w:p>
        </w:tc>
        <w:tc>
          <w:tcPr>
            <w:tcW w:type="dxa" w:w="2052"/>
          </w:tcPr>
          <w:p>
            <w:pPr>
              <w:pStyle w:val="null3"/>
            </w:pPr>
            <w:r>
              <w:rPr/>
              <w:t>绿色施工安全防护措施费（固定报价）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121,967.38</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装修工程</w:t>
            </w:r>
          </w:p>
        </w:tc>
        <w:tc>
          <w:tcPr>
            <w:tcW w:type="dxa" w:w="2052"/>
          </w:tcPr>
          <w:p>
            <w:pPr>
              <w:pStyle w:val="null3"/>
            </w:pPr>
            <w:r>
              <w:rPr/>
              <w:t>暂列金额（固定报价）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236,384.60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合同履行期限：签订合同后100天内完成安装、调试和验收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3）具有良好的商业信誉和健全的财务会计制度：具有良好的商业信誉和健全的财务会计制度：供应商必须具有良好的商业信誉和健全的财务会计制度（提供以下2种证明材料之一）： ①经会计师事务所审计的2023年度财务状况报告； 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采购包1（番禺院区医学遗传中心手术室装修项目）：</w:t>
      </w:r>
      <w:r>
        <w:rPr/>
        <w:t>本项目专门面对中小企业采购。供应商须符合本项目采购标的对应行业（建筑业）政策划分标准的中小企业。监狱企业、残疾人福利单位视同小型、微型企业。 注：1.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 2.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3. 《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采购包1（番禺院区医学遗传中心手术室装修项目）：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3)供应商必须同时具备以下资质：①建筑装修装饰工程专业承包资质（首次响应文件提交证书复印件） ②建筑机电安装工程专业承包三级或以上资质（或建筑机电工程专业承包乙级或以上资质）（首次响应文件提交证书复印件）。</w:t>
      </w:r>
    </w:p>
    <w:p>
      <w:pPr>
        <w:pStyle w:val="null3"/>
      </w:pPr>
      <w:r>
        <w:rPr/>
        <w:t>4)报价供应商拟担任本工程项目负责人的人员,响应文件提供以下证明材料: （1）建筑工程或机电工程专业二级（或以上）级别的注册建造师证书复印件。 （2)安全生产考核合格证（B类）复印件或能够提供广东省建筑施工企业管理人员安全生产考核信息系统安全生产管理人员证书信息的网页截图。</w:t>
      </w:r>
    </w:p>
    <w:p>
      <w:pPr>
        <w:pStyle w:val="null3"/>
      </w:pPr>
      <w:r>
        <w:rPr/>
        <w:t>5)拟担任本项目的专职安全员须提供安全生产考核合格证（C类）或建筑施工企业专职安全生产管理人员安全生产考核合格证(综合类C3)。首次响应文件提供证书复印件。</w:t>
      </w:r>
    </w:p>
    <w:p>
      <w:pPr>
        <w:pStyle w:val="null3"/>
      </w:pPr>
      <w:r>
        <w:rPr/>
        <w:t>6)项目负责人在任职期间不得担任专职安全员，项目专职安全员在任职期间也不得担任项目负责人，项目负责人和安全员不为同一人。首次响应文件提供承诺函（投标时提交承诺，可参照“投标文件格式”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广东省妇幼保健院</w:t>
      </w:r>
    </w:p>
    <w:p>
      <w:pPr>
        <w:pStyle w:val="null3"/>
        <w:ind w:firstLine="480"/>
      </w:pPr>
      <w:r>
        <w:rPr/>
        <w:t>地址：</w:t>
      </w:r>
      <w:r>
        <w:rPr/>
        <w:t>广州市番禺区兴南大道521号</w:t>
      </w:r>
    </w:p>
    <w:p>
      <w:pPr>
        <w:pStyle w:val="null3"/>
        <w:ind w:firstLine="480"/>
      </w:pPr>
      <w:r>
        <w:rPr/>
        <w:t>联系方式：</w:t>
      </w:r>
      <w:r>
        <w:rPr/>
        <w:t>020-39151800</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、本磋商文件中，凡标有“★”的地方，供应商要特别加以注意，须对此作出一一响应。若有一项带“★”的指标未响应或不满足，其响应文件作无效处理。</w:t>
      </w:r>
    </w:p>
    <w:p>
      <w:pPr>
        <w:pStyle w:val="null3"/>
        <w:ind w:firstLine="420"/>
      </w:pPr>
      <w:r>
        <w:rPr>
          <w:sz w:val="21"/>
        </w:rPr>
        <w:t>2</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w:t>
      </w:r>
      <w:r>
        <w:rPr>
          <w:sz w:val="21"/>
        </w:rPr>
        <w:t>)</w:t>
      </w:r>
      <w:r>
        <w:rPr>
          <w:sz w:val="21"/>
        </w:rPr>
        <w:t>、《关于调整优化节能产品、环境标志产品政府采购执行机制的通知》（财库〔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3</w:t>
      </w:r>
      <w:r>
        <w:rPr>
          <w:sz w:val="21"/>
        </w:rPr>
        <w:t>、本项目属于工程类项目，本项目专门面向中小企业采购，中小企业划分标准所属行业为：建筑业。供应商须按项目类型选择对应格式的《中小企业声明函》，例如：工程类项目，供应商须选择工程类格式的《中小企业声明函》，如果选择货物类格式的《中小企业声明函》，将不视为中小企业。</w:t>
      </w:r>
    </w:p>
    <w:p>
      <w:pPr>
        <w:pStyle w:val="null3"/>
        <w:ind w:firstLine="422"/>
      </w:pPr>
      <w:r>
        <w:rPr>
          <w:sz w:val="21"/>
          <w:color w:val="000000"/>
        </w:rPr>
        <w:t>★报价需含暂列金</w:t>
      </w:r>
      <w:r>
        <w:rPr>
          <w:sz w:val="21"/>
          <w:color w:val="000000"/>
        </w:rPr>
        <w:t>236384.60</w:t>
      </w:r>
      <w:r>
        <w:rPr>
          <w:sz w:val="21"/>
          <w:color w:val="000000"/>
        </w:rPr>
        <w:t>元，绿色施工安全防护措施费</w:t>
      </w:r>
      <w:r>
        <w:rPr>
          <w:sz w:val="21"/>
          <w:color w:val="000000"/>
        </w:rPr>
        <w:t>121967.38</w:t>
      </w:r>
      <w:r>
        <w:rPr>
          <w:sz w:val="21"/>
          <w:color w:val="000000"/>
        </w:rPr>
        <w:t>元，均为不可竞争费用</w:t>
      </w:r>
      <w:r>
        <w:rPr>
          <w:sz w:val="21"/>
          <w:color w:val="000000"/>
        </w:rPr>
        <w:t>。上述费用须在分项报价中单独列出，按固定价报价。</w:t>
      </w:r>
    </w:p>
    <w:p>
      <w:pPr>
        <w:pStyle w:val="null3"/>
        <w:ind w:firstLine="422"/>
      </w:pPr>
      <w:r>
        <w:rPr>
          <w:sz w:val="21"/>
          <w:color w:val="000000"/>
        </w:rPr>
        <w:t>★本项目不允许分包，如供应商在响应文件中未出现《分包意向协议书》，则视为未采取分包。</w:t>
      </w:r>
    </w:p>
    <w:p>
      <w:pPr>
        <w:pStyle w:val="null3"/>
        <w:ind w:firstLine="422"/>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1"/>
        </w:rPr>
        <w:t>首次提供响应文件时提供承诺函，可参照“响应文件格式与要求”中《承诺函》格式</w:t>
      </w:r>
      <w:r>
        <w:rPr>
          <w:sz w:val="21"/>
          <w:color w:val="000000"/>
        </w:rPr>
        <w:t>）</w:t>
      </w:r>
    </w:p>
    <w:p>
      <w:pPr>
        <w:pStyle w:val="null3"/>
        <w:ind w:firstLine="422"/>
      </w:pPr>
      <w:r>
        <w:rPr>
          <w:sz w:val="24"/>
          <w:b/>
        </w:rPr>
        <w:t>（一）项目需求一览表及说明</w:t>
      </w:r>
    </w:p>
    <w:tbl>
      <w:tblPr>
        <w:tblW w:w="0" w:type="auto"/>
        <w:tblBorders>
          <w:top w:val="none" w:color="000000" w:sz="4"/>
          <w:left w:val="none" w:color="000000" w:sz="4"/>
          <w:bottom w:val="none" w:color="000000" w:sz="4"/>
          <w:right w:val="none" w:color="000000" w:sz="4"/>
          <w:insideH w:val="none"/>
          <w:insideV w:val="none"/>
        </w:tblBorders>
      </w:tblPr>
      <w:tblGrid>
        <w:gridCol w:w="599"/>
        <w:gridCol w:w="3083"/>
        <w:gridCol w:w="771"/>
        <w:gridCol w:w="771"/>
        <w:gridCol w:w="3083"/>
      </w:tblGrid>
      <w:tr>
        <w:tc>
          <w:tcPr>
            <w:tcW w:type="dxa" w:w="599"/>
            <w:tcBorders>
              <w:top w:val="double" w:color="000000" w:sz="8"/>
              <w:left w:val="double" w:color="000000" w:sz="8"/>
              <w:bottom w:val="single" w:color="000000" w:sz="4"/>
              <w:right w:val="single" w:color="000000" w:sz="4"/>
            </w:tcBorders>
            <w:shd w:fill="D9D9D9"/>
            <w:tcMar>
              <w:top w:type="dxa" w:w="0"/>
              <w:left w:type="dxa" w:w="105"/>
              <w:bottom w:type="dxa" w:w="0"/>
              <w:right w:type="dxa" w:w="105"/>
            </w:tcMar>
          </w:tcPr>
          <w:p>
            <w:pPr>
              <w:pStyle w:val="null3"/>
              <w:jc w:val="center"/>
            </w:pPr>
            <w:r>
              <w:rPr>
                <w:sz w:val="24"/>
                <w:b/>
              </w:rPr>
              <w:t>序号</w:t>
            </w:r>
          </w:p>
        </w:tc>
        <w:tc>
          <w:tcPr>
            <w:tcW w:type="dxa" w:w="3083"/>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项目</w:t>
            </w:r>
            <w:r>
              <w:rPr>
                <w:sz w:val="24"/>
                <w:b/>
              </w:rPr>
              <w:t>内容</w:t>
            </w:r>
          </w:p>
        </w:tc>
        <w:tc>
          <w:tcPr>
            <w:tcW w:type="dxa" w:w="771"/>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数 量</w:t>
            </w:r>
          </w:p>
        </w:tc>
        <w:tc>
          <w:tcPr>
            <w:tcW w:type="dxa" w:w="771"/>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4"/>
                <w:b/>
              </w:rPr>
              <w:t>单 位</w:t>
            </w:r>
          </w:p>
        </w:tc>
        <w:tc>
          <w:tcPr>
            <w:tcW w:type="dxa" w:w="3083"/>
            <w:tcBorders>
              <w:top w:val="double" w:color="000000" w:sz="8"/>
              <w:left w:val="none" w:color="000000" w:sz="4"/>
              <w:bottom w:val="single" w:color="000000" w:sz="4"/>
              <w:right w:val="double" w:color="000000" w:sz="8"/>
            </w:tcBorders>
            <w:shd w:fill="D9D9D9"/>
            <w:tcMar>
              <w:top w:type="dxa" w:w="0"/>
              <w:left w:type="dxa" w:w="105"/>
              <w:bottom w:type="dxa" w:w="0"/>
              <w:right w:type="dxa" w:w="105"/>
            </w:tcMar>
          </w:tcPr>
          <w:p>
            <w:pPr>
              <w:pStyle w:val="null3"/>
              <w:jc w:val="center"/>
            </w:pPr>
            <w:r>
              <w:rPr>
                <w:sz w:val="24"/>
                <w:b/>
              </w:rPr>
              <w:t>备注</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装饰系统</w:t>
            </w:r>
          </w:p>
        </w:tc>
        <w:tc>
          <w:tcPr>
            <w:tcW w:type="dxa" w:w="77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val="restart"/>
            <w:tcBorders>
              <w:top w:val="none" w:color="000000" w:sz="4"/>
              <w:left w:val="none" w:color="000000" w:sz="4"/>
              <w:bottom w:val="none" w:color="000000" w:sz="4"/>
              <w:right w:val="double" w:color="000000" w:sz="8"/>
            </w:tcBorders>
            <w:tcMar>
              <w:top w:type="dxa" w:w="0"/>
              <w:left w:type="dxa" w:w="105"/>
              <w:bottom w:type="dxa" w:w="0"/>
              <w:right w:type="dxa" w:w="105"/>
            </w:tcMar>
          </w:tcPr>
          <w:p>
            <w:pPr>
              <w:pStyle w:val="null3"/>
              <w:jc w:val="center"/>
            </w:pPr>
            <w:r>
              <w:rPr>
                <w:sz w:val="24"/>
              </w:rPr>
              <w:t>预算300万元（含暂列金236384.60元，绿色施工安全防护措施费121967.38元，均为不可竞争费用）</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净化空调系统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强电系统（电气系统）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弱电系统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给排水系统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医气系统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30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消防系统</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771"/>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4"/>
              </w:rPr>
              <w:t>项</w:t>
            </w:r>
          </w:p>
        </w:tc>
        <w:tc>
          <w:tcPr>
            <w:tcW w:type="dxa" w:w="3083"/>
            <w:vMerge/>
            <w:tcBorders>
              <w:top w:val="none" w:color="000000" w:sz="4"/>
              <w:left w:val="none" w:color="000000" w:sz="4"/>
              <w:bottom w:val="none" w:color="000000" w:sz="4"/>
              <w:right w:val="double" w:color="000000" w:sz="8"/>
            </w:tcBorders>
          </w:tcP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A</w:t>
            </w:r>
          </w:p>
        </w:tc>
        <w:tc>
          <w:tcPr>
            <w:tcW w:type="dxa" w:w="7708"/>
            <w:gridSpan w:val="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4"/>
              </w:rPr>
              <w:t>项目实施地点：番禺区南村镇兴南大道521号</w:t>
            </w:r>
            <w:r>
              <w:rPr>
                <w:sz w:val="24"/>
              </w:rPr>
              <w:t>；</w:t>
            </w:r>
            <w:r>
              <w:rPr>
                <w:sz w:val="24"/>
              </w:rPr>
              <w:t>采购人指定地点：</w:t>
            </w:r>
            <w:r>
              <w:rPr>
                <w:sz w:val="24"/>
              </w:rPr>
              <w:t>番禺院区医技楼四层</w:t>
            </w:r>
          </w:p>
        </w:tc>
      </w:tr>
      <w:tr>
        <w:tc>
          <w:tcPr>
            <w:tcW w:type="dxa" w:w="599"/>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4"/>
              </w:rPr>
              <w:t>B</w:t>
            </w:r>
          </w:p>
        </w:tc>
        <w:tc>
          <w:tcPr>
            <w:tcW w:type="dxa" w:w="7708"/>
            <w:gridSpan w:val="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4"/>
              </w:rPr>
              <w:t xml:space="preserve">工期：签订合同后 </w:t>
            </w:r>
            <w:r>
              <w:rPr>
                <w:sz w:val="24"/>
                <w:u w:val="single"/>
              </w:rPr>
              <w:t xml:space="preserve">   100   </w:t>
            </w:r>
            <w:r>
              <w:rPr>
                <w:sz w:val="24"/>
              </w:rPr>
              <w:t>天内完成安装、调试和验收交付采购人使用。</w:t>
            </w:r>
          </w:p>
        </w:tc>
      </w:tr>
    </w:tbl>
    <w:p>
      <w:pPr>
        <w:pStyle w:val="null3"/>
        <w:jc w:val="both"/>
      </w:pPr>
      <w:r>
        <w:rPr>
          <w:sz w:val="24"/>
        </w:rPr>
        <w:t>本项目为一个整体，投标人必须对本项目整体进行投标，不能只对其中部分内容进行投标，且要提供详细的技术资料。</w:t>
      </w:r>
    </w:p>
    <w:p>
      <w:pPr>
        <w:pStyle w:val="null3"/>
        <w:jc w:val="both"/>
      </w:pPr>
      <w:r>
        <w:rPr>
          <w:sz w:val="24"/>
        </w:rPr>
        <w:t>注：下述需求中证明文件资料的，需在中标后施工前提供相关资料给发包方验证。</w:t>
      </w:r>
    </w:p>
    <w:p>
      <w:pPr>
        <w:pStyle w:val="null3"/>
        <w:jc w:val="both"/>
      </w:pPr>
      <w:r>
        <w:rPr>
          <w:sz w:val="24"/>
          <w:b/>
        </w:rPr>
        <w:t>（二）</w:t>
      </w:r>
      <w:r>
        <w:rPr>
          <w:sz w:val="24"/>
          <w:b/>
        </w:rPr>
        <w:t>项目技术要求</w:t>
      </w:r>
    </w:p>
    <w:p>
      <w:pPr>
        <w:pStyle w:val="null3"/>
        <w:ind w:left="-60"/>
        <w:jc w:val="left"/>
      </w:pPr>
      <w:r>
        <w:rPr>
          <w:sz w:val="24"/>
          <w:b/>
        </w:rPr>
        <w:t>1</w:t>
      </w:r>
      <w:r>
        <w:rPr>
          <w:sz w:val="24"/>
          <w:b/>
        </w:rPr>
        <w:t>、项目概况</w:t>
      </w:r>
    </w:p>
    <w:p>
      <w:pPr>
        <w:pStyle w:val="null3"/>
        <w:ind w:firstLine="440"/>
        <w:jc w:val="left"/>
      </w:pPr>
      <w:r>
        <w:rPr>
          <w:sz w:val="22"/>
        </w:rPr>
        <w:t>本项目为</w:t>
      </w:r>
      <w:r>
        <w:rPr>
          <w:sz w:val="22"/>
          <w:u w:val="single"/>
        </w:rPr>
        <w:t>广东省妇幼保健院番禺院区医学遗传中心手术室装修项目</w:t>
      </w:r>
      <w:r>
        <w:rPr>
          <w:sz w:val="22"/>
        </w:rPr>
        <w:t>。</w:t>
      </w:r>
    </w:p>
    <w:p>
      <w:pPr>
        <w:pStyle w:val="null3"/>
        <w:jc w:val="left"/>
      </w:pPr>
      <w:r>
        <w:rPr>
          <w:sz w:val="24"/>
          <w:b/>
        </w:rPr>
        <w:t>2</w:t>
      </w:r>
      <w:r>
        <w:rPr>
          <w:sz w:val="24"/>
          <w:b/>
        </w:rPr>
        <w:t>、项目总体要求</w:t>
      </w:r>
    </w:p>
    <w:p>
      <w:pPr>
        <w:pStyle w:val="null3"/>
        <w:ind w:firstLine="440"/>
        <w:jc w:val="both"/>
      </w:pPr>
      <w:r>
        <w:rPr>
          <w:sz w:val="22"/>
        </w:rPr>
        <w:t>2.</w:t>
      </w:r>
      <w:r>
        <w:rPr>
          <w:sz w:val="24"/>
        </w:rPr>
        <w:t xml:space="preserve">1 </w:t>
      </w:r>
      <w:r>
        <w:rPr>
          <w:sz w:val="24"/>
        </w:rPr>
        <w:t>招标范围：以招标人提供的图纸虚线范围内的清单内容为准，其范围为：</w:t>
      </w:r>
    </w:p>
    <w:p>
      <w:pPr>
        <w:pStyle w:val="null3"/>
        <w:ind w:firstLine="480"/>
        <w:jc w:val="both"/>
      </w:pPr>
      <w:r>
        <w:rPr>
          <w:sz w:val="24"/>
        </w:rPr>
        <w:t>广东省妇幼保健院番禺院区医技楼四层医学遗传中心手术室装修项目：本次装修总面积688平方米（其中手术室区域467平方米，办公室区域116平方米，其他区域105平方米），等候区、换鞋间、更衣室、办公休息室、办公室、库房、护士站、2间Ⅲ级手术室、处置室（兼临时手术室）、术后休息室、药品间、无菌物品间、缓冲区、洁净走廊、羊水收获室、标本室、UPS、资料室、污物间、清洁走廊；</w:t>
      </w:r>
    </w:p>
    <w:p>
      <w:pPr>
        <w:pStyle w:val="null3"/>
        <w:ind w:firstLine="480"/>
        <w:jc w:val="both"/>
      </w:pPr>
      <w:r>
        <w:rPr>
          <w:sz w:val="24"/>
        </w:rPr>
        <w:t>2.2</w:t>
      </w:r>
      <w:r>
        <w:rPr>
          <w:sz w:val="24"/>
        </w:rPr>
        <w:t>本项目设置备用独立冷热源，主用空调系统接入大楼冷热源（大楼空调冷热源甲供）。</w:t>
      </w:r>
    </w:p>
    <w:p>
      <w:pPr>
        <w:pStyle w:val="null3"/>
        <w:ind w:firstLine="480"/>
        <w:jc w:val="both"/>
      </w:pPr>
      <w:r>
        <w:rPr>
          <w:sz w:val="24"/>
        </w:rPr>
        <w:t xml:space="preserve">2.3 </w:t>
      </w:r>
      <w:r>
        <w:rPr>
          <w:sz w:val="24"/>
        </w:rPr>
        <w:t>强电进电缆由中标人从住院楼负一层配电房接至本次发包区域总电箱，总电箱及以后线路、分电箱部分由中标人负责。</w:t>
      </w:r>
    </w:p>
    <w:p>
      <w:pPr>
        <w:pStyle w:val="null3"/>
        <w:ind w:firstLine="480"/>
        <w:jc w:val="both"/>
      </w:pPr>
      <w:r>
        <w:rPr>
          <w:sz w:val="24"/>
        </w:rPr>
        <w:t>2.4</w:t>
      </w:r>
      <w:r>
        <w:rPr>
          <w:sz w:val="24"/>
        </w:rPr>
        <w:t>涉及到结构工程的内容不在本次装修招标范围。</w:t>
      </w:r>
    </w:p>
    <w:p>
      <w:pPr>
        <w:pStyle w:val="null3"/>
        <w:jc w:val="both"/>
      </w:pPr>
      <w:r>
        <w:rPr>
          <w:sz w:val="24"/>
          <w:b/>
        </w:rPr>
        <w:t>3</w:t>
      </w:r>
      <w:r>
        <w:rPr>
          <w:sz w:val="24"/>
          <w:b/>
        </w:rPr>
        <w:t>、系统描述</w:t>
      </w:r>
    </w:p>
    <w:p>
      <w:pPr>
        <w:pStyle w:val="null3"/>
        <w:ind w:firstLine="480"/>
        <w:jc w:val="both"/>
      </w:pPr>
      <w:r>
        <w:rPr>
          <w:sz w:val="24"/>
        </w:rPr>
        <w:t>本采购项目为改造项目：门诊医技楼四层医学遗传中心手术室系统包含：装饰装修系统、净化空调系统、强电系统、弱电系统、医气系统、给排水系统以及消防系统；</w:t>
      </w:r>
    </w:p>
    <w:p>
      <w:pPr>
        <w:pStyle w:val="null3"/>
        <w:jc w:val="both"/>
      </w:pPr>
      <w:r>
        <w:rPr>
          <w:sz w:val="24"/>
          <w:b/>
        </w:rPr>
        <w:t>4</w:t>
      </w:r>
      <w:r>
        <w:rPr>
          <w:sz w:val="24"/>
          <w:b/>
        </w:rPr>
        <w:t>、总体技术要求</w:t>
      </w:r>
    </w:p>
    <w:p>
      <w:pPr>
        <w:pStyle w:val="null3"/>
        <w:ind w:firstLine="480"/>
        <w:jc w:val="both"/>
      </w:pPr>
      <w:r>
        <w:rPr>
          <w:sz w:val="24"/>
        </w:rPr>
        <w:t>总体原则是：洁污分明，满足洁净手术室三通道要求，配套设施完善，功能与设施先进完备。</w:t>
      </w:r>
    </w:p>
    <w:p>
      <w:pPr>
        <w:pStyle w:val="null3"/>
        <w:ind w:firstLine="480"/>
        <w:jc w:val="both"/>
      </w:pPr>
      <w:r>
        <w:rPr>
          <w:sz w:val="24"/>
        </w:rPr>
        <w:t>系统总体要求：</w:t>
      </w:r>
    </w:p>
    <w:p>
      <w:pPr>
        <w:pStyle w:val="null3"/>
        <w:ind w:firstLine="480"/>
        <w:jc w:val="both"/>
      </w:pPr>
      <w:r>
        <w:rPr>
          <w:sz w:val="24"/>
        </w:rPr>
        <w:t>严格执行国家各项规范、标准，尤其是强制性标准要求。</w:t>
      </w:r>
    </w:p>
    <w:p>
      <w:pPr>
        <w:pStyle w:val="null3"/>
        <w:ind w:firstLine="480"/>
        <w:jc w:val="both"/>
      </w:pPr>
      <w:r>
        <w:rPr>
          <w:sz w:val="24"/>
        </w:rPr>
        <w:t>采购材料应遵循不产尘、不积尘、耐腐蚀、防潮防霉、容易清洁和符合防火要求的总原则。洁净区范围内与空气直接接触的外露材料不得使用木材和石膏。</w:t>
      </w:r>
    </w:p>
    <w:p>
      <w:pPr>
        <w:pStyle w:val="null3"/>
        <w:ind w:firstLine="482"/>
        <w:jc w:val="both"/>
      </w:pPr>
      <w:r>
        <w:rPr>
          <w:sz w:val="24"/>
          <w:b/>
        </w:rPr>
        <w:t>要求医院手术室区域的空气品质达到设计标准，保证病人医护人员呼吸健康空气。室内空气化学物指标要显著优于国家限值指标。</w:t>
      </w:r>
    </w:p>
    <w:p>
      <w:pPr>
        <w:pStyle w:val="null3"/>
        <w:ind w:firstLine="480"/>
        <w:jc w:val="both"/>
      </w:pPr>
      <w:r>
        <w:rPr>
          <w:sz w:val="24"/>
        </w:rPr>
        <w:t>项目范围内的工艺、设备及材料的选择都应具有实用性，满足现代化医院的使用要求。设备及工艺的安排应具有高可靠性、实用性、经济性与合理性。全部技术指标，包括设备、材料、包装、运输、安装、调试、维修等各项目技术参数，必须符合本磋商文件及国家规范的相关要求。包括但不限于下列规范：</w:t>
      </w:r>
    </w:p>
    <w:p>
      <w:pPr>
        <w:pStyle w:val="null3"/>
        <w:ind w:firstLine="480"/>
        <w:jc w:val="both"/>
      </w:pPr>
      <w:r>
        <w:rPr>
          <w:sz w:val="24"/>
        </w:rPr>
        <w:t>《综合医院建筑设计规范》GB51039-2014</w:t>
      </w:r>
    </w:p>
    <w:p>
      <w:pPr>
        <w:pStyle w:val="null3"/>
        <w:ind w:firstLine="480"/>
        <w:jc w:val="both"/>
      </w:pPr>
      <w:r>
        <w:rPr>
          <w:sz w:val="24"/>
        </w:rPr>
        <w:t>《医院洁净手术室建筑技术规范》GB50333-2013</w:t>
      </w:r>
    </w:p>
    <w:p>
      <w:pPr>
        <w:pStyle w:val="null3"/>
        <w:ind w:firstLine="480"/>
        <w:jc w:val="both"/>
      </w:pPr>
      <w:r>
        <w:rPr>
          <w:sz w:val="24"/>
        </w:rPr>
        <w:t>《医院空气净化管理规范》WS/T 368-2012</w:t>
      </w:r>
    </w:p>
    <w:p>
      <w:pPr>
        <w:pStyle w:val="null3"/>
        <w:ind w:firstLine="480"/>
        <w:jc w:val="both"/>
      </w:pPr>
      <w:r>
        <w:rPr>
          <w:sz w:val="24"/>
        </w:rPr>
        <w:t>《医院消毒卫生标准》GB 15982-2012</w:t>
      </w:r>
    </w:p>
    <w:p>
      <w:pPr>
        <w:pStyle w:val="null3"/>
        <w:ind w:firstLine="480"/>
        <w:jc w:val="both"/>
      </w:pPr>
      <w:r>
        <w:rPr>
          <w:sz w:val="24"/>
        </w:rPr>
        <w:t>《医疗机构消毒技术规范(2012年版）》WS/T 367-2012</w:t>
      </w:r>
    </w:p>
    <w:p>
      <w:pPr>
        <w:pStyle w:val="null3"/>
        <w:ind w:firstLine="480"/>
        <w:jc w:val="both"/>
      </w:pPr>
      <w:r>
        <w:rPr>
          <w:sz w:val="24"/>
        </w:rPr>
        <w:t>《生物安全实验室建筑技术规范》GB50346-2011</w:t>
      </w:r>
    </w:p>
    <w:p>
      <w:pPr>
        <w:pStyle w:val="null3"/>
        <w:ind w:firstLine="480"/>
        <w:jc w:val="both"/>
      </w:pPr>
      <w:r>
        <w:rPr>
          <w:sz w:val="24"/>
        </w:rPr>
        <w:t>《医学生物安全二级实验室建筑技术标准》 TCECS 662-2020</w:t>
      </w:r>
    </w:p>
    <w:p>
      <w:pPr>
        <w:pStyle w:val="null3"/>
        <w:ind w:firstLine="480"/>
        <w:jc w:val="both"/>
      </w:pPr>
      <w:r>
        <w:rPr>
          <w:sz w:val="24"/>
        </w:rPr>
        <w:t>《民用建筑供暖通风与空气调节设计规范》GB50736-2012；</w:t>
      </w:r>
    </w:p>
    <w:p>
      <w:pPr>
        <w:pStyle w:val="null3"/>
        <w:ind w:firstLine="480"/>
        <w:jc w:val="both"/>
      </w:pPr>
      <w:r>
        <w:rPr>
          <w:sz w:val="24"/>
        </w:rPr>
        <w:t>《洁净厂房设计规范》GB50073-2013</w:t>
      </w:r>
    </w:p>
    <w:p>
      <w:pPr>
        <w:pStyle w:val="null3"/>
        <w:ind w:firstLine="480"/>
        <w:jc w:val="both"/>
      </w:pPr>
      <w:r>
        <w:rPr>
          <w:sz w:val="24"/>
        </w:rPr>
        <w:t>《民用建筑电气设计规范》(附条文说明[另册])JGJ/T16-2008</w:t>
      </w:r>
    </w:p>
    <w:p>
      <w:pPr>
        <w:pStyle w:val="null3"/>
        <w:ind w:firstLine="480"/>
        <w:jc w:val="both"/>
      </w:pPr>
      <w:r>
        <w:rPr>
          <w:sz w:val="24"/>
        </w:rPr>
        <w:t>《综合布线系统工程设计规范》GB50311-2016</w:t>
      </w:r>
    </w:p>
    <w:p>
      <w:pPr>
        <w:pStyle w:val="null3"/>
        <w:ind w:firstLine="480"/>
        <w:jc w:val="both"/>
      </w:pPr>
      <w:r>
        <w:rPr>
          <w:sz w:val="24"/>
        </w:rPr>
        <w:t>《智能建筑设计标准》GB50314-2015</w:t>
      </w:r>
    </w:p>
    <w:p>
      <w:pPr>
        <w:pStyle w:val="null3"/>
        <w:ind w:firstLine="480"/>
        <w:jc w:val="both"/>
      </w:pPr>
      <w:r>
        <w:rPr>
          <w:sz w:val="24"/>
        </w:rPr>
        <w:t>《通风与空调工程施工质量验收规范》GB50243-2016</w:t>
      </w:r>
    </w:p>
    <w:p>
      <w:pPr>
        <w:pStyle w:val="null3"/>
        <w:ind w:firstLine="480"/>
        <w:jc w:val="both"/>
      </w:pPr>
      <w:r>
        <w:rPr>
          <w:sz w:val="24"/>
        </w:rPr>
        <w:t>《洁净室施工及验收规范》GB50591-2010</w:t>
      </w:r>
    </w:p>
    <w:p>
      <w:pPr>
        <w:pStyle w:val="null3"/>
        <w:ind w:firstLine="480"/>
        <w:jc w:val="both"/>
      </w:pPr>
      <w:r>
        <w:rPr>
          <w:sz w:val="24"/>
        </w:rPr>
        <w:t>《建筑设计防火规范》GB50016-2014（2018版）</w:t>
      </w:r>
    </w:p>
    <w:p>
      <w:pPr>
        <w:pStyle w:val="null3"/>
        <w:ind w:firstLine="480"/>
        <w:jc w:val="both"/>
      </w:pPr>
      <w:r>
        <w:rPr>
          <w:sz w:val="24"/>
        </w:rPr>
        <w:t>《空气过滤器》GB/T14295-2019</w:t>
      </w:r>
    </w:p>
    <w:p>
      <w:pPr>
        <w:pStyle w:val="null3"/>
        <w:ind w:firstLine="480"/>
        <w:jc w:val="both"/>
      </w:pPr>
      <w:r>
        <w:rPr>
          <w:sz w:val="24"/>
        </w:rPr>
        <w:t>《高效空气过滤器》GB/T13554-2020</w:t>
      </w:r>
    </w:p>
    <w:p>
      <w:pPr>
        <w:pStyle w:val="null3"/>
        <w:ind w:firstLine="480"/>
        <w:jc w:val="both"/>
      </w:pPr>
      <w:r>
        <w:rPr>
          <w:sz w:val="24"/>
        </w:rPr>
        <w:t>《建筑内部装修设计防火规范》GB50222-2017</w:t>
      </w:r>
    </w:p>
    <w:p>
      <w:pPr>
        <w:pStyle w:val="null3"/>
        <w:ind w:firstLine="480"/>
        <w:jc w:val="both"/>
      </w:pPr>
      <w:r>
        <w:rPr>
          <w:sz w:val="24"/>
        </w:rPr>
        <w:t>《铜管接头》（GB/T 11618－2008）</w:t>
      </w:r>
    </w:p>
    <w:p>
      <w:pPr>
        <w:pStyle w:val="null3"/>
        <w:ind w:firstLine="480"/>
        <w:jc w:val="both"/>
      </w:pPr>
      <w:r>
        <w:rPr>
          <w:sz w:val="24"/>
        </w:rPr>
        <w:t>《工业金属管道工程施工规范》GB50235－2010</w:t>
      </w:r>
    </w:p>
    <w:p>
      <w:pPr>
        <w:pStyle w:val="null3"/>
        <w:ind w:firstLine="480"/>
        <w:jc w:val="both"/>
      </w:pPr>
      <w:r>
        <w:rPr>
          <w:sz w:val="24"/>
        </w:rPr>
        <w:t>《医用电气设备第1部分：安全通用要求》(GB9706.12-1997)</w:t>
      </w:r>
    </w:p>
    <w:p>
      <w:pPr>
        <w:pStyle w:val="null3"/>
        <w:ind w:firstLine="480"/>
        <w:jc w:val="both"/>
      </w:pPr>
      <w:r>
        <w:rPr>
          <w:sz w:val="24"/>
        </w:rPr>
        <w:t>《建筑电气工程施工质量验收规范》（GB50303--2015）</w:t>
      </w:r>
    </w:p>
    <w:p>
      <w:pPr>
        <w:pStyle w:val="null3"/>
        <w:ind w:firstLine="480"/>
        <w:jc w:val="both"/>
      </w:pPr>
      <w:r>
        <w:rPr>
          <w:sz w:val="24"/>
        </w:rPr>
        <w:t>《建筑工程施工质量验收统一标准》GB50300-2013</w:t>
      </w:r>
    </w:p>
    <w:p>
      <w:pPr>
        <w:pStyle w:val="null3"/>
        <w:ind w:firstLine="480"/>
        <w:jc w:val="both"/>
      </w:pPr>
      <w:r>
        <w:rPr>
          <w:sz w:val="24"/>
        </w:rPr>
        <w:t>其它与本工程相关的技术规范。</w:t>
      </w:r>
    </w:p>
    <w:p>
      <w:pPr>
        <w:pStyle w:val="null3"/>
        <w:ind w:firstLine="480"/>
        <w:jc w:val="both"/>
      </w:pPr>
      <w:r>
        <w:rPr>
          <w:sz w:val="24"/>
        </w:rPr>
        <w:t>如果国家有新的行业标准公布，则按新标准执行。</w:t>
      </w:r>
    </w:p>
    <w:p>
      <w:pPr>
        <w:pStyle w:val="null3"/>
        <w:jc w:val="left"/>
      </w:pPr>
      <w:r>
        <w:rPr>
          <w:sz w:val="24"/>
          <w:b/>
        </w:rPr>
        <w:t xml:space="preserve">4.1 </w:t>
      </w:r>
      <w:r>
        <w:rPr>
          <w:sz w:val="24"/>
          <w:b/>
        </w:rPr>
        <w:t>装饰系统</w:t>
      </w:r>
    </w:p>
    <w:p>
      <w:pPr>
        <w:pStyle w:val="null3"/>
        <w:jc w:val="left"/>
      </w:pPr>
      <w:r>
        <w:rPr>
          <w:sz w:val="24"/>
        </w:rPr>
        <w:t xml:space="preserve">4.1.1 </w:t>
      </w:r>
      <w:r>
        <w:rPr>
          <w:sz w:val="24"/>
        </w:rPr>
        <w:t>楼地面装饰：</w:t>
      </w:r>
    </w:p>
    <w:p>
      <w:pPr>
        <w:pStyle w:val="null3"/>
        <w:ind w:left="870"/>
        <w:jc w:val="left"/>
      </w:pPr>
      <w:r>
        <w:rPr>
          <w:sz w:val="24"/>
        </w:rPr>
        <w:t xml:space="preserve">(1) </w:t>
      </w:r>
      <w:r>
        <w:rPr>
          <w:sz w:val="24"/>
        </w:rPr>
        <w:t>手术室地面水泥砂浆找平后3mm厚自流平处理，铺贴2mm厚同质透心PVC地板胶，所有接缝都用原材料焊接。</w:t>
      </w:r>
    </w:p>
    <w:p>
      <w:pPr>
        <w:pStyle w:val="null3"/>
        <w:ind w:left="870"/>
        <w:jc w:val="left"/>
      </w:pPr>
      <w:r>
        <w:rPr>
          <w:sz w:val="24"/>
        </w:rPr>
        <w:t xml:space="preserve">(2) </w:t>
      </w:r>
      <w:r>
        <w:rPr>
          <w:sz w:val="24"/>
        </w:rPr>
        <w:t>等候区、谈话间、换鞋间、更衣室、办公休息室、办公室、库房、护士站、术后休息室、药品间、无菌器械间、无菌物品间、缓冲区、洁净走廊、资料室、清洁走廊等辅房（非湿区）的地面先用水泥砂浆找平后3mm厚自流平处理，铺贴2mm厚同质透心PVC地板胶，所有接缝都用原材料焊接。</w:t>
      </w:r>
    </w:p>
    <w:p>
      <w:pPr>
        <w:pStyle w:val="null3"/>
        <w:ind w:left="870"/>
        <w:jc w:val="left"/>
      </w:pPr>
      <w:r>
        <w:rPr>
          <w:sz w:val="24"/>
        </w:rPr>
        <w:t xml:space="preserve">(3) </w:t>
      </w:r>
      <w:r>
        <w:rPr>
          <w:sz w:val="24"/>
        </w:rPr>
        <w:t>消毒间、污物间等湿区的地面采用1.5mm厚聚合物水泥基防水涂料后铺贴600mm*600mm（300mm*300mm）防滑地砖。</w:t>
      </w:r>
    </w:p>
    <w:p>
      <w:pPr>
        <w:pStyle w:val="null3"/>
        <w:ind w:left="870"/>
        <w:jc w:val="left"/>
      </w:pPr>
      <w:r>
        <w:rPr>
          <w:sz w:val="24"/>
        </w:rPr>
        <w:t xml:space="preserve">(4) </w:t>
      </w:r>
      <w:r>
        <w:rPr>
          <w:sz w:val="24"/>
        </w:rPr>
        <w:t>凡PVC胶地板与防滑地砖连接处设一大理石门槛(包括与公共区域走廊区域交接一致用大理石门槛)。</w:t>
      </w:r>
    </w:p>
    <w:p>
      <w:pPr>
        <w:pStyle w:val="null3"/>
        <w:ind w:left="870"/>
        <w:jc w:val="left"/>
      </w:pPr>
      <w:r>
        <w:rPr>
          <w:sz w:val="24"/>
        </w:rPr>
        <w:t xml:space="preserve">(5) </w:t>
      </w:r>
      <w:r>
        <w:rPr>
          <w:sz w:val="24"/>
        </w:rPr>
        <w:t>施工区域内所有踢脚线与地面PVC同材质，踢脚高度为120mm。</w:t>
      </w:r>
    </w:p>
    <w:p>
      <w:pPr>
        <w:pStyle w:val="null3"/>
        <w:jc w:val="left"/>
      </w:pPr>
      <w:r>
        <w:rPr>
          <w:sz w:val="24"/>
        </w:rPr>
        <w:t xml:space="preserve">4.1.2 </w:t>
      </w:r>
      <w:r>
        <w:rPr>
          <w:sz w:val="24"/>
        </w:rPr>
        <w:t>墙面装饰：</w:t>
      </w:r>
    </w:p>
    <w:p>
      <w:pPr>
        <w:pStyle w:val="null3"/>
        <w:ind w:left="870"/>
        <w:jc w:val="left"/>
      </w:pPr>
      <w:r>
        <w:rPr>
          <w:sz w:val="24"/>
        </w:rPr>
        <w:t xml:space="preserve">(1) </w:t>
      </w:r>
      <w:r>
        <w:rPr>
          <w:sz w:val="24"/>
        </w:rPr>
        <w:t>手术室墙体采用1.2mm电解钢板+12mm厚石膏板，手术室采用钢结构，所有转角实现圆弧过渡，有效消除气流死角。</w:t>
      </w:r>
    </w:p>
    <w:p>
      <w:pPr>
        <w:pStyle w:val="null3"/>
        <w:ind w:left="870"/>
        <w:jc w:val="left"/>
      </w:pPr>
      <w:r>
        <w:rPr>
          <w:sz w:val="24"/>
        </w:rPr>
        <w:t xml:space="preserve">(2) </w:t>
      </w:r>
      <w:r>
        <w:rPr>
          <w:sz w:val="24"/>
        </w:rPr>
        <w:t>洁净辅房（除湿区外）的墙体采用轻钢龙骨隔墙，墙面贴6mm医疗洁净板；非洁净区域（除湿区外）的墙体采用轻钢龙骨隔墙，硅酸钙板基层打底，墙面平后刷三遍无机涂料；</w:t>
      </w:r>
    </w:p>
    <w:p>
      <w:pPr>
        <w:pStyle w:val="null3"/>
        <w:ind w:left="870"/>
        <w:jc w:val="left"/>
      </w:pPr>
      <w:r>
        <w:rPr>
          <w:sz w:val="24"/>
        </w:rPr>
        <w:t xml:space="preserve">(3) </w:t>
      </w:r>
      <w:r>
        <w:rPr>
          <w:sz w:val="24"/>
        </w:rPr>
        <w:t>消毒间、污物间等湿区等湿区的墙体采用100mm厚蒸压加气混凝土砌块隔墙（基层设300mm高C20细石混凝土坎梁），墙面采用1.5厚聚氨酯防水做到1.8米高后铺贴300mm*600mm墙面砖；轻质砖砌块墙抗压强度需大于4.0MPA，容重≤7.5KN/M,采用m5混合砂浆砌墙。</w:t>
      </w:r>
    </w:p>
    <w:p>
      <w:pPr>
        <w:pStyle w:val="null3"/>
        <w:ind w:left="870"/>
        <w:jc w:val="left"/>
      </w:pPr>
      <w:r>
        <w:rPr>
          <w:sz w:val="24"/>
        </w:rPr>
        <w:t xml:space="preserve">(4) </w:t>
      </w:r>
      <w:r>
        <w:rPr>
          <w:sz w:val="24"/>
        </w:rPr>
        <w:t>洁净走廊及缓冲间安装PVC防撞带，中心离地高750。</w:t>
      </w:r>
    </w:p>
    <w:p>
      <w:pPr>
        <w:pStyle w:val="null3"/>
        <w:jc w:val="left"/>
      </w:pPr>
      <w:r>
        <w:rPr>
          <w:sz w:val="24"/>
        </w:rPr>
        <w:t xml:space="preserve">4.1.3 </w:t>
      </w:r>
      <w:r>
        <w:rPr>
          <w:sz w:val="24"/>
        </w:rPr>
        <w:t>天花装饰：</w:t>
      </w:r>
    </w:p>
    <w:p>
      <w:pPr>
        <w:pStyle w:val="null3"/>
        <w:ind w:left="870"/>
        <w:jc w:val="left"/>
      </w:pPr>
      <w:r>
        <w:rPr>
          <w:sz w:val="24"/>
        </w:rPr>
        <w:t xml:space="preserve">(1) </w:t>
      </w:r>
      <w:r>
        <w:rPr>
          <w:sz w:val="24"/>
        </w:rPr>
        <w:t>手术室天花采用预制净化送风天花，周边材料及颜色同手术室墙面。洁净走廊、洁净辅房等洁净区（除湿区外）的天花吊顶全部采用50mm厚玻镁彩钢板，缝隙用胶密封。</w:t>
      </w:r>
    </w:p>
    <w:p>
      <w:pPr>
        <w:pStyle w:val="null3"/>
        <w:ind w:left="870"/>
        <w:jc w:val="left"/>
      </w:pPr>
      <w:r>
        <w:rPr>
          <w:sz w:val="24"/>
        </w:rPr>
        <w:t xml:space="preserve">(2) </w:t>
      </w:r>
      <w:r>
        <w:rPr>
          <w:sz w:val="24"/>
        </w:rPr>
        <w:t>污物间、标本室等非洁净区域采用600*600*0.8mm（300*300*0.6mm）铝扣板吊顶，用水房间的天花吊顶应设防潮层。参照图集15ZJ001中对应做法；</w:t>
      </w:r>
    </w:p>
    <w:p>
      <w:pPr>
        <w:pStyle w:val="null3"/>
        <w:ind w:left="870"/>
        <w:jc w:val="left"/>
      </w:pPr>
      <w:r>
        <w:rPr>
          <w:sz w:val="24"/>
        </w:rPr>
        <w:t xml:space="preserve">(3) </w:t>
      </w:r>
      <w:r>
        <w:rPr>
          <w:sz w:val="24"/>
        </w:rPr>
        <w:t>等候区采用600*600*15mm高晶板吊顶，吊顶高度为3.0m。</w:t>
      </w:r>
    </w:p>
    <w:p>
      <w:pPr>
        <w:pStyle w:val="null3"/>
        <w:ind w:left="870"/>
        <w:jc w:val="left"/>
      </w:pPr>
      <w:r>
        <w:rPr>
          <w:sz w:val="24"/>
        </w:rPr>
        <w:t xml:space="preserve">(4) </w:t>
      </w:r>
      <w:r>
        <w:rPr>
          <w:sz w:val="24"/>
        </w:rPr>
        <w:t>铝扣板或高晶板天花在维修时，取下铝扣板或高晶板，维修后复原。</w:t>
      </w:r>
    </w:p>
    <w:p>
      <w:pPr>
        <w:pStyle w:val="null3"/>
        <w:ind w:left="870"/>
        <w:jc w:val="left"/>
      </w:pPr>
      <w:r>
        <w:rPr>
          <w:sz w:val="24"/>
        </w:rPr>
        <w:t xml:space="preserve">(5) </w:t>
      </w:r>
      <w:r>
        <w:rPr>
          <w:sz w:val="24"/>
        </w:rPr>
        <w:t>手术室及等候区吊顶高度为3.0m，其余房间吊顶高度为2.6m;</w:t>
      </w:r>
    </w:p>
    <w:p>
      <w:pPr>
        <w:pStyle w:val="null3"/>
        <w:jc w:val="left"/>
      </w:pPr>
      <w:r>
        <w:rPr>
          <w:sz w:val="24"/>
        </w:rPr>
        <w:t xml:space="preserve">4.1.4 </w:t>
      </w:r>
      <w:r>
        <w:rPr>
          <w:sz w:val="24"/>
        </w:rPr>
        <w:t>门窗装饰</w:t>
      </w:r>
    </w:p>
    <w:p>
      <w:pPr>
        <w:pStyle w:val="null3"/>
        <w:ind w:left="870"/>
        <w:jc w:val="left"/>
      </w:pPr>
      <w:r>
        <w:rPr>
          <w:sz w:val="24"/>
        </w:rPr>
        <w:t xml:space="preserve">(1) </w:t>
      </w:r>
      <w:r>
        <w:rPr>
          <w:sz w:val="24"/>
        </w:rPr>
        <w:t>手术室主入口门为一趟光控、脚感应电动单开趟门，带延时关闭功能，运行速度可作调校，配备安全光线，并应具有应急手动开门功能，防夹、防撞；门体采用胶合板面贴防火板制作，铝合金包边，铝合金（不锈钢）门套，带观察窗。</w:t>
      </w:r>
    </w:p>
    <w:p>
      <w:pPr>
        <w:pStyle w:val="null3"/>
        <w:ind w:left="870"/>
        <w:jc w:val="left"/>
      </w:pPr>
      <w:r>
        <w:rPr>
          <w:sz w:val="24"/>
        </w:rPr>
        <w:t xml:space="preserve">(2) </w:t>
      </w:r>
      <w:r>
        <w:rPr>
          <w:sz w:val="24"/>
        </w:rPr>
        <w:t>手术室采用平开电动气密门有脚感应功能,设600mm*300mm观察窗。</w:t>
      </w:r>
    </w:p>
    <w:p>
      <w:pPr>
        <w:pStyle w:val="null3"/>
        <w:ind w:left="870"/>
        <w:jc w:val="left"/>
      </w:pPr>
      <w:r>
        <w:rPr>
          <w:sz w:val="24"/>
        </w:rPr>
        <w:t xml:space="preserve">(3) </w:t>
      </w:r>
      <w:r>
        <w:rPr>
          <w:sz w:val="24"/>
        </w:rPr>
        <w:t>净化区内其它门选用气密封平开门，除自动门外均须带可停型闭门器。门体采用胶合板面贴防火板制作，铝合金包边；铝合金（不锈钢）门套，带观察窗。</w:t>
      </w:r>
    </w:p>
    <w:p>
      <w:pPr>
        <w:pStyle w:val="null3"/>
        <w:ind w:left="870"/>
        <w:jc w:val="left"/>
      </w:pPr>
      <w:r>
        <w:rPr>
          <w:sz w:val="24"/>
        </w:rPr>
        <w:t xml:space="preserve">(4) </w:t>
      </w:r>
      <w:r>
        <w:rPr>
          <w:sz w:val="24"/>
        </w:rPr>
        <w:t>所有净化间门与门框接触的地方须采用双圈密封胶条进行气密封处理。</w:t>
      </w:r>
    </w:p>
    <w:p>
      <w:pPr>
        <w:pStyle w:val="null3"/>
        <w:ind w:left="870"/>
        <w:jc w:val="left"/>
      </w:pPr>
      <w:r>
        <w:rPr>
          <w:sz w:val="24"/>
        </w:rPr>
        <w:t xml:space="preserve">(5) </w:t>
      </w:r>
      <w:r>
        <w:rPr>
          <w:sz w:val="24"/>
        </w:rPr>
        <w:t>净化区域内的外窗均需做密封处理。</w:t>
      </w:r>
    </w:p>
    <w:p>
      <w:pPr>
        <w:pStyle w:val="null3"/>
        <w:ind w:left="870"/>
        <w:jc w:val="left"/>
      </w:pPr>
      <w:r>
        <w:rPr>
          <w:sz w:val="24"/>
        </w:rPr>
        <w:t xml:space="preserve">(6) </w:t>
      </w:r>
      <w:r>
        <w:rPr>
          <w:sz w:val="24"/>
        </w:rPr>
        <w:t>非净化区域门采用成品套门。</w:t>
      </w:r>
    </w:p>
    <w:p>
      <w:pPr>
        <w:pStyle w:val="null3"/>
        <w:ind w:left="870"/>
        <w:jc w:val="left"/>
      </w:pPr>
      <w:r>
        <w:rPr>
          <w:sz w:val="24"/>
        </w:rPr>
        <w:t xml:space="preserve">(7) </w:t>
      </w:r>
      <w:r>
        <w:rPr>
          <w:sz w:val="24"/>
        </w:rPr>
        <w:t>窗台统一高900mm。</w:t>
      </w:r>
    </w:p>
    <w:p>
      <w:pPr>
        <w:pStyle w:val="null3"/>
        <w:jc w:val="left"/>
      </w:pPr>
      <w:r>
        <w:rPr>
          <w:sz w:val="24"/>
        </w:rPr>
        <w:t xml:space="preserve">4.1.5 </w:t>
      </w:r>
      <w:r>
        <w:rPr>
          <w:sz w:val="24"/>
        </w:rPr>
        <w:t>电解钢板技术要求：</w:t>
      </w:r>
    </w:p>
    <w:p>
      <w:pPr>
        <w:pStyle w:val="null3"/>
        <w:ind w:left="855"/>
        <w:jc w:val="left"/>
      </w:pPr>
      <w:r>
        <w:rPr>
          <w:sz w:val="24"/>
        </w:rPr>
        <w:t xml:space="preserve">(1) </w:t>
      </w:r>
      <w:r>
        <w:rPr>
          <w:sz w:val="24"/>
        </w:rPr>
        <w:t>选材：预制组合式高承重钢结构，采用1.2mm电解钢板及镀锌钢管在工厂制作龙骨，要求龙骨高强度、防锈、易于安装；板件选用优质电解钢板在工厂经精密成型而成，背面贴12mm厚防火型石膏板，墙面成型厚度30mm，具有高硬度、抗震、隔音效果，经检测达到A1级防火。</w:t>
      </w:r>
    </w:p>
    <w:p>
      <w:pPr>
        <w:pStyle w:val="null3"/>
        <w:ind w:left="855"/>
        <w:jc w:val="left"/>
      </w:pPr>
      <w:r>
        <w:rPr>
          <w:sz w:val="24"/>
        </w:rPr>
        <w:t xml:space="preserve">(2) </w:t>
      </w:r>
      <w:r>
        <w:rPr>
          <w:sz w:val="24"/>
        </w:rPr>
        <w:t>手术室墙顶板净化圆弧结构性能：手术室墙与墙、墙与吊顶转角采用300mm圆弧过渡，圆弧过渡位置采用隔音保温处理，墙面阴角采用300mm球形过渡，阴角球形板需采用冲压成型或压铸成型，喷涂同色，背面采用隔音保温处理。有利于气流组织作用，无死角，符合净化要求。</w:t>
      </w:r>
    </w:p>
    <w:p>
      <w:pPr>
        <w:pStyle w:val="null3"/>
        <w:ind w:left="855"/>
        <w:jc w:val="left"/>
      </w:pPr>
      <w:r>
        <w:rPr>
          <w:sz w:val="24"/>
        </w:rPr>
        <w:t xml:space="preserve">(3) </w:t>
      </w:r>
      <w:r>
        <w:rPr>
          <w:sz w:val="24"/>
        </w:rPr>
        <w:t>手术室墙顶板工厂喷涂时采用环保型粉末涂料产品，抗菌性能满足： 金黄色葡萄球菌抗菌率＞99%，大肠埃希氏菌抗菌率＞99%，白色念珠菌抗菌率＞99%，抗菌性能参数符合相关国家规定的要求。</w:t>
      </w:r>
    </w:p>
    <w:p>
      <w:pPr>
        <w:pStyle w:val="null3"/>
        <w:jc w:val="left"/>
      </w:pPr>
      <w:r>
        <w:rPr>
          <w:sz w:val="24"/>
          <w:b/>
        </w:rPr>
        <w:t xml:space="preserve">4.2 </w:t>
      </w:r>
      <w:r>
        <w:rPr>
          <w:sz w:val="24"/>
          <w:b/>
        </w:rPr>
        <w:t>净化空调系统</w:t>
      </w:r>
    </w:p>
    <w:p>
      <w:pPr>
        <w:pStyle w:val="null3"/>
        <w:jc w:val="left"/>
      </w:pPr>
      <w:r>
        <w:rPr>
          <w:sz w:val="24"/>
        </w:rPr>
        <w:t xml:space="preserve">4.2.1 </w:t>
      </w:r>
      <w:r>
        <w:rPr>
          <w:sz w:val="24"/>
        </w:rPr>
        <w:t>空调室内设计参数：</w:t>
      </w:r>
    </w:p>
    <w:tbl>
      <w:tblPr>
        <w:tblW w:w="0" w:type="auto"/>
        <w:tblBorders>
          <w:top w:val="single"/>
          <w:left w:val="single"/>
          <w:bottom w:val="single"/>
          <w:right w:val="single"/>
          <w:insideH w:val="single"/>
          <w:insideV w:val="single"/>
        </w:tblBorders>
      </w:tblPr>
      <w:tblGrid>
        <w:gridCol w:w="1038"/>
        <w:gridCol w:w="865"/>
        <w:gridCol w:w="1038"/>
        <w:gridCol w:w="779"/>
        <w:gridCol w:w="952"/>
        <w:gridCol w:w="87"/>
        <w:gridCol w:w="433"/>
        <w:gridCol w:w="433"/>
        <w:gridCol w:w="822"/>
        <w:gridCol w:w="822"/>
        <w:gridCol w:w="1038"/>
      </w:tblGrid>
      <w:tr>
        <w:tc>
          <w:tcPr>
            <w:tcW w:type="dxa" w:w="103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房间类型</w:t>
            </w:r>
          </w:p>
        </w:tc>
        <w:tc>
          <w:tcPr>
            <w:tcW w:type="dxa" w:w="1903"/>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夏季</w:t>
            </w:r>
          </w:p>
        </w:tc>
        <w:tc>
          <w:tcPr>
            <w:tcW w:type="dxa" w:w="1818"/>
            <w:gridSpan w:val="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冬季</w:t>
            </w:r>
          </w:p>
        </w:tc>
        <w:tc>
          <w:tcPr>
            <w:tcW w:type="dxa" w:w="866"/>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洁净度</w:t>
            </w:r>
          </w:p>
        </w:tc>
        <w:tc>
          <w:tcPr>
            <w:tcW w:type="dxa" w:w="1644"/>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3</w:t>
            </w:r>
            <w:r>
              <w:rPr>
                <w:sz w:val="22"/>
                <w:color w:val="000000"/>
              </w:rPr>
              <w:t>新风标准</w:t>
            </w:r>
            <w:r>
              <w:br/>
            </w:r>
            <w:r>
              <w:rPr>
                <w:sz w:val="22"/>
                <w:color w:val="000000"/>
              </w:rPr>
              <w:t xml:space="preserve"> m/(h·人)</w:t>
            </w:r>
          </w:p>
        </w:tc>
        <w:tc>
          <w:tcPr>
            <w:tcW w:type="dxa" w:w="1038"/>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2"/>
                <w:color w:val="000000"/>
              </w:rPr>
              <w:t>噪声标准</w:t>
            </w:r>
            <w:r>
              <w:br/>
            </w:r>
            <w:r>
              <w:rPr>
                <w:sz w:val="22"/>
                <w:color w:val="000000"/>
              </w:rPr>
              <w:t xml:space="preserve"> dB(A)</w:t>
            </w:r>
            <w:r>
              <w:br/>
            </w:r>
            <w:r>
              <w:rPr>
                <w:sz w:val="22"/>
                <w:color w:val="000000"/>
              </w:rPr>
              <w:t xml:space="preserve"> ≤45</w:t>
            </w:r>
          </w:p>
        </w:tc>
      </w:tr>
      <w:tr>
        <w:tc>
          <w:tcPr>
            <w:tcW w:type="dxa" w:w="1038"/>
            <w:vMerge/>
            <w:tcBorders>
              <w:top w:val="single" w:color="000000" w:sz="4"/>
              <w:left w:val="single" w:color="000000" w:sz="4"/>
              <w:bottom w:val="single" w:color="000000" w:sz="4"/>
              <w:right w:val="single" w:color="000000" w:sz="4"/>
            </w:tcBorders>
          </w:tcP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温度℃</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相对湿度%</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温度℃</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相对湿度%</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860"/>
            <w:gridSpan w:val="2"/>
            <w:tcBorders>
              <w:top w:val="none" w:color="000000" w:sz="4"/>
              <w:left w:val="none" w:color="000000" w:sz="4"/>
              <w:bottom w:val="none" w:color="000000" w:sz="4"/>
              <w:right w:val="single" w:color="000000" w:sz="4"/>
            </w:tcBorders>
            <w:tcMar>
              <w:top w:type="dxa" w:w="0"/>
              <w:left w:type="dxa" w:w="105"/>
              <w:bottom w:type="dxa" w:w="0"/>
              <w:right w:type="dxa" w:w="105"/>
            </w:tcMar>
          </w:tcP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等候区</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≤65</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≮2次/h)</w:t>
            </w:r>
          </w:p>
        </w:tc>
        <w:tc>
          <w:tcPr>
            <w:tcW w:type="dxa" w:w="1860"/>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污物间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≮2次/h)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换鞋间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≮2次/h)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会议室</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30</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更衣室</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≤65</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≮2次/h)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缓冲间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≤65</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18</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≮2次/h)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缓冲间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谈话间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患者更衣</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洁净走廊</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术后休息室</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药品室</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无菌物品间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无菌器械间</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十万级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≮3次/h)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≤55</w:t>
            </w:r>
          </w:p>
        </w:tc>
      </w:tr>
      <w:tr>
        <w:tc>
          <w:tcPr>
            <w:tcW w:type="dxa" w:w="10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手术室</w:t>
            </w:r>
          </w:p>
        </w:tc>
        <w:tc>
          <w:tcPr>
            <w:tcW w:type="dxa" w:w="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20</w:t>
            </w:r>
          </w:p>
        </w:tc>
        <w:tc>
          <w:tcPr>
            <w:tcW w:type="dxa" w:w="9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≤60</w:t>
            </w:r>
          </w:p>
        </w:tc>
        <w:tc>
          <w:tcPr>
            <w:tcW w:type="dxa" w:w="52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万级</w:t>
            </w:r>
          </w:p>
        </w:tc>
        <w:tc>
          <w:tcPr>
            <w:tcW w:type="dxa" w:w="125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40(</w:t>
            </w:r>
            <w:r>
              <w:rPr>
                <w:sz w:val="22"/>
                <w:color w:val="000000"/>
              </w:rPr>
              <w:t>≮5次/h)</w:t>
            </w:r>
          </w:p>
        </w:tc>
        <w:tc>
          <w:tcPr>
            <w:tcW w:type="dxa" w:w="1860"/>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≤45</w:t>
            </w:r>
          </w:p>
        </w:tc>
      </w:tr>
      <w:tr>
        <w:tc>
          <w:tcPr>
            <w:tcW w:type="dxa" w:w="1038"/>
            <w:tcBorders>
              <w:top w:val="none" w:color="000000" w:sz="4"/>
              <w:left w:val="none" w:color="000000" w:sz="4"/>
              <w:bottom w:val="none" w:color="000000" w:sz="4"/>
              <w:right w:val="none" w:color="000000" w:sz="4"/>
            </w:tcBorders>
          </w:tcPr>
          <w:p>
            <w:pPr>
              <w:pStyle w:val="null3"/>
            </w:pPr>
            <w:r>
              <w:rPr/>
              <w:t xml:space="preserve"> </w:t>
            </w:r>
          </w:p>
        </w:tc>
        <w:tc>
          <w:tcPr>
            <w:tcW w:type="dxa" w:w="865"/>
            <w:tcBorders>
              <w:top w:val="none" w:color="000000" w:sz="4"/>
              <w:left w:val="none" w:color="000000" w:sz="4"/>
              <w:bottom w:val="none" w:color="000000" w:sz="4"/>
              <w:right w:val="none" w:color="000000" w:sz="4"/>
            </w:tcBorders>
          </w:tcPr>
          <w:p>
            <w:pPr>
              <w:pStyle w:val="null3"/>
            </w:pPr>
            <w:r>
              <w:rPr/>
              <w:t xml:space="preserve"> </w:t>
            </w:r>
          </w:p>
        </w:tc>
        <w:tc>
          <w:tcPr>
            <w:tcW w:type="dxa" w:w="1038"/>
            <w:tcBorders>
              <w:top w:val="none" w:color="000000" w:sz="4"/>
              <w:left w:val="none" w:color="000000" w:sz="4"/>
              <w:bottom w:val="none" w:color="000000" w:sz="4"/>
              <w:right w:val="none" w:color="000000" w:sz="4"/>
            </w:tcBorders>
          </w:tcPr>
          <w:p>
            <w:pPr>
              <w:pStyle w:val="null3"/>
            </w:pPr>
            <w:r>
              <w:rPr/>
              <w:t xml:space="preserve"> </w:t>
            </w:r>
          </w:p>
        </w:tc>
        <w:tc>
          <w:tcPr>
            <w:tcW w:type="dxa" w:w="779"/>
            <w:tcBorders>
              <w:top w:val="none" w:color="000000" w:sz="4"/>
              <w:left w:val="none" w:color="000000" w:sz="4"/>
              <w:bottom w:val="none" w:color="000000" w:sz="4"/>
              <w:right w:val="none" w:color="000000" w:sz="4"/>
            </w:tcBorders>
          </w:tcPr>
          <w:p>
            <w:pPr>
              <w:pStyle w:val="null3"/>
            </w:pPr>
            <w:r>
              <w:rPr/>
              <w:t xml:space="preserve"> </w:t>
            </w:r>
          </w:p>
        </w:tc>
        <w:tc>
          <w:tcPr>
            <w:tcW w:type="dxa" w:w="952"/>
            <w:tcBorders>
              <w:top w:val="none" w:color="000000" w:sz="4"/>
              <w:left w:val="none" w:color="000000" w:sz="4"/>
              <w:bottom w:val="none" w:color="000000" w:sz="4"/>
              <w:right w:val="none" w:color="000000" w:sz="4"/>
            </w:tcBorders>
          </w:tcPr>
          <w:p>
            <w:pPr>
              <w:pStyle w:val="null3"/>
            </w:pPr>
            <w:r>
              <w:rPr/>
              <w:t xml:space="preserve"> </w:t>
            </w:r>
          </w:p>
        </w:tc>
        <w:tc>
          <w:tcPr>
            <w:tcW w:type="dxa" w:w="87"/>
            <w:tcBorders>
              <w:top w:val="none" w:color="000000" w:sz="4"/>
              <w:left w:val="none" w:color="000000" w:sz="4"/>
              <w:bottom w:val="none" w:color="000000" w:sz="4"/>
              <w:right w:val="none" w:color="000000" w:sz="4"/>
            </w:tcBorders>
          </w:tcPr>
          <w:p>
            <w:pPr>
              <w:pStyle w:val="null3"/>
            </w:pPr>
            <w:r>
              <w:rPr/>
              <w:t xml:space="preserve"> </w:t>
            </w:r>
          </w:p>
        </w:tc>
        <w:tc>
          <w:tcPr>
            <w:tcW w:type="dxa" w:w="433"/>
            <w:tcBorders>
              <w:top w:val="none" w:color="000000" w:sz="4"/>
              <w:left w:val="none" w:color="000000" w:sz="4"/>
              <w:bottom w:val="none" w:color="000000" w:sz="4"/>
              <w:right w:val="none" w:color="000000" w:sz="4"/>
            </w:tcBorders>
          </w:tcPr>
          <w:p>
            <w:pPr>
              <w:pStyle w:val="null3"/>
            </w:pPr>
            <w:r>
              <w:rPr/>
              <w:t xml:space="preserve"> </w:t>
            </w:r>
          </w:p>
        </w:tc>
        <w:tc>
          <w:tcPr>
            <w:tcW w:type="dxa" w:w="433"/>
            <w:tcBorders>
              <w:top w:val="none" w:color="000000" w:sz="4"/>
              <w:left w:val="none" w:color="000000" w:sz="4"/>
              <w:bottom w:val="none" w:color="000000" w:sz="4"/>
              <w:right w:val="none" w:color="000000" w:sz="4"/>
            </w:tcBorders>
          </w:tcPr>
          <w:p>
            <w:pPr>
              <w:pStyle w:val="null3"/>
            </w:pPr>
            <w:r>
              <w:rPr/>
              <w:t xml:space="preserve"> </w:t>
            </w:r>
          </w:p>
        </w:tc>
        <w:tc>
          <w:tcPr>
            <w:tcW w:type="dxa" w:w="822"/>
            <w:tcBorders>
              <w:top w:val="none" w:color="000000" w:sz="4"/>
              <w:left w:val="none" w:color="000000" w:sz="4"/>
              <w:bottom w:val="none" w:color="000000" w:sz="4"/>
              <w:right w:val="none" w:color="000000" w:sz="4"/>
            </w:tcBorders>
          </w:tcPr>
          <w:p>
            <w:pPr>
              <w:pStyle w:val="null3"/>
            </w:pPr>
            <w:r>
              <w:rPr/>
              <w:t xml:space="preserve"> </w:t>
            </w:r>
          </w:p>
        </w:tc>
        <w:tc>
          <w:tcPr>
            <w:tcW w:type="dxa" w:w="822"/>
            <w:tcBorders>
              <w:top w:val="none" w:color="000000" w:sz="4"/>
              <w:left w:val="none" w:color="000000" w:sz="4"/>
              <w:bottom w:val="none" w:color="000000" w:sz="4"/>
              <w:right w:val="none" w:color="000000" w:sz="4"/>
            </w:tcBorders>
          </w:tcPr>
          <w:p>
            <w:pPr>
              <w:pStyle w:val="null3"/>
            </w:pPr>
            <w:r>
              <w:rPr/>
              <w:t xml:space="preserve"> </w:t>
            </w:r>
          </w:p>
        </w:tc>
        <w:tc>
          <w:tcPr>
            <w:tcW w:type="dxa" w:w="1038"/>
            <w:tcBorders>
              <w:top w:val="none" w:color="000000" w:sz="4"/>
              <w:left w:val="none" w:color="000000" w:sz="4"/>
              <w:bottom w:val="none" w:color="000000" w:sz="4"/>
              <w:right w:val="none" w:color="000000" w:sz="4"/>
            </w:tcBorders>
          </w:tcPr>
          <w:p>
            <w:pPr>
              <w:pStyle w:val="null3"/>
            </w:pPr>
            <w:r>
              <w:rPr/>
              <w:t xml:space="preserve"> </w:t>
            </w:r>
          </w:p>
        </w:tc>
      </w:tr>
    </w:tbl>
    <w:p>
      <w:pPr>
        <w:pStyle w:val="null3"/>
        <w:jc w:val="left"/>
      </w:pPr>
      <w:r>
        <w:rPr>
          <w:sz w:val="24"/>
        </w:rPr>
        <w:t>注：室内风速夏季≤0.3m/s，冬季≤0.2m/s。</w:t>
      </w:r>
    </w:p>
    <w:p>
      <w:pPr>
        <w:pStyle w:val="null3"/>
        <w:jc w:val="left"/>
      </w:pPr>
      <w:r>
        <w:rPr>
          <w:sz w:val="24"/>
        </w:rPr>
        <w:t xml:space="preserve">4.2.2 </w:t>
      </w:r>
      <w:r>
        <w:rPr>
          <w:sz w:val="24"/>
        </w:rPr>
        <w:t>空调系统划分</w:t>
      </w:r>
    </w:p>
    <w:p>
      <w:pPr>
        <w:pStyle w:val="null3"/>
        <w:ind w:left="885"/>
        <w:jc w:val="left"/>
      </w:pPr>
      <w:r>
        <w:rPr>
          <w:sz w:val="24"/>
        </w:rPr>
        <w:t>（1）  医技楼四层（非洁净区）空调房间送风采用风机盘管加新风机组,新风直接送入空调房间内。无可开启外窗的必要房间均设置机械排风。根据现场要求，非洁净区空调冷热源接入大楼中央空调冷冻水主管，全年冷热负荷均由大楼冷热源系统（不在本次设计范围内）提供。</w:t>
      </w:r>
    </w:p>
    <w:p>
      <w:pPr>
        <w:pStyle w:val="null3"/>
        <w:ind w:left="885"/>
        <w:jc w:val="left"/>
      </w:pPr>
      <w:r>
        <w:rPr>
          <w:sz w:val="24"/>
        </w:rPr>
        <w:t>（2）  医技楼四层产前手术室及附属用房洁净区空调冷热源独立设置1台冷量为67kw，热量为68kw的风冷冷热水模块供AHU备用，以保证其使用。模块机组选配冷冻水泵均2台（1用1备）,设在6层屋面露台处，膨胀水箱设于6层屋面最高处。</w:t>
      </w:r>
    </w:p>
    <w:p>
      <w:pPr>
        <w:pStyle w:val="null3"/>
        <w:jc w:val="left"/>
      </w:pPr>
      <w:r>
        <w:rPr>
          <w:sz w:val="24"/>
        </w:rPr>
        <w:t xml:space="preserve">4.2.3 </w:t>
      </w:r>
      <w:r>
        <w:rPr>
          <w:sz w:val="24"/>
        </w:rPr>
        <w:t>空调水系统</w:t>
      </w:r>
    </w:p>
    <w:p>
      <w:pPr>
        <w:pStyle w:val="null3"/>
        <w:ind w:left="855"/>
        <w:jc w:val="left"/>
      </w:pPr>
      <w:r>
        <w:rPr>
          <w:sz w:val="24"/>
        </w:rPr>
        <w:t>（1）  空调冷热水系统：集中空调的水系统均采用一级泵二管制闭式系统，主机定流量，末端变流量。夏季供冷的冷水供回水温度为7/12℃，冬季供暖的热水供回水温度为45/40℃。</w:t>
      </w:r>
    </w:p>
    <w:p>
      <w:pPr>
        <w:pStyle w:val="null3"/>
        <w:ind w:left="855"/>
        <w:jc w:val="left"/>
      </w:pPr>
      <w:r>
        <w:rPr>
          <w:sz w:val="24"/>
        </w:rPr>
        <w:t>（2）  凝结水排放：凝结水水平干管设计坡度不小于5‰，不应小于3‰；支管坡度不小于1‰，坡向水流方向。凝结水排水去向为：卫生间地漏、洗脸盆下水管、洗涤池下水管，室内排水立管等。</w:t>
      </w:r>
    </w:p>
    <w:p>
      <w:pPr>
        <w:pStyle w:val="null3"/>
        <w:jc w:val="left"/>
      </w:pPr>
      <w:r>
        <w:rPr>
          <w:sz w:val="24"/>
        </w:rPr>
        <w:t xml:space="preserve">4.2.4 </w:t>
      </w:r>
      <w:r>
        <w:rPr>
          <w:sz w:val="24"/>
        </w:rPr>
        <w:t>净化空调系统:</w:t>
      </w:r>
    </w:p>
    <w:p>
      <w:pPr>
        <w:pStyle w:val="null3"/>
        <w:ind w:left="855"/>
        <w:jc w:val="left"/>
      </w:pPr>
      <w:r>
        <w:rPr>
          <w:sz w:val="24"/>
        </w:rPr>
        <w:t>（1）  医技楼四层产前手术室及附属用房洁净区共采用3套净化空气处理机组，其中2间Ⅰ级手术室均采用单独空气净化机组，洁净走廓及其辅助用房采用一套净化空气处理机组。</w:t>
      </w:r>
    </w:p>
    <w:p>
      <w:pPr>
        <w:pStyle w:val="null3"/>
        <w:ind w:left="855"/>
        <w:jc w:val="left"/>
      </w:pPr>
      <w:r>
        <w:rPr>
          <w:sz w:val="24"/>
        </w:rPr>
        <w:t>（2）  净化空气处理机组配备深度除湿段用以处理过度季节高湿度空气，保证室内空气湿度在可控制范围内。</w:t>
      </w:r>
    </w:p>
    <w:p>
      <w:pPr>
        <w:pStyle w:val="null3"/>
        <w:ind w:left="855"/>
        <w:jc w:val="left"/>
      </w:pPr>
      <w:r>
        <w:rPr>
          <w:sz w:val="24"/>
        </w:rPr>
        <w:t>（3）  手术室送风末端采用过滤效率≥99.999%＠0.3μm级别的H14高效过滤网;其它净化区均采用高效送风口送风。</w:t>
      </w:r>
    </w:p>
    <w:p>
      <w:pPr>
        <w:pStyle w:val="null3"/>
        <w:ind w:left="855"/>
        <w:jc w:val="left"/>
      </w:pPr>
      <w:r>
        <w:rPr>
          <w:sz w:val="24"/>
        </w:rPr>
        <w:t>（4）  送风口内采用过滤效率≥99.95%＠0.3μm级别的H13高效过滤网。手术室下回风口采用F7级别过滤网，辅房回风口带F6级别过滤器。多重级别的过滤网作合理的布置，确保洁净室内的洁净度符合设计要求。</w:t>
      </w:r>
    </w:p>
    <w:p>
      <w:pPr>
        <w:pStyle w:val="null3"/>
        <w:ind w:left="855"/>
        <w:jc w:val="left"/>
      </w:pPr>
      <w:r>
        <w:rPr>
          <w:sz w:val="24"/>
        </w:rPr>
        <w:t>（5）  洁净手术室内采用送风天花集中于手术台上方送风，使手术台及周边区位于洁净气流形成的主流区内。手术室内回风采用双侧下部回风，回风口洞口上边高度不应超过地面之上0.5m，洞口下边离地面不低于0.1m。</w:t>
      </w:r>
    </w:p>
    <w:p>
      <w:pPr>
        <w:pStyle w:val="null3"/>
        <w:ind w:left="855"/>
        <w:jc w:val="left"/>
      </w:pPr>
      <w:r>
        <w:rPr>
          <w:sz w:val="24"/>
        </w:rPr>
        <w:t>（6）  所有风机盘管机组回风口设可拆除清洗过滤网。</w:t>
      </w:r>
    </w:p>
    <w:p>
      <w:pPr>
        <w:pStyle w:val="null3"/>
        <w:ind w:left="855"/>
        <w:jc w:val="left"/>
      </w:pPr>
      <w:r>
        <w:rPr>
          <w:sz w:val="24"/>
        </w:rPr>
        <w:t>（7）  新风入口设置粗效及中效两级过滤器。当室外可吸入颗粒物PM10的年均值未超过现行国家标准《环境空气质量标准》GB3095中二类区适用的二级浓度限值时，新风口采集口应至少设置粗效和中效两级过滤器，当室外PM10超过年平均二级浓度限值时，应再增加一道高中效过滤器。</w:t>
      </w:r>
    </w:p>
    <w:p>
      <w:pPr>
        <w:pStyle w:val="null3"/>
        <w:ind w:left="855"/>
        <w:jc w:val="left"/>
      </w:pPr>
      <w:r>
        <w:rPr>
          <w:sz w:val="24"/>
        </w:rPr>
        <w:t>（8）    净化空调机组的风机配置能量调节装置。空调机组内各级空气过滤器前后设置压差计。室内安装过滤器的各类风口，各有1个风口设测压孔，平时密封。</w:t>
      </w:r>
    </w:p>
    <w:p>
      <w:pPr>
        <w:pStyle w:val="null3"/>
        <w:jc w:val="left"/>
      </w:pPr>
      <w:r>
        <w:rPr>
          <w:sz w:val="24"/>
        </w:rPr>
        <w:t xml:space="preserve">4.2.5 </w:t>
      </w:r>
      <w:r>
        <w:rPr>
          <w:sz w:val="24"/>
        </w:rPr>
        <w:t>空调系统控制系统</w:t>
      </w:r>
    </w:p>
    <w:p>
      <w:pPr>
        <w:pStyle w:val="null3"/>
        <w:ind w:left="855"/>
        <w:jc w:val="left"/>
      </w:pPr>
      <w:r>
        <w:rPr>
          <w:sz w:val="24"/>
        </w:rPr>
        <w:t>（1）  集中空调冷热源：本工程设冷热源节能控制系统,由冷水主机厂家负责，需包含以下主要内容：</w:t>
      </w:r>
    </w:p>
    <w:p>
      <w:pPr>
        <w:pStyle w:val="null3"/>
        <w:ind w:left="855"/>
        <w:jc w:val="left"/>
      </w:pPr>
      <w:r>
        <w:rPr>
          <w:sz w:val="24"/>
        </w:rPr>
        <w:t xml:space="preserve">  1) </w:t>
      </w:r>
      <w:r>
        <w:rPr>
          <w:sz w:val="24"/>
        </w:rPr>
        <w:t>根据日程安排自动开关风冷热泵机组、水泵、等，并实现各设备之间开关机顺序及连锁保护功能；</w:t>
      </w:r>
    </w:p>
    <w:p>
      <w:pPr>
        <w:pStyle w:val="null3"/>
        <w:ind w:left="855"/>
        <w:jc w:val="left"/>
      </w:pPr>
      <w:r>
        <w:rPr>
          <w:sz w:val="24"/>
        </w:rPr>
        <w:t xml:space="preserve">  2) </w:t>
      </w:r>
      <w:r>
        <w:rPr>
          <w:sz w:val="24"/>
        </w:rPr>
        <w:t>累计每台风冷热泵机组、水泵运行时间，自动选择运行时间最短的设备启动，使每台设备运行时间基本相等，延长机组的寿命；</w:t>
      </w:r>
    </w:p>
    <w:p>
      <w:pPr>
        <w:pStyle w:val="null3"/>
        <w:ind w:left="855"/>
        <w:jc w:val="left"/>
      </w:pPr>
      <w:r>
        <w:rPr>
          <w:sz w:val="24"/>
        </w:rPr>
        <w:t xml:space="preserve">  3) </w:t>
      </w:r>
      <w:r>
        <w:rPr>
          <w:sz w:val="24"/>
        </w:rPr>
        <w:t xml:space="preserve">动态显示风冷热泵机组、水泵及相关设备的运行状态和报警信息，自动记录系统数据，如遇故障则自动停泵，备用泵自动投入使用。 </w:t>
      </w:r>
    </w:p>
    <w:p>
      <w:pPr>
        <w:pStyle w:val="null3"/>
        <w:ind w:left="855"/>
        <w:jc w:val="left"/>
      </w:pPr>
      <w:r>
        <w:rPr>
          <w:sz w:val="24"/>
        </w:rPr>
        <w:t>（2）  空调末端：</w:t>
      </w:r>
    </w:p>
    <w:p>
      <w:pPr>
        <w:pStyle w:val="null3"/>
        <w:ind w:left="855"/>
        <w:jc w:val="left"/>
      </w:pPr>
      <w:r>
        <w:rPr>
          <w:sz w:val="24"/>
        </w:rPr>
        <w:t xml:space="preserve">  1) </w:t>
      </w:r>
      <w:r>
        <w:rPr>
          <w:sz w:val="24"/>
        </w:rPr>
        <w:t>新风机组：机组回水管上设电动二通调节阀，由比例积分温度控制器控制，新风处理机温度传感器检测送风温度，电动阀按比例积分特性调节进水量。</w:t>
      </w:r>
    </w:p>
    <w:p>
      <w:pPr>
        <w:pStyle w:val="null3"/>
        <w:ind w:left="855"/>
        <w:jc w:val="left"/>
      </w:pPr>
      <w:r>
        <w:rPr>
          <w:sz w:val="24"/>
        </w:rPr>
        <w:t xml:space="preserve">  2</w:t>
      </w:r>
      <w:r>
        <w:rPr>
          <w:sz w:val="24"/>
        </w:rPr>
        <w:t>） 风机盘管：风机盘管采用带三速开关及电动二通阀的温控器，用户自行调节房间温度。</w:t>
      </w:r>
    </w:p>
    <w:p>
      <w:pPr>
        <w:pStyle w:val="null3"/>
        <w:ind w:left="855"/>
        <w:jc w:val="left"/>
      </w:pPr>
      <w:r>
        <w:rPr>
          <w:sz w:val="24"/>
        </w:rPr>
        <w:t>（3）  风机：仅平时通风用的风机就地控制启停的方式。</w:t>
      </w:r>
    </w:p>
    <w:p>
      <w:pPr>
        <w:pStyle w:val="null3"/>
        <w:jc w:val="left"/>
      </w:pPr>
      <w:r>
        <w:rPr>
          <w:sz w:val="24"/>
          <w:b/>
        </w:rPr>
        <w:t xml:space="preserve">4.3 </w:t>
      </w:r>
      <w:r>
        <w:rPr>
          <w:sz w:val="24"/>
          <w:b/>
        </w:rPr>
        <w:t>电气系统</w:t>
      </w:r>
    </w:p>
    <w:p>
      <w:pPr>
        <w:pStyle w:val="null3"/>
        <w:jc w:val="left"/>
      </w:pPr>
      <w:r>
        <w:rPr>
          <w:sz w:val="24"/>
        </w:rPr>
        <w:t xml:space="preserve">4.3.1 </w:t>
      </w:r>
      <w:r>
        <w:rPr>
          <w:sz w:val="24"/>
        </w:rPr>
        <w:t>电力负荷：</w:t>
      </w:r>
    </w:p>
    <w:p>
      <w:pPr>
        <w:pStyle w:val="null3"/>
        <w:ind w:left="435"/>
        <w:jc w:val="left"/>
      </w:pPr>
      <w:r>
        <w:rPr>
          <w:sz w:val="24"/>
        </w:rPr>
        <w:t>（1）  照明、动力配电系统、空调机组供配电系统、等电位联接系统。</w:t>
      </w:r>
    </w:p>
    <w:p>
      <w:pPr>
        <w:pStyle w:val="null3"/>
        <w:ind w:left="435"/>
        <w:jc w:val="left"/>
      </w:pPr>
      <w:r>
        <w:rPr>
          <w:sz w:val="24"/>
        </w:rPr>
        <w:t>（2）  属一级负荷用电内容：门诊部、医技部及住院部30%的走道照明；配电室照明用电；手术室、术前准备室、术后复苏室、麻醉室等场所（涉及患者生命安全的设备及其照明用电为特别重要负荷)；计算机网络系统用电；安全防范系统应划分为一级负荷。</w:t>
      </w:r>
    </w:p>
    <w:p>
      <w:pPr>
        <w:pStyle w:val="null3"/>
        <w:ind w:left="435"/>
        <w:jc w:val="left"/>
      </w:pPr>
      <w:r>
        <w:rPr>
          <w:sz w:val="24"/>
        </w:rPr>
        <w:t>（3）  属二级负荷用电内容：空气净化机组、水泵、风冷热泵机组。</w:t>
      </w:r>
    </w:p>
    <w:p>
      <w:pPr>
        <w:pStyle w:val="null3"/>
        <w:ind w:left="435"/>
        <w:jc w:val="left"/>
      </w:pPr>
      <w:r>
        <w:rPr>
          <w:sz w:val="24"/>
        </w:rPr>
        <w:t>（4）  属三级负荷用电内容：除一、二级负荷外的其它用电等。</w:t>
      </w:r>
    </w:p>
    <w:p>
      <w:pPr>
        <w:pStyle w:val="null3"/>
        <w:ind w:left="435"/>
        <w:jc w:val="left"/>
      </w:pPr>
      <w:r>
        <w:rPr>
          <w:sz w:val="24"/>
        </w:rPr>
        <w:t>（5）  供电电源及电压等级：本建筑物采用低压380伏进线，由区内变配电房供电。</w:t>
      </w:r>
    </w:p>
    <w:p>
      <w:pPr>
        <w:pStyle w:val="null3"/>
        <w:ind w:left="435"/>
        <w:jc w:val="left"/>
      </w:pPr>
      <w:r>
        <w:rPr>
          <w:sz w:val="24"/>
        </w:rPr>
        <w:t>（6）  一、二级负荷由双电源提供备用电源(双电源供电).自备发电设备应设置自动和手动启动装置，且自动启动方式应能在30s内供电。柴油发电机组放在地下一层发电机房（轴号2-3~2-4交轴号2-C~2-E间）。</w:t>
      </w:r>
    </w:p>
    <w:p>
      <w:pPr>
        <w:pStyle w:val="null3"/>
        <w:jc w:val="left"/>
      </w:pPr>
      <w:r>
        <w:rPr>
          <w:sz w:val="24"/>
        </w:rPr>
        <w:t xml:space="preserve">4.3.2 </w:t>
      </w:r>
      <w:r>
        <w:rPr>
          <w:sz w:val="24"/>
        </w:rPr>
        <w:t>动力、照明部分：</w:t>
      </w:r>
    </w:p>
    <w:p>
      <w:pPr>
        <w:pStyle w:val="null3"/>
        <w:ind w:left="435"/>
        <w:jc w:val="left"/>
      </w:pPr>
      <w:r>
        <w:rPr>
          <w:sz w:val="24"/>
        </w:rPr>
        <w:t>（1）  本层电源由低压配电房在地下一层（轴号2-3~2-8交轴号2-A~1/2-B间）提供三相五线制电源给科室总箱供电，总配电箱给照明配电箱、插座配电箱和空调控制箱供电。</w:t>
      </w:r>
    </w:p>
    <w:p>
      <w:pPr>
        <w:pStyle w:val="null3"/>
        <w:ind w:left="435"/>
        <w:jc w:val="left"/>
      </w:pPr>
      <w:r>
        <w:rPr>
          <w:sz w:val="24"/>
        </w:rPr>
        <w:t>（2）  本工程采用TN-S制，中性线（N线）与保护线（PE线）严格分开，插座“地”孔、配电箱外壳、 金属穿线管、用电设备的金属外壳均需与保护线可靠连接。所有钢结构均设等电位接地系统。每组吊塔 自带2个接地端子，各医气管道、金属线管均应可靠接地，配电箱外壳、其电阻不大于1欧姆。</w:t>
      </w:r>
    </w:p>
    <w:p>
      <w:pPr>
        <w:pStyle w:val="null3"/>
        <w:ind w:left="435"/>
        <w:jc w:val="left"/>
      </w:pPr>
      <w:r>
        <w:rPr>
          <w:sz w:val="24"/>
        </w:rPr>
        <w:t>（3）  总配电房到各分配电箱，控制箱，空调机组，排风机电缆、电线采用线槽及镀锌线管、钢管敷设。</w:t>
      </w:r>
    </w:p>
    <w:p>
      <w:pPr>
        <w:pStyle w:val="null3"/>
        <w:ind w:left="435"/>
        <w:jc w:val="left"/>
      </w:pPr>
      <w:r>
        <w:rPr>
          <w:sz w:val="24"/>
        </w:rPr>
        <w:t>（4）  动力电缆均采用WDZ-YJY型铜芯电缆在吊顶内金属线槽敷设，线径规格均按图纸引出，规格不变。</w:t>
      </w:r>
    </w:p>
    <w:p>
      <w:pPr>
        <w:pStyle w:val="null3"/>
        <w:ind w:left="435"/>
        <w:jc w:val="left"/>
      </w:pPr>
      <w:r>
        <w:rPr>
          <w:sz w:val="24"/>
        </w:rPr>
        <w:t>（5）  支线均采用WDZ-BYJ型铜芯线穿过金属管在吊顶内或沿墙敷设，线径规格均按图纸引出， 规格不变，单相负荷应严格按设计分组连接，确保三相平衡，导线中间不得有断头接头。</w:t>
      </w:r>
    </w:p>
    <w:p>
      <w:pPr>
        <w:pStyle w:val="null3"/>
        <w:ind w:left="435"/>
        <w:jc w:val="left"/>
      </w:pPr>
      <w:r>
        <w:rPr>
          <w:sz w:val="24"/>
        </w:rPr>
        <w:t>（6）  二级及以上医院应采用低烟、低毒阻燃类线缆，二级以下医院宜采用低烟、低毒阻燃类线缆；医院属人员密集的公共场所，电线电缆燃烧性能应选用燃烧性能B1级、产烟毒性为t1级燃烧滴落物/微粒等级为d1级;长期有人滞留的地下建筑应选择烟气毒性为t0级、燃烧滴落物/微粒等级为d0级的电线和电缆。</w:t>
      </w:r>
    </w:p>
    <w:p>
      <w:pPr>
        <w:pStyle w:val="null3"/>
        <w:ind w:left="435"/>
        <w:jc w:val="left"/>
      </w:pPr>
      <w:r>
        <w:rPr>
          <w:sz w:val="24"/>
        </w:rPr>
        <w:t>（7）  系统图中低压断路器等电气元件选择质量优良。</w:t>
      </w:r>
    </w:p>
    <w:p>
      <w:pPr>
        <w:pStyle w:val="null3"/>
        <w:ind w:left="435"/>
        <w:jc w:val="left"/>
      </w:pPr>
      <w:r>
        <w:rPr>
          <w:sz w:val="24"/>
        </w:rPr>
        <w:t>（8）  整体照明采用LED密封灯盘作为主要照明光源，照明采用吸顶式洁净气密封照明灯具并且其安装方式确保气密性。</w:t>
      </w:r>
    </w:p>
    <w:p>
      <w:pPr>
        <w:pStyle w:val="null3"/>
        <w:ind w:left="435"/>
        <w:jc w:val="left"/>
      </w:pPr>
      <w:r>
        <w:rPr>
          <w:sz w:val="24"/>
        </w:rPr>
        <w:t>（9）  插座回路采用TN-S系统的方式。可实现剩余电流达到30mA时，开关动作。普通插座按每个100W配电，单个回路不超过10个插座，单个回路配电不高于2.0KW。</w:t>
      </w:r>
    </w:p>
    <w:p>
      <w:pPr>
        <w:pStyle w:val="null3"/>
        <w:ind w:left="435"/>
        <w:jc w:val="left"/>
      </w:pPr>
      <w:r>
        <w:rPr>
          <w:sz w:val="24"/>
        </w:rPr>
        <w:t>（10） 应急电源：要求中断供电时间小于或等于0.5s的一级负荷中特别重要的负荷，应设不间断电源装置（UPS），且宜为在线式。TN-S系统中的不间断电源装置（UPS）输出端为三相时，应加装三相隔离变压器并做重复接地。检验实验设备和手术室供电，由带有UPS不间断电源的配电箱供电，需做明显标签。</w:t>
      </w:r>
    </w:p>
    <w:p>
      <w:pPr>
        <w:pStyle w:val="null3"/>
        <w:ind w:left="435"/>
        <w:jc w:val="left"/>
      </w:pPr>
      <w:r>
        <w:rPr>
          <w:sz w:val="24"/>
        </w:rPr>
        <w:t>（11） 室内干燥场所的线缆采用金属导管布线时，其壁厚不应小于1.5mm。</w:t>
      </w:r>
    </w:p>
    <w:p>
      <w:pPr>
        <w:pStyle w:val="null3"/>
        <w:ind w:left="435"/>
        <w:jc w:val="left"/>
      </w:pPr>
      <w:r>
        <w:rPr>
          <w:sz w:val="24"/>
        </w:rPr>
        <w:t>（12） 建筑电气工程和智能化系统工程中采用的电气设备和电线电缆，应为符合相应产品标准的合格产品。</w:t>
      </w:r>
    </w:p>
    <w:p>
      <w:pPr>
        <w:pStyle w:val="null3"/>
        <w:ind w:left="435"/>
        <w:jc w:val="left"/>
      </w:pPr>
      <w:r>
        <w:rPr>
          <w:sz w:val="24"/>
        </w:rPr>
        <w:t>（13） 电力线缆、控制线缆和智能化线缆敷设应符合下列规定:不同电压等级的电力线缆不应共用同一导管或电缆桥架布线;电力线缆和智能化线缆不应共用同</w:t>
      </w:r>
    </w:p>
    <w:p>
      <w:pPr>
        <w:pStyle w:val="null3"/>
        <w:ind w:left="435"/>
        <w:jc w:val="left"/>
      </w:pPr>
      <w:r>
        <w:rPr>
          <w:sz w:val="24"/>
        </w:rPr>
        <w:t>一导管或电缆桥架2布线;</w:t>
      </w:r>
    </w:p>
    <w:p>
      <w:pPr>
        <w:pStyle w:val="null3"/>
        <w:ind w:left="435"/>
        <w:jc w:val="left"/>
      </w:pPr>
      <w:r>
        <w:rPr>
          <w:sz w:val="24"/>
        </w:rPr>
        <w:t>（14） 电缆桥架本体之间的连接应牢固可靠，金属电缆桥架与保护导体的连接应符合下列规定:</w:t>
      </w:r>
    </w:p>
    <w:p>
      <w:pPr>
        <w:pStyle w:val="null3"/>
        <w:ind w:left="435"/>
        <w:jc w:val="left"/>
      </w:pPr>
      <w:r>
        <w:rPr>
          <w:sz w:val="24"/>
        </w:rPr>
        <w:t>1</w:t>
      </w:r>
      <w:r>
        <w:rPr>
          <w:sz w:val="24"/>
        </w:rPr>
        <w:t>）电缆桥架全长不大于30m时，不应少于2处与保护导体可靠连接;全长大于30m时，每隔20m~30m应增加一个连接点，起始端和终点端均应可靠接地;</w:t>
      </w:r>
    </w:p>
    <w:p>
      <w:pPr>
        <w:pStyle w:val="null3"/>
        <w:ind w:left="435"/>
        <w:jc w:val="left"/>
      </w:pPr>
      <w:r>
        <w:rPr>
          <w:sz w:val="24"/>
        </w:rPr>
        <w:t>2</w:t>
      </w:r>
      <w:r>
        <w:rPr>
          <w:sz w:val="24"/>
        </w:rPr>
        <w:t>）非镀锌电缆桥架本体之间连接板的两端应跨接保护联结导体，保护联结导体的截面面积应符合设计要求;</w:t>
      </w:r>
    </w:p>
    <w:p>
      <w:pPr>
        <w:pStyle w:val="null3"/>
        <w:ind w:left="435"/>
        <w:jc w:val="left"/>
      </w:pPr>
      <w:r>
        <w:rPr>
          <w:sz w:val="24"/>
        </w:rPr>
        <w:t>3</w:t>
      </w:r>
      <w:r>
        <w:rPr>
          <w:sz w:val="24"/>
        </w:rPr>
        <w:t>）镀锌电缆桥架本体之间不跨接保护联结导体时，连接板每端不应少于2个有防松螺帽或防松垫圈的连接固定螺栓。</w:t>
      </w:r>
    </w:p>
    <w:p>
      <w:pPr>
        <w:pStyle w:val="null3"/>
        <w:ind w:left="435"/>
        <w:jc w:val="left"/>
      </w:pPr>
      <w:r>
        <w:rPr>
          <w:sz w:val="24"/>
        </w:rPr>
        <w:t>（15） 当电气设备采用保护电器自动切断电源作为低压电击故障防护措施时，对于线对地标称电压为交流220V的TN系统和TT系统，额定电流不超过63A的电源插座回路及额定电流不超过32A固定连接的电气设备的终端回路，切断电源的最长时间应符合下列规定:</w:t>
      </w:r>
    </w:p>
    <w:p>
      <w:pPr>
        <w:pStyle w:val="null3"/>
        <w:ind w:left="435"/>
        <w:jc w:val="left"/>
      </w:pPr>
      <w:r>
        <w:rPr>
          <w:sz w:val="24"/>
        </w:rPr>
        <w:t>1</w:t>
      </w:r>
      <w:r>
        <w:rPr>
          <w:sz w:val="24"/>
        </w:rPr>
        <w:t>）TN 系统切断电源的最长时间应为0.4S。（2）TT系统切断电源的最长时间应为0.2，当TT系统采用过电流保护电器切断电源，且采取保护等电位联结措施时，其切断电源的最长时间应为0.4s。</w:t>
      </w:r>
    </w:p>
    <w:p>
      <w:pPr>
        <w:pStyle w:val="null3"/>
        <w:ind w:left="435"/>
        <w:jc w:val="left"/>
      </w:pPr>
      <w:r>
        <w:rPr>
          <w:sz w:val="24"/>
        </w:rPr>
        <w:t>（16） 照明灯具及电气设备、线路的高温部位，与窗帘、帷幕、幕布、软包等装修材料的距离不应小于500mm；建筑内部的配电箱、控制面板、接线盒、开关、插座等不应直接安装在低于B1级的装修材料上。灯饰应采用不低于B1级的材料。</w:t>
      </w:r>
    </w:p>
    <w:p>
      <w:pPr>
        <w:pStyle w:val="null3"/>
        <w:ind w:left="435"/>
        <w:jc w:val="left"/>
      </w:pPr>
      <w:r>
        <w:rPr>
          <w:sz w:val="24"/>
        </w:rPr>
        <w:t>（17） 除通风管道井、送风管道井、排烟管道井、必须通风的燃气管道竖井及其他有特殊要求的坚井可不在层间的楼板处分隔外，其他竖井应在每层楼板处采取防火分隔措施，且防火分隔组件的耐火性能不应低于楼板的耐火性能。</w:t>
      </w:r>
    </w:p>
    <w:p>
      <w:pPr>
        <w:pStyle w:val="null3"/>
        <w:ind w:left="435"/>
        <w:jc w:val="left"/>
      </w:pPr>
      <w:r>
        <w:rPr>
          <w:sz w:val="24"/>
        </w:rPr>
        <w:t>（18） 电气线路和各类管道穿过防火墙、防火隔墙,竖井井壁、建筑变形缝处和楼板处的孔隙应采取防火封堵措施。防火封堵组件的耐火性能不应低于防火分隔部位的耐火性能要求。</w:t>
      </w:r>
    </w:p>
    <w:p>
      <w:pPr>
        <w:pStyle w:val="null3"/>
        <w:ind w:left="435"/>
        <w:jc w:val="left"/>
      </w:pPr>
      <w:r>
        <w:rPr>
          <w:sz w:val="24"/>
        </w:rPr>
        <w:t>（19） 既有建筑改造过程中应避免破坏原结构承重构件，如确需改动的，应对其进行有效处理。</w:t>
      </w:r>
    </w:p>
    <w:p>
      <w:pPr>
        <w:pStyle w:val="null3"/>
        <w:ind w:left="435"/>
        <w:jc w:val="left"/>
      </w:pPr>
      <w:r>
        <w:rPr>
          <w:sz w:val="24"/>
        </w:rPr>
        <w:t>（20） 应急照明</w:t>
      </w:r>
    </w:p>
    <w:p>
      <w:pPr>
        <w:pStyle w:val="null3"/>
        <w:ind w:firstLine="480"/>
        <w:jc w:val="left"/>
      </w:pPr>
      <w:r>
        <w:rPr>
          <w:sz w:val="24"/>
        </w:rPr>
        <w:t>1</w:t>
      </w:r>
      <w:r>
        <w:rPr>
          <w:sz w:val="24"/>
        </w:rPr>
        <w:t>）下列场所除设置正常照明外，应设置应急照明： a手术室应设置安全照明； b急诊通道、化验室、药房、血库、病理实验与检验室等需确保医疗工作正常进行的场所，应设置备用照明； c消防控制室、自备电源室、配变电所、消防水泵房、防排烟机房、电话机房、电子信息机房等火灾时仍需坚持工作的场所，应设置备用照明； d疏散楼梯间、疏散走道、消防电梯间及其前室，门厅、挂号厅、候诊厅等人员密集场所安全疏散的出口和走道，应设置疏散照明。</w:t>
      </w:r>
    </w:p>
    <w:p>
      <w:pPr>
        <w:pStyle w:val="null3"/>
        <w:ind w:firstLine="480"/>
        <w:jc w:val="left"/>
      </w:pPr>
      <w:r>
        <w:rPr>
          <w:sz w:val="24"/>
        </w:rPr>
        <w:t>2</w:t>
      </w:r>
      <w:r>
        <w:rPr>
          <w:sz w:val="24"/>
        </w:rPr>
        <w:t xml:space="preserve">）应急照明在市电停止供电后，应选择适宜的应急电源，其供电电源转换时间应符合本规范表3.0.2的规定，备用照明和疏散照明不应大于5s，疏散照明平时宜处于点亮状态。 </w:t>
      </w:r>
    </w:p>
    <w:p>
      <w:pPr>
        <w:pStyle w:val="null3"/>
        <w:ind w:firstLine="480"/>
        <w:jc w:val="left"/>
      </w:pPr>
      <w:r>
        <w:rPr>
          <w:sz w:val="24"/>
        </w:rPr>
        <w:t>3</w:t>
      </w:r>
      <w:r>
        <w:rPr>
          <w:sz w:val="24"/>
        </w:rPr>
        <w:t>）安全照明、备用照明光源的色温、显色性宜与一般照明一致，灯具宜与一般照明协调布置，疏散照明的设置不应与医疗建筑的其他标识相互遮挡。</w:t>
      </w:r>
    </w:p>
    <w:p>
      <w:pPr>
        <w:pStyle w:val="null3"/>
        <w:ind w:left="435"/>
        <w:jc w:val="left"/>
      </w:pPr>
      <w:r>
        <w:rPr>
          <w:sz w:val="24"/>
        </w:rPr>
        <w:t>（21） 建筑内疏散照明的地面最低水平照度应符合下列规定:</w:t>
      </w:r>
    </w:p>
    <w:p>
      <w:pPr>
        <w:pStyle w:val="null3"/>
        <w:ind w:left="435"/>
        <w:jc w:val="left"/>
      </w:pPr>
      <w:r>
        <w:rPr>
          <w:sz w:val="24"/>
        </w:rPr>
        <w:t>1</w:t>
      </w:r>
      <w:r>
        <w:rPr>
          <w:sz w:val="24"/>
        </w:rPr>
        <w:t>）对于疏散走道,不应低于1.0lx。</w:t>
      </w:r>
    </w:p>
    <w:p>
      <w:pPr>
        <w:pStyle w:val="null3"/>
        <w:ind w:left="435"/>
        <w:jc w:val="left"/>
      </w:pPr>
      <w:r>
        <w:rPr>
          <w:sz w:val="24"/>
        </w:rPr>
        <w:t>2</w:t>
      </w:r>
      <w:r>
        <w:rPr>
          <w:sz w:val="24"/>
        </w:rPr>
        <w:t>）对于人员密集场所、避难层(间),不应低于3.0lx;对于病房楼或手术部的避难间不应低于 10.01x。</w:t>
      </w:r>
    </w:p>
    <w:p>
      <w:pPr>
        <w:pStyle w:val="null3"/>
        <w:ind w:left="435"/>
        <w:jc w:val="left"/>
      </w:pPr>
      <w:r>
        <w:rPr>
          <w:sz w:val="24"/>
        </w:rPr>
        <w:t>3</w:t>
      </w:r>
      <w:r>
        <w:rPr>
          <w:sz w:val="24"/>
        </w:rPr>
        <w:t>）对于楼梯间、前室或合用前室避难走道,不应低于5.0lx。</w:t>
      </w:r>
    </w:p>
    <w:p>
      <w:pPr>
        <w:pStyle w:val="null3"/>
        <w:ind w:left="720"/>
        <w:jc w:val="left"/>
      </w:pPr>
      <w:r>
        <w:rPr>
          <w:sz w:val="24"/>
        </w:rPr>
        <w:t xml:space="preserve">4.3.3 </w:t>
      </w:r>
      <w:r>
        <w:rPr>
          <w:sz w:val="24"/>
        </w:rPr>
        <w:t>洁净空调机组控制：</w:t>
      </w:r>
    </w:p>
    <w:p>
      <w:pPr>
        <w:pStyle w:val="null3"/>
        <w:ind w:left="435"/>
        <w:jc w:val="left"/>
      </w:pPr>
      <w:r>
        <w:rPr>
          <w:sz w:val="24"/>
        </w:rPr>
        <w:t>（1）  新风空调机组控制采用数字可编程控制器，详细参考控制箱图纸；</w:t>
      </w:r>
    </w:p>
    <w:p>
      <w:pPr>
        <w:pStyle w:val="null3"/>
        <w:ind w:left="435"/>
        <w:jc w:val="left"/>
      </w:pPr>
      <w:r>
        <w:rPr>
          <w:sz w:val="24"/>
        </w:rPr>
        <w:t>（2）  控制对象包括对应的新风空调机组的风机，同时，包含一套新风机组远程控制面板；</w:t>
      </w:r>
    </w:p>
    <w:p>
      <w:pPr>
        <w:pStyle w:val="null3"/>
        <w:ind w:left="435"/>
        <w:jc w:val="left"/>
      </w:pPr>
      <w:r>
        <w:rPr>
          <w:sz w:val="24"/>
        </w:rPr>
        <w:t>（3）  自控系统可根据设定温度、风量进行自动运行，并把运行状态显示，包括机组故障报警、高效过滤器报警等功能。</w:t>
      </w:r>
    </w:p>
    <w:p>
      <w:pPr>
        <w:pStyle w:val="null3"/>
        <w:ind w:left="600"/>
        <w:jc w:val="left"/>
      </w:pPr>
      <w:r>
        <w:rPr>
          <w:sz w:val="24"/>
          <w:b/>
        </w:rPr>
        <w:t xml:space="preserve">4.4 </w:t>
      </w:r>
      <w:r>
        <w:rPr>
          <w:sz w:val="24"/>
          <w:b/>
        </w:rPr>
        <w:t>弱电系统</w:t>
      </w:r>
    </w:p>
    <w:p>
      <w:pPr>
        <w:pStyle w:val="null3"/>
        <w:jc w:val="left"/>
      </w:pPr>
      <w:r>
        <w:rPr>
          <w:sz w:val="24"/>
        </w:rPr>
        <w:t xml:space="preserve">4.4.1 </w:t>
      </w:r>
      <w:r>
        <w:rPr>
          <w:sz w:val="24"/>
        </w:rPr>
        <w:t>电话、网络系统</w:t>
      </w:r>
    </w:p>
    <w:p>
      <w:pPr>
        <w:pStyle w:val="null3"/>
        <w:jc w:val="left"/>
      </w:pPr>
      <w:r>
        <w:rPr>
          <w:sz w:val="21"/>
        </w:rPr>
        <w:t xml:space="preserve">   </w:t>
      </w:r>
      <w:r>
        <w:rPr>
          <w:sz w:val="24"/>
        </w:rPr>
        <w:t>各功能房按要求设置电话、网络插座。电话、网络系统均采用超六类非屏蔽双绞线传输，穿金属线槽及金属线管敷设。所有布线预留至弱电井弱电机柜；超六类双绞线电缆敷设长度不应超过90米，缆线布放时有冗余；同一处1条超六类双绞线穿镀锌线</w:t>
      </w:r>
      <w:r>
        <w:rPr>
          <w:sz w:val="24"/>
        </w:rPr>
        <w:t>∅</w:t>
      </w:r>
      <w:r>
        <w:rPr>
          <w:sz w:val="24"/>
        </w:rPr>
        <w:t>20</w:t>
      </w:r>
      <w:r>
        <w:rPr>
          <w:sz w:val="24"/>
        </w:rPr>
        <w:t>；2或3条超六类双绞线穿镀锌线管</w:t>
      </w:r>
      <w:r>
        <w:rPr>
          <w:sz w:val="24"/>
        </w:rPr>
        <w:t>∅</w:t>
      </w:r>
      <w:r>
        <w:rPr>
          <w:sz w:val="24"/>
        </w:rPr>
        <w:t>25</w:t>
      </w:r>
      <w:r>
        <w:rPr>
          <w:sz w:val="24"/>
        </w:rPr>
        <w:t>；信息插座面板采用原厂单孔/双孔面板，面板底盒采用国标86型热镀锌金属底盒，暗装。</w:t>
      </w:r>
    </w:p>
    <w:p>
      <w:pPr>
        <w:pStyle w:val="null3"/>
        <w:jc w:val="left"/>
      </w:pPr>
      <w:r>
        <w:rPr>
          <w:sz w:val="24"/>
        </w:rPr>
        <w:t xml:space="preserve">4.4.2 </w:t>
      </w:r>
      <w:r>
        <w:rPr>
          <w:sz w:val="24"/>
        </w:rPr>
        <w:t>安全防范系统：</w:t>
      </w:r>
    </w:p>
    <w:p>
      <w:pPr>
        <w:pStyle w:val="null3"/>
        <w:ind w:firstLine="425"/>
        <w:jc w:val="left"/>
      </w:pPr>
      <w:r>
        <w:rPr>
          <w:sz w:val="24"/>
        </w:rPr>
        <w:t>安全防范系统使用的设备、材料应检测合格。</w:t>
      </w:r>
    </w:p>
    <w:p>
      <w:pPr>
        <w:pStyle w:val="null3"/>
        <w:ind w:firstLine="425"/>
        <w:jc w:val="left"/>
      </w:pPr>
      <w:r>
        <w:rPr>
          <w:sz w:val="24"/>
        </w:rPr>
        <w:t>安全防范系统和设备登录密码不应为弱口令,不应存在网络安全漏洞和隐患。当基于不同传输网络的系统和设备联网时应采取相应的网络边界安全管理措施。</w:t>
      </w:r>
    </w:p>
    <w:p>
      <w:pPr>
        <w:pStyle w:val="null3"/>
        <w:ind w:firstLine="425"/>
        <w:jc w:val="left"/>
      </w:pPr>
      <w:r>
        <w:rPr>
          <w:sz w:val="24"/>
        </w:rPr>
        <w:t>安全防范工程建设、安全防范系统运行与维护应落实安全保密责任,应具有保护国家秘密、商业秘密和个人隐私的措施。</w:t>
      </w:r>
    </w:p>
    <w:p>
      <w:pPr>
        <w:pStyle w:val="null3"/>
        <w:ind w:firstLine="425"/>
        <w:jc w:val="left"/>
      </w:pPr>
      <w:r>
        <w:rPr>
          <w:sz w:val="24"/>
        </w:rPr>
        <w:t>安全防范管理平台应具有集成管理、信息管理、用户管理、设备管理、联动控制、目志管理、数据统计等功能。</w:t>
      </w:r>
    </w:p>
    <w:p>
      <w:pPr>
        <w:pStyle w:val="null3"/>
        <w:ind w:firstLine="425"/>
        <w:jc w:val="left"/>
      </w:pPr>
      <w:r>
        <w:rPr>
          <w:sz w:val="24"/>
        </w:rPr>
        <w:t>应根据安全防范系统信息存储与管理的需要,确定存储模式。</w:t>
      </w:r>
    </w:p>
    <w:p>
      <w:pPr>
        <w:pStyle w:val="null3"/>
        <w:ind w:firstLine="425"/>
        <w:jc w:val="left"/>
      </w:pPr>
      <w:r>
        <w:rPr>
          <w:sz w:val="24"/>
        </w:rPr>
        <w:t>应根据安全防范系统集成/联网以及信息共享应用的需要,确定系统接口以及信息传输、交换、控制协议。</w:t>
      </w:r>
    </w:p>
    <w:p>
      <w:pPr>
        <w:pStyle w:val="null3"/>
        <w:ind w:firstLine="425"/>
        <w:jc w:val="left"/>
      </w:pPr>
      <w:r>
        <w:rPr>
          <w:sz w:val="24"/>
        </w:rPr>
        <w:t>出人口防护应根据现场环境和安全防范管理要求,选择设置实体防护、出入口控制、人侵探测、视频监控等设施,并应符合下列规定:</w:t>
      </w:r>
    </w:p>
    <w:p>
      <w:pPr>
        <w:pStyle w:val="null3"/>
        <w:ind w:firstLine="425"/>
        <w:jc w:val="left"/>
      </w:pPr>
      <w:r>
        <w:rPr>
          <w:sz w:val="24"/>
        </w:rPr>
        <w:t>（1）出人口控制装置应能满足目标识别、出人管理的要求,并应具有防拆卸、防技术开启等防护能力。</w:t>
      </w:r>
    </w:p>
    <w:p>
      <w:pPr>
        <w:pStyle w:val="null3"/>
        <w:ind w:firstLine="425"/>
        <w:jc w:val="left"/>
      </w:pPr>
      <w:r>
        <w:rPr>
          <w:sz w:val="24"/>
        </w:rPr>
        <w:t>（2）视频监控装置采集的图像应能清晰显示行人出人口处进出行人的体貌特征和车辆出人口处通行车辆的号牌。</w:t>
      </w:r>
    </w:p>
    <w:p>
      <w:pPr>
        <w:pStyle w:val="null3"/>
        <w:ind w:left="720"/>
        <w:jc w:val="left"/>
      </w:pPr>
      <w:r>
        <w:rPr>
          <w:sz w:val="24"/>
        </w:rPr>
        <w:t xml:space="preserve">4.4.3 </w:t>
      </w:r>
      <w:r>
        <w:rPr>
          <w:sz w:val="24"/>
        </w:rPr>
        <w:t>可门禁系统：</w:t>
      </w:r>
    </w:p>
    <w:p>
      <w:pPr>
        <w:pStyle w:val="null3"/>
        <w:ind w:firstLine="425"/>
        <w:jc w:val="left"/>
      </w:pPr>
      <w:r>
        <w:rPr>
          <w:sz w:val="24"/>
        </w:rPr>
        <w:t>在各主入口均设置彩色可视对讲门口机。进入人员可通过设置在门口的可视对讲门口机与护士站或医护办相关医护人员联系，经同意后由相关工作人员遥控开门进入，医护人员也可刷卡或输入密码进入。系统可实现门口主机与室内分机之间的呼叫、对讲功能。</w:t>
      </w:r>
    </w:p>
    <w:p>
      <w:pPr>
        <w:pStyle w:val="null3"/>
        <w:ind w:firstLine="425"/>
        <w:jc w:val="left"/>
      </w:pPr>
      <w:r>
        <w:rPr>
          <w:sz w:val="21"/>
        </w:rPr>
        <w:t xml:space="preserve"> </w:t>
      </w:r>
      <w:r>
        <w:rPr>
          <w:sz w:val="24"/>
        </w:rPr>
        <w:t>出入口控制系统设计应根据通行对象进出各受控区的安全管理要求,选择适当类型的识读、控制与执行设备,具备凭证识别查验、进出授权、控制与管理等功能,并应符合下列规定:</w:t>
      </w:r>
    </w:p>
    <w:p>
      <w:pPr>
        <w:pStyle w:val="null3"/>
        <w:ind w:left="435"/>
        <w:jc w:val="left"/>
      </w:pPr>
      <w:r>
        <w:rPr>
          <w:sz w:val="24"/>
        </w:rPr>
        <w:t>（1）  安装于受控区以外的部件应采取防拆保护措施;</w:t>
      </w:r>
    </w:p>
    <w:p>
      <w:pPr>
        <w:pStyle w:val="null3"/>
        <w:ind w:left="435"/>
        <w:jc w:val="left"/>
      </w:pPr>
      <w:r>
        <w:rPr>
          <w:sz w:val="24"/>
        </w:rPr>
        <w:t>（2）  疏散通道的出人口控制点应满足紧急情况下人员不经凭证识读操作即可通行的要求;</w:t>
      </w:r>
    </w:p>
    <w:p>
      <w:pPr>
        <w:pStyle w:val="null3"/>
        <w:ind w:left="435"/>
        <w:jc w:val="left"/>
      </w:pPr>
      <w:r>
        <w:rPr>
          <w:sz w:val="24"/>
        </w:rPr>
        <w:t>（3）  断电开启的出人口控制点应配置备用电源,并应确保执行装置正常工作时间不少于48h;</w:t>
      </w:r>
    </w:p>
    <w:p>
      <w:pPr>
        <w:pStyle w:val="null3"/>
        <w:ind w:left="435"/>
        <w:jc w:val="left"/>
      </w:pPr>
      <w:r>
        <w:rPr>
          <w:sz w:val="24"/>
        </w:rPr>
        <w:t>（4）  当系统与其他非安防业务系统共用凭证或凭证为“一卡通”应用模式时,出人口控制系统应独立管理:</w:t>
      </w:r>
    </w:p>
    <w:p>
      <w:pPr>
        <w:pStyle w:val="null3"/>
        <w:ind w:left="435"/>
        <w:jc w:val="left"/>
      </w:pPr>
      <w:r>
        <w:rPr>
          <w:sz w:val="24"/>
        </w:rPr>
        <w:t>（5）  执行装置的连接线缆位于该出入口的受控区以外的部分应封闭保护。</w:t>
      </w:r>
    </w:p>
    <w:p>
      <w:pPr>
        <w:pStyle w:val="null3"/>
        <w:ind w:left="720"/>
        <w:jc w:val="left"/>
      </w:pPr>
      <w:r>
        <w:rPr>
          <w:sz w:val="24"/>
        </w:rPr>
        <w:t xml:space="preserve">4.4.4 </w:t>
      </w:r>
      <w:r>
        <w:rPr>
          <w:sz w:val="24"/>
        </w:rPr>
        <w:t>视频监控：</w:t>
      </w:r>
    </w:p>
    <w:p>
      <w:pPr>
        <w:pStyle w:val="null3"/>
        <w:ind w:firstLine="425"/>
        <w:jc w:val="left"/>
      </w:pPr>
      <w:r>
        <w:rPr>
          <w:sz w:val="24"/>
        </w:rPr>
        <w:t>设置一套视频监控系统。在公共通道等区域设置不低于1080P（200万像素）彩色半球摄像机，系统采用六类非屏蔽双绞线传输，穿金属线槽及金属线管敷设，系统布线引至弱电井弱电机柜。</w:t>
      </w:r>
    </w:p>
    <w:p>
      <w:pPr>
        <w:pStyle w:val="null3"/>
        <w:ind w:firstLine="425"/>
        <w:jc w:val="left"/>
      </w:pPr>
      <w:r>
        <w:rPr>
          <w:sz w:val="24"/>
        </w:rPr>
        <w:t>系统主机设备由网络硬盘录像机、交换机、液晶显示器等设备组成。系统可实现视频图像的任意切换、任意组合排列、画面的集中监控、同时实现单画面、多画面的显示以及实时录像、图像查找等功能。采集的视频图像信息保存期限不得少于九十日。</w:t>
      </w:r>
    </w:p>
    <w:p>
      <w:pPr>
        <w:pStyle w:val="null3"/>
        <w:ind w:firstLine="425"/>
        <w:jc w:val="left"/>
      </w:pPr>
      <w:r>
        <w:rPr>
          <w:sz w:val="24"/>
        </w:rPr>
        <w:t>实施过程中，需与大楼弱电配合，选择与大楼系统相兼容的产品。</w:t>
      </w:r>
    </w:p>
    <w:p>
      <w:pPr>
        <w:pStyle w:val="null3"/>
        <w:ind w:firstLine="425"/>
        <w:jc w:val="left"/>
      </w:pPr>
      <w:r>
        <w:rPr>
          <w:sz w:val="24"/>
        </w:rPr>
        <w:t>安全防范系统应具有防破坏的报警功能；视频监控系统摄像机自带红外装置。视频监控摄像机的探测灵敏度应与监控区域的环境最低照度相适应。</w:t>
      </w:r>
    </w:p>
    <w:p>
      <w:pPr>
        <w:pStyle w:val="null3"/>
        <w:ind w:firstLine="425"/>
        <w:jc w:val="left"/>
      </w:pPr>
      <w:r>
        <w:rPr>
          <w:sz w:val="24"/>
        </w:rPr>
        <w:t>视频监控装置采集的图像应能清晰显示监控区域内人员、物品、车辆的通行、活动情况;</w:t>
      </w:r>
    </w:p>
    <w:p>
      <w:pPr>
        <w:pStyle w:val="null3"/>
        <w:ind w:firstLine="425"/>
        <w:jc w:val="left"/>
      </w:pPr>
      <w:r>
        <w:rPr>
          <w:sz w:val="24"/>
        </w:rPr>
        <w:t>视频监控系统设计应根据视频图像采集、目标识别的需要和现场环境条件等因素,选择相应的设备,具备对监控区域和目标进行视频采集、传输、处理、控制、显示、存储与回放等功能,并应符合下列规定:</w:t>
      </w:r>
    </w:p>
    <w:p>
      <w:pPr>
        <w:pStyle w:val="null3"/>
        <w:ind w:firstLine="425"/>
        <w:jc w:val="left"/>
      </w:pPr>
      <w:r>
        <w:rPr>
          <w:sz w:val="24"/>
        </w:rPr>
        <w:t>（1）系统的监控区域应有效覆盖保护区域、部位和目标，监视效果应满足场景监控或目标特征识别的需求;</w:t>
      </w:r>
    </w:p>
    <w:p>
      <w:pPr>
        <w:pStyle w:val="null3"/>
        <w:ind w:firstLine="425"/>
        <w:jc w:val="left"/>
      </w:pPr>
      <w:r>
        <w:rPr>
          <w:sz w:val="24"/>
        </w:rPr>
        <w:t>（2）系统应具备按照授权对前端视频采集设备进行实时控制，或进行工作状态调整的能力;</w:t>
      </w:r>
    </w:p>
    <w:p>
      <w:pPr>
        <w:pStyle w:val="null3"/>
        <w:ind w:firstLine="425"/>
        <w:jc w:val="left"/>
      </w:pPr>
      <w:r>
        <w:rPr>
          <w:sz w:val="24"/>
        </w:rPr>
        <w:t>（3）系统应具备设备管理、用户管理及日志管理等功能。</w:t>
      </w:r>
    </w:p>
    <w:p>
      <w:pPr>
        <w:pStyle w:val="null3"/>
        <w:ind w:left="720"/>
        <w:jc w:val="left"/>
      </w:pPr>
      <w:r>
        <w:rPr>
          <w:sz w:val="24"/>
        </w:rPr>
        <w:t xml:space="preserve">4.4.5 </w:t>
      </w:r>
      <w:r>
        <w:rPr>
          <w:sz w:val="24"/>
        </w:rPr>
        <w:t>护士呼叫系统：</w:t>
      </w:r>
    </w:p>
    <w:p>
      <w:pPr>
        <w:pStyle w:val="null3"/>
        <w:ind w:firstLine="425"/>
        <w:jc w:val="left"/>
      </w:pPr>
      <w:r>
        <w:rPr>
          <w:sz w:val="24"/>
        </w:rPr>
        <w:t>四层医学遗传中心门诊手术室设置一套呼叫对讲系统，系统由呼叫对讲主机、呼叫对讲分机、走道显示屏等组成。呼叫主机具有手提/免提双向呼叫、对讲，数码循环显示呼叫，LED呼叫显示等功能。护理级别可分为普通/紧急，个性铃声、振铃音量无级可调。呼叫分机带环形呼叫指示灯。</w:t>
      </w:r>
    </w:p>
    <w:p>
      <w:pPr>
        <w:pStyle w:val="null3"/>
        <w:ind w:firstLine="425"/>
        <w:jc w:val="left"/>
      </w:pPr>
      <w:r>
        <w:rPr>
          <w:sz w:val="24"/>
        </w:rPr>
        <w:t>每间手术室设置护士呼叫分机（控制面板内置），每张病床设置病床分机，护士站设置护士呼叫主机，系统可实现主机与分机、分机与主机之间的呼叫对讲功能，外形美观、使用方便。</w:t>
      </w:r>
    </w:p>
    <w:p>
      <w:pPr>
        <w:pStyle w:val="null3"/>
        <w:ind w:left="720"/>
        <w:jc w:val="left"/>
      </w:pPr>
      <w:r>
        <w:rPr>
          <w:sz w:val="24"/>
        </w:rPr>
        <w:t xml:space="preserve">4.4.6 </w:t>
      </w:r>
      <w:r>
        <w:rPr>
          <w:sz w:val="24"/>
        </w:rPr>
        <w:t>排队叫号系统</w:t>
      </w:r>
    </w:p>
    <w:p>
      <w:pPr>
        <w:pStyle w:val="null3"/>
        <w:ind w:firstLine="425"/>
        <w:jc w:val="left"/>
      </w:pPr>
      <w:r>
        <w:rPr>
          <w:sz w:val="24"/>
        </w:rPr>
        <w:t>排队叫号系统用于医院门诊区，以候诊室、检查室为独立系统，可完成分诊护士与门诊医生的联络对讲。扩声设备可以呼叫候诊大厅的患者，显示屏显示目前叫到的就诊号数，就诊房号。</w:t>
      </w:r>
    </w:p>
    <w:p>
      <w:pPr>
        <w:pStyle w:val="null3"/>
        <w:ind w:left="600"/>
        <w:jc w:val="left"/>
      </w:pPr>
      <w:r>
        <w:rPr>
          <w:sz w:val="24"/>
          <w:b/>
        </w:rPr>
        <w:t xml:space="preserve">4.5 </w:t>
      </w:r>
      <w:r>
        <w:rPr>
          <w:sz w:val="24"/>
          <w:b/>
        </w:rPr>
        <w:t>给排水系统</w:t>
      </w:r>
    </w:p>
    <w:p>
      <w:pPr>
        <w:pStyle w:val="null3"/>
        <w:ind w:left="435"/>
        <w:jc w:val="left"/>
      </w:pPr>
      <w:r>
        <w:rPr>
          <w:sz w:val="24"/>
        </w:rPr>
        <w:t>（1）  洁净区的给水水质、水压必须符合饮用水水质标准，院方供水压力应为0.2～0.4MPa；施工方负责范围内给排水系统；工程范围内的洁具均由施工方提供和安装。</w:t>
      </w:r>
    </w:p>
    <w:p>
      <w:pPr>
        <w:pStyle w:val="null3"/>
        <w:ind w:left="435"/>
        <w:jc w:val="left"/>
      </w:pPr>
      <w:r>
        <w:rPr>
          <w:sz w:val="24"/>
        </w:rPr>
        <w:t>（2）  水封装置的水封深度不得小于50mm，卫生器具排水管段上不得重复设置水封。</w:t>
      </w:r>
    </w:p>
    <w:p>
      <w:pPr>
        <w:pStyle w:val="null3"/>
        <w:ind w:left="435"/>
        <w:jc w:val="left"/>
      </w:pPr>
      <w:r>
        <w:rPr>
          <w:sz w:val="24"/>
        </w:rPr>
        <w:t>（3）  给水管道、排水管道均接自院方相应立管或干管。（现场施工应结合原有给水干管）</w:t>
      </w:r>
    </w:p>
    <w:p>
      <w:pPr>
        <w:pStyle w:val="null3"/>
        <w:ind w:left="435"/>
        <w:jc w:val="left"/>
      </w:pPr>
      <w:r>
        <w:rPr>
          <w:sz w:val="24"/>
        </w:rPr>
        <w:t>（4）  洁净区内的给排水干、立管为暗装，支管也不宜明装。排水管弯头选用带检查口弯头。图中未注明标高或坡度的重力流排水管线选用最小坡度。通气管以0.01的上升坡度坡向通气立管。</w:t>
      </w:r>
    </w:p>
    <w:tbl>
      <w:tblPr>
        <w:tblW w:w="0" w:type="auto"/>
        <w:tblBorders>
          <w:top w:val="single"/>
          <w:left w:val="single"/>
          <w:bottom w:val="single"/>
          <w:right w:val="single"/>
          <w:insideH w:val="single"/>
          <w:insideV w:val="single"/>
        </w:tblBorders>
      </w:tblPr>
      <w:tblGrid>
        <w:gridCol w:w="1713"/>
        <w:gridCol w:w="771"/>
        <w:gridCol w:w="856"/>
        <w:gridCol w:w="856"/>
        <w:gridCol w:w="856"/>
        <w:gridCol w:w="856"/>
        <w:gridCol w:w="771"/>
        <w:gridCol w:w="856"/>
        <w:gridCol w:w="771"/>
      </w:tblGrid>
      <w:tr>
        <w:tc>
          <w:tcPr>
            <w:tcW w:type="dxa" w:w="17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排水管坡度表</w:t>
            </w:r>
          </w:p>
        </w:tc>
        <w:tc>
          <w:tcPr>
            <w:tcW w:type="dxa" w:w="2483"/>
            <w:gridSpan w:val="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color w:val="000000"/>
              </w:rPr>
              <w:t>塑料排水管坡度表</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83"/>
            <w:gridSpan w:val="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2"/>
                <w:color w:val="000000"/>
              </w:rPr>
              <w:t>铸铁排水管坡度表</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管径（mm）</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125</w:t>
            </w:r>
          </w:p>
        </w:tc>
      </w:tr>
      <w:tr>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通用坡度</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0.015</w:t>
            </w:r>
          </w:p>
        </w:tc>
      </w:tr>
      <w:tr>
        <w:tc>
          <w:tcPr>
            <w:tcW w:type="dxa" w:w="1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最小坡度</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0.007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0.004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0.035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0.025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0.01</w:t>
            </w:r>
          </w:p>
        </w:tc>
      </w:tr>
    </w:tbl>
    <w:p>
      <w:pPr>
        <w:pStyle w:val="null3"/>
        <w:jc w:val="left"/>
      </w:pPr>
      <w:r>
        <w:rPr>
          <w:sz w:val="24"/>
        </w:rPr>
        <w:t>（5）  穿墙及穿楼板的管道必须做套管，套管内的管段不应有接头，管道和套管之间用不燃性密封材料封口。</w:t>
      </w:r>
    </w:p>
    <w:p>
      <w:pPr>
        <w:pStyle w:val="null3"/>
        <w:ind w:left="435"/>
        <w:jc w:val="left"/>
      </w:pPr>
      <w:r>
        <w:rPr>
          <w:sz w:val="24"/>
        </w:rPr>
        <w:t>（6）  暗装阀门和排水检查口处，必须设检修门，检修门必须严密。</w:t>
      </w:r>
    </w:p>
    <w:p>
      <w:pPr>
        <w:pStyle w:val="null3"/>
        <w:ind w:left="435"/>
        <w:jc w:val="left"/>
      </w:pPr>
      <w:r>
        <w:rPr>
          <w:sz w:val="24"/>
        </w:rPr>
        <w:t>（7）  给水管与卫生器具及设备的连接必须有隔断，严禁直接相连。当构造内无存水弯的卫生器具、无水封地漏、设备或排水沟的排水口与生活排水管道连接时，必须在排水口以下设存水弯。</w:t>
      </w:r>
    </w:p>
    <w:p>
      <w:pPr>
        <w:pStyle w:val="null3"/>
        <w:ind w:left="435"/>
        <w:jc w:val="left"/>
      </w:pPr>
      <w:r>
        <w:rPr>
          <w:sz w:val="24"/>
        </w:rPr>
        <w:t>（8）  室内生活冷、热水管采用PP-R管，热熔连接,冷水管采用公称压力等级1.25MPa，热水管采用公称压力等级2.0MPa。保温采用20mm B1级橡塑保温。 普通排水管、通气管：采用排水硬聚氯乙烯管（PVC-U)，专用胶水粘接。清扫口采用UPVC材质，表面与地面平。</w:t>
      </w:r>
    </w:p>
    <w:p>
      <w:pPr>
        <w:pStyle w:val="null3"/>
        <w:ind w:left="435"/>
        <w:jc w:val="left"/>
      </w:pPr>
      <w:r>
        <w:rPr>
          <w:sz w:val="24"/>
        </w:rPr>
        <w:t>（9）  生活给水管上采用铜质截止阀，公称压力与管道相同，＞DN50采用明杆闸阀，法兰连接，≤DN50采用截止阀，丝扣连接，冷水管阀门公称压力为1.6MPa。</w:t>
      </w:r>
    </w:p>
    <w:p>
      <w:pPr>
        <w:pStyle w:val="null3"/>
        <w:ind w:left="435"/>
        <w:jc w:val="left"/>
      </w:pPr>
      <w:r>
        <w:rPr>
          <w:sz w:val="24"/>
          <w:b/>
        </w:rPr>
        <w:t xml:space="preserve">4.6 </w:t>
      </w:r>
      <w:r>
        <w:rPr>
          <w:sz w:val="24"/>
          <w:b/>
        </w:rPr>
        <w:t>医气系统</w:t>
      </w:r>
    </w:p>
    <w:p>
      <w:pPr>
        <w:pStyle w:val="null3"/>
        <w:ind w:firstLine="425"/>
        <w:jc w:val="left"/>
      </w:pPr>
      <w:r>
        <w:rPr>
          <w:sz w:val="24"/>
        </w:rPr>
        <w:t>本项目医气系统配有：氧气、真空吸引、压缩空气、二氧化碳、麻醉废气5种医用气体。2间手术室、1间处置室和6个复苏床位.</w:t>
      </w:r>
    </w:p>
    <w:p>
      <w:pPr>
        <w:pStyle w:val="null3"/>
        <w:ind w:firstLine="425"/>
        <w:jc w:val="left"/>
      </w:pPr>
      <w:r>
        <w:rPr>
          <w:sz w:val="24"/>
        </w:rPr>
        <w:t>包含系统所有阀门箱、报警器、气体管道、各用气点终端，气源就近接大楼主管。</w:t>
      </w:r>
    </w:p>
    <w:p>
      <w:pPr>
        <w:pStyle w:val="null3"/>
        <w:jc w:val="left"/>
      </w:pPr>
      <w:r>
        <w:rPr>
          <w:sz w:val="24"/>
        </w:rPr>
        <w:t xml:space="preserve">4.6.1 </w:t>
      </w:r>
      <w:r>
        <w:rPr>
          <w:sz w:val="24"/>
        </w:rPr>
        <w:t>医用气体终端设备</w:t>
      </w:r>
    </w:p>
    <w:p>
      <w:pPr>
        <w:pStyle w:val="null3"/>
        <w:ind w:left="435"/>
        <w:jc w:val="left"/>
      </w:pPr>
      <w:r>
        <w:rPr>
          <w:sz w:val="24"/>
        </w:rPr>
        <w:t>（1）  设备带外形结构和功能须满足设计和使用要求，设备带安全性能应该满足ISO11197的要求。本设计终端为可带气维修终端 ，如不能满足要求，每间病房必需加装病房维修阀。</w:t>
      </w:r>
    </w:p>
    <w:p>
      <w:pPr>
        <w:pStyle w:val="null3"/>
        <w:ind w:left="435"/>
        <w:jc w:val="left"/>
      </w:pPr>
      <w:r>
        <w:rPr>
          <w:sz w:val="24"/>
        </w:rPr>
        <w:t>（2）  设备带采用铝制一体成型，设备带中强电、弱电及气体管道要走在三个独立通道内，在公共通道内的管线须符合国际安全标准要求气源及电源必需分隔布置的规定，面板采用活动扣板式设计，方便作日常检修。</w:t>
      </w:r>
    </w:p>
    <w:p>
      <w:pPr>
        <w:pStyle w:val="null3"/>
        <w:ind w:left="435"/>
        <w:jc w:val="left"/>
      </w:pPr>
      <w:r>
        <w:rPr>
          <w:sz w:val="24"/>
        </w:rPr>
        <w:t>（3）  病房设备带靠床头墙壁安装，便于护士操作。设备带内部电源由病房配电箱引入设备带，配电箱至设备带部分的电线不能出现接头。</w:t>
      </w:r>
    </w:p>
    <w:p>
      <w:pPr>
        <w:pStyle w:val="null3"/>
        <w:ind w:left="435"/>
        <w:jc w:val="left"/>
      </w:pPr>
      <w:r>
        <w:rPr>
          <w:sz w:val="24"/>
        </w:rPr>
        <w:t>（4）  气体终端：要求满足ISO9170标准的安全性要求。具有低维修率高寿命的特点；所有气体的终端插头不可互换；高气密性、国际标准面模颜色、操作简便；可实现单手操作、双密封面自动带维修阀；气体终端</w:t>
      </w:r>
    </w:p>
    <w:p>
      <w:pPr>
        <w:pStyle w:val="null3"/>
        <w:ind w:left="435"/>
        <w:jc w:val="left"/>
      </w:pPr>
      <w:r>
        <w:rPr>
          <w:sz w:val="24"/>
        </w:rPr>
        <w:t>（5）  应确保不会破损经久耐用。有效寿命可连续插拨不低于2万次无故障。</w:t>
      </w:r>
    </w:p>
    <w:p>
      <w:pPr>
        <w:pStyle w:val="null3"/>
        <w:ind w:left="435"/>
        <w:jc w:val="left"/>
      </w:pPr>
      <w:r>
        <w:rPr>
          <w:sz w:val="24"/>
        </w:rPr>
        <w:t>（6）  应统一全院医用气体的单元的终端制式；</w:t>
      </w:r>
    </w:p>
    <w:p>
      <w:pPr>
        <w:pStyle w:val="null3"/>
        <w:jc w:val="left"/>
      </w:pPr>
      <w:r>
        <w:rPr>
          <w:sz w:val="24"/>
        </w:rPr>
        <w:t xml:space="preserve">4.6.2 </w:t>
      </w:r>
      <w:r>
        <w:rPr>
          <w:sz w:val="24"/>
        </w:rPr>
        <w:t>医用气体管道</w:t>
      </w:r>
    </w:p>
    <w:p>
      <w:pPr>
        <w:pStyle w:val="null3"/>
        <w:ind w:left="435"/>
        <w:jc w:val="left"/>
      </w:pPr>
      <w:r>
        <w:rPr>
          <w:sz w:val="24"/>
        </w:rPr>
        <w:t>（1）  氧气、压缩空气、负压吸引、二氧化碳管道均采用紫铜无缝管，麻醉废气采用UPVC管道；</w:t>
      </w:r>
    </w:p>
    <w:p>
      <w:pPr>
        <w:pStyle w:val="null3"/>
        <w:ind w:left="435"/>
        <w:jc w:val="left"/>
      </w:pPr>
      <w:r>
        <w:rPr>
          <w:sz w:val="24"/>
        </w:rPr>
        <w:t>（2）  建筑物内的医用气体管道敷设在专用管井内，不与其它系统共用管井；每层检修口需配置检修门；每个病区设置阀门、气体监测设备；</w:t>
      </w:r>
    </w:p>
    <w:p>
      <w:pPr>
        <w:pStyle w:val="null3"/>
        <w:ind w:left="435"/>
        <w:jc w:val="left"/>
      </w:pPr>
      <w:r>
        <w:rPr>
          <w:sz w:val="24"/>
        </w:rPr>
        <w:t>（3）  医用氧气管道敷设处应保证通风良好。其管道不宜穿过医护人员的生活、办公区，必须通过时该处管道上不应设置法兰或阀门。医用气体管道分支连接应使用成品管件。</w:t>
      </w:r>
    </w:p>
    <w:p>
      <w:pPr>
        <w:pStyle w:val="null3"/>
        <w:ind w:left="435"/>
        <w:jc w:val="left"/>
      </w:pPr>
      <w:r>
        <w:rPr>
          <w:sz w:val="24"/>
        </w:rPr>
        <w:t>（4）  医用气体管道敷设的环境温度应始终高于管道内气体的露点温度5℃以上。当无法满足而导致医用气体管道可能有凝结水析出时，其坡度至少应为0.002。医用真空管道应坡向集污罐并在管段最低点设排水装置。室外管道因寒冷气候可能造成医用气体析出凝结水的部分应采取有效保温防冻措施。</w:t>
      </w:r>
    </w:p>
    <w:p>
      <w:pPr>
        <w:pStyle w:val="null3"/>
        <w:ind w:left="435"/>
        <w:jc w:val="left"/>
      </w:pPr>
      <w:r>
        <w:rPr>
          <w:sz w:val="24"/>
        </w:rPr>
        <w:t>（5）  医用气体管道穿墙、楼板、以及建筑物基础时应设套管，套管内医用气体管道不应有焊缝，套管与医用气体管道之间应以不燃材料填实。</w:t>
      </w:r>
    </w:p>
    <w:p>
      <w:pPr>
        <w:pStyle w:val="null3"/>
        <w:ind w:left="435"/>
        <w:jc w:val="left"/>
      </w:pPr>
      <w:r>
        <w:rPr>
          <w:sz w:val="24"/>
        </w:rPr>
        <w:t>（6）  医疗房间内的医用气体管道应作等电位接地。</w:t>
      </w:r>
    </w:p>
    <w:p>
      <w:pPr>
        <w:pStyle w:val="null3"/>
        <w:ind w:left="435"/>
        <w:jc w:val="left"/>
      </w:pPr>
      <w:r>
        <w:rPr>
          <w:sz w:val="24"/>
        </w:rPr>
        <w:t>（7）  医用气体汇流排、切换装置、各减压出口、安全放散口与输送管道应做防静电接地。医用气体管道接地间 距不应超过80m且不少于一处，埋地医用气体管道两端应有接地点；除采用等电位接地外宜为独立接地， 其接地电阻不应大于10Ω，法兰之间应采用跨接导线，连接电阻应小于0.03Ω。</w:t>
      </w:r>
    </w:p>
    <w:p>
      <w:pPr>
        <w:pStyle w:val="null3"/>
        <w:ind w:left="435"/>
        <w:jc w:val="left"/>
      </w:pPr>
      <w:r>
        <w:rPr>
          <w:sz w:val="24"/>
        </w:rPr>
        <w:t>（8）  室外部分医用气体管道应有防雷击措施。</w:t>
      </w:r>
    </w:p>
    <w:p>
      <w:pPr>
        <w:pStyle w:val="null3"/>
        <w:ind w:left="435"/>
        <w:jc w:val="left"/>
      </w:pPr>
      <w:r>
        <w:rPr>
          <w:sz w:val="24"/>
        </w:rPr>
        <w:t>（9）  医用气体输送管道安装支架应为非燃烧材料制作并经防腐处理，管道与支吊架的接触处应做绝缘处理。</w:t>
      </w:r>
    </w:p>
    <w:p>
      <w:pPr>
        <w:pStyle w:val="null3"/>
        <w:ind w:left="435"/>
        <w:jc w:val="left"/>
      </w:pPr>
      <w:r>
        <w:rPr>
          <w:sz w:val="24"/>
        </w:rPr>
        <w:t>（10） 埋地或地沟内的医用气体管道不应采用法兰或螺纹连接。当管路必须设置阀门时应设专用阀门井。</w:t>
      </w:r>
    </w:p>
    <w:p>
      <w:pPr>
        <w:pStyle w:val="null3"/>
        <w:ind w:left="435"/>
        <w:jc w:val="left"/>
      </w:pPr>
      <w:r>
        <w:rPr>
          <w:sz w:val="24"/>
        </w:rPr>
        <w:t>（11） 埋地或地沟敷设的医用气体管道应作加强绝缘防腐处理；地沟内应有排水措施。</w:t>
      </w:r>
    </w:p>
    <w:p>
      <w:pPr>
        <w:pStyle w:val="null3"/>
        <w:ind w:left="435"/>
        <w:jc w:val="left"/>
      </w:pPr>
      <w:r>
        <w:rPr>
          <w:sz w:val="24"/>
        </w:rPr>
        <w:t>（12） 埋地医用气体管道的敷设深度应大于当地冻土层厚度，且管顶距地面不宜小于0.7m。</w:t>
      </w:r>
    </w:p>
    <w:p>
      <w:pPr>
        <w:pStyle w:val="null3"/>
        <w:ind w:left="435"/>
        <w:jc w:val="left"/>
      </w:pPr>
      <w:r>
        <w:rPr>
          <w:sz w:val="24"/>
        </w:rPr>
        <w:t>（13） 地下医用气体管道与建筑物、构筑物等及其地下管线之间最小净距应参照《氧气站设计规范》GB50030中附录表中的间距执行。</w:t>
      </w:r>
    </w:p>
    <w:p>
      <w:pPr>
        <w:pStyle w:val="null3"/>
        <w:ind w:left="435"/>
        <w:jc w:val="left"/>
      </w:pPr>
      <w:r>
        <w:rPr>
          <w:sz w:val="24"/>
        </w:rPr>
        <w:t>（14） 当埋地管道穿越道路或埋深不足、地面上载荷较大时，管道应加设防护钢套管。</w:t>
      </w:r>
    </w:p>
    <w:p>
      <w:pPr>
        <w:pStyle w:val="null3"/>
        <w:ind w:left="435"/>
        <w:jc w:val="left"/>
      </w:pPr>
      <w:r>
        <w:rPr>
          <w:sz w:val="24"/>
        </w:rPr>
        <w:t>（15） 医用气体管道地沟应用细沙填实。</w:t>
      </w:r>
    </w:p>
    <w:p>
      <w:pPr>
        <w:pStyle w:val="null3"/>
        <w:ind w:left="435"/>
        <w:jc w:val="left"/>
      </w:pPr>
      <w:r>
        <w:rPr>
          <w:sz w:val="24"/>
        </w:rPr>
        <w:t>（16） 医用气体管材应为无缝脱脂铜管或无缝不锈钢管道。</w:t>
      </w:r>
    </w:p>
    <w:p>
      <w:pPr>
        <w:pStyle w:val="null3"/>
        <w:ind w:left="435"/>
        <w:jc w:val="left"/>
      </w:pPr>
      <w:r>
        <w:rPr>
          <w:sz w:val="24"/>
        </w:rPr>
        <w:t>（17） 医用气体无缝铜管材料与规格应符合《医用气体和真空用无缝铜管》YS/T 650 标准。</w:t>
      </w:r>
    </w:p>
    <w:p>
      <w:pPr>
        <w:pStyle w:val="null3"/>
        <w:ind w:left="435"/>
        <w:jc w:val="left"/>
      </w:pPr>
      <w:r>
        <w:rPr>
          <w:sz w:val="24"/>
        </w:rPr>
        <w:t>（18） 管道吹除：管道安装完毕后应分段进行吹扫，吹扫的顺序应按主管道、副管道、支管道进行；主管道吹扫时应将副管道阀门接头松开，以防止杂物吹入副管道；副管道吹扫应在支管道未接通时进行；支管道吹扫应在系统管道安装完毕后进行；吹扫时应有足够的流量，吹扫压力不得超过设计压力，吹速不低于20m/s，正压管道采用0.5MPa进行吹扫；负压管道采用0.2MPa进行吹扫，吹扫介质采用无油压缩空气或氮气，吹扫完毕后进行检验，当目测排气无烟尘时，在排气口用白布或漆白漆的木制靶板检验，1分钟内白布上应无污物、油污、尘土、水分等为合格，并作好记录。</w:t>
      </w:r>
    </w:p>
    <w:p>
      <w:pPr>
        <w:pStyle w:val="null3"/>
        <w:ind w:left="435"/>
        <w:jc w:val="left"/>
      </w:pPr>
      <w:r>
        <w:rPr>
          <w:sz w:val="24"/>
        </w:rPr>
        <w:t>（19） 试压：当进行管道压力试验时，应划定禁区，无关人员不得进入；管道试压必须由专门的操作人员进行；管道试压介质为无油压缩空气或氮气；正压管道压力试验的试验压力为1.15倍的管道的设计压力，试验时间为10min，要求接头、焊缝、管道无渗漏，无肉眼可见的变形；压力试验时，应逐步缓慢增加压力，当压力升至试验压力的50％时，对所试压管道进行初步检查，如未发现异状或泄漏，继续按试验压力的10％逐级升压，每级稳压3分钟，直至试验压力；负压管道压力试验的试验压力为0.2MPa，试验时间为10min，要求接头、焊缝、管道无渗漏，无肉眼可见的变形。</w:t>
      </w:r>
    </w:p>
    <w:p>
      <w:pPr>
        <w:pStyle w:val="null3"/>
        <w:ind w:left="435"/>
        <w:jc w:val="left"/>
      </w:pPr>
      <w:r>
        <w:rPr>
          <w:sz w:val="24"/>
        </w:rPr>
        <w:t>（20） 气密性试验：正压管道压力试验合格后方可进行气密性试验；正压管道气密性试验的试验压力为管道的设计压力，试验时间为24小时，要求管道的泄漏率每小时小于0.5%；当负压管道压力试验合格后应进行气密性试验，当负压管道系统与吸引中心站未连接时，管道气密性试验试验压力为0.2MPa，试验时间为24小时，要求管道的泄漏率每小时不得超过1.8%；当负压管道系统与吸引中心站已连接后，管道</w:t>
      </w:r>
    </w:p>
    <w:p>
      <w:pPr>
        <w:pStyle w:val="null3"/>
        <w:ind w:left="435"/>
        <w:jc w:val="left"/>
      </w:pPr>
      <w:r>
        <w:rPr>
          <w:sz w:val="24"/>
        </w:rPr>
        <w:t>（21） 气密性试验试验压力为-0.07MPa，试验时间为24小时，要求管道的增压率每小时不得超过1.8%。管道气密性试验时应注意现场环境温度的变化，并用温度计准确测量试验期间的温度变化，并作好记录。</w:t>
      </w:r>
    </w:p>
    <w:p>
      <w:pPr>
        <w:pStyle w:val="null3"/>
        <w:ind w:left="435"/>
        <w:jc w:val="left"/>
      </w:pPr>
      <w:r>
        <w:rPr>
          <w:sz w:val="24"/>
        </w:rPr>
        <w:t>（22） 各种气体压力管道特性如表：</w:t>
      </w:r>
    </w:p>
    <w:tbl>
      <w:tblPr>
        <w:tblW w:w="0" w:type="auto"/>
        <w:tblBorders>
          <w:top w:val="single"/>
          <w:left w:val="single"/>
          <w:bottom w:val="single"/>
          <w:right w:val="single"/>
          <w:insideH w:val="single"/>
          <w:insideV w:val="single"/>
        </w:tblBorders>
      </w:tblPr>
      <w:tblGrid>
        <w:gridCol w:w="1311"/>
        <w:gridCol w:w="874"/>
        <w:gridCol w:w="874"/>
        <w:gridCol w:w="1137"/>
        <w:gridCol w:w="1311"/>
        <w:gridCol w:w="1399"/>
        <w:gridCol w:w="1399"/>
      </w:tblGrid>
      <w:tr>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管道名称</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介质</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设计温度</w:t>
            </w:r>
          </w:p>
        </w:tc>
        <w:tc>
          <w:tcPr>
            <w:tcW w:type="dxa" w:w="11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（Mpa）设计压力</w:t>
            </w:r>
          </w:p>
        </w:tc>
        <w:tc>
          <w:tcPr>
            <w:tcW w:type="dxa" w:w="13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最高工作压力（Mpa）</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耐压试验压力</w:t>
            </w:r>
            <w:r>
              <w:br/>
            </w:r>
            <w:r>
              <w:rPr>
                <w:sz w:val="22"/>
                <w:color w:val="000000"/>
              </w:rPr>
              <w:t xml:space="preserve"> （Mpa）</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气密性试验压力</w:t>
            </w:r>
            <w:r>
              <w:br/>
            </w:r>
            <w:r>
              <w:rPr>
                <w:sz w:val="22"/>
                <w:color w:val="000000"/>
              </w:rPr>
              <w:t xml:space="preserve"> （Mpa）</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氧气管道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氧气</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0.92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0.4</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吸引管道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真空</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-0.1</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-0.1</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0.2</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空气管道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空气</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0.92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0.4</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二氧化碳管道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二氧化碳</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0.92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0.4</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氧化亚氮管道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氧化亚氮</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0.8</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0.92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0.4</w:t>
            </w:r>
          </w:p>
        </w:tc>
      </w:tr>
      <w:tr>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氮气管道</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氮气</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常温</w:t>
            </w:r>
          </w:p>
        </w:tc>
        <w:tc>
          <w:tcPr>
            <w:tcW w:type="dxa" w:w="11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1.15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color w:val="000000"/>
              </w:rPr>
              <w:t>0.8</w:t>
            </w:r>
          </w:p>
        </w:tc>
      </w:tr>
    </w:tbl>
    <w:p>
      <w:pPr>
        <w:pStyle w:val="null3"/>
        <w:ind w:firstLine="425"/>
        <w:jc w:val="left"/>
      </w:pPr>
      <w:r>
        <w:rPr>
          <w:sz w:val="24"/>
          <w:b/>
        </w:rPr>
        <w:t xml:space="preserve">4.7 </w:t>
      </w:r>
      <w:r>
        <w:rPr>
          <w:sz w:val="24"/>
          <w:b/>
        </w:rPr>
        <w:t>消防系统</w:t>
      </w:r>
    </w:p>
    <w:p>
      <w:pPr>
        <w:pStyle w:val="null3"/>
        <w:jc w:val="left"/>
      </w:pPr>
      <w:r>
        <w:rPr>
          <w:sz w:val="24"/>
        </w:rPr>
        <w:t xml:space="preserve">4.7.1 </w:t>
      </w:r>
      <w:r>
        <w:rPr>
          <w:sz w:val="24"/>
        </w:rPr>
        <w:t>消火栓系统：</w:t>
      </w:r>
    </w:p>
    <w:p>
      <w:pPr>
        <w:pStyle w:val="null3"/>
        <w:ind w:left="435"/>
        <w:jc w:val="left"/>
      </w:pPr>
      <w:r>
        <w:rPr>
          <w:sz w:val="24"/>
        </w:rPr>
        <w:t>（1）  本工程室内消火栓流量为20L/s，室外消火栓流量为30L/s,计算灭火时间按3小时计（本次设计未改变原有建筑性质、防火分区，可按原规范执行，故本工程设计流量按原建筑设计流量不做更改）；</w:t>
      </w:r>
    </w:p>
    <w:p>
      <w:pPr>
        <w:pStyle w:val="null3"/>
        <w:ind w:left="435"/>
        <w:jc w:val="left"/>
      </w:pPr>
      <w:r>
        <w:rPr>
          <w:sz w:val="24"/>
        </w:rPr>
        <w:t>（2）  室内消火栓的布置保证有两支水枪的充实水柱同时到达室内任何部位。</w:t>
      </w:r>
    </w:p>
    <w:p>
      <w:pPr>
        <w:pStyle w:val="null3"/>
        <w:ind w:left="435"/>
        <w:jc w:val="left"/>
      </w:pPr>
      <w:r>
        <w:rPr>
          <w:sz w:val="24"/>
        </w:rPr>
        <w:t>（3）  本工程室内消火栓均增配栓口直径为19mm的消防卷盘一套；</w:t>
      </w:r>
    </w:p>
    <w:p>
      <w:pPr>
        <w:pStyle w:val="null3"/>
        <w:ind w:left="435"/>
        <w:jc w:val="left"/>
      </w:pPr>
      <w:r>
        <w:rPr>
          <w:sz w:val="24"/>
        </w:rPr>
        <w:t>（4）  消防水池及泵房原已设于地下室，消防水池有效容积为324T，设有专用消防水泵房，供室内消火栓用水和自动喷淋用水，最高屋面已设置高位消防水箱36T本工程利用消防水泵房内室内消火栓给水加压泵型号(XBD10.5/20-30-HY，Q=20L/S，H=100m，N=30kw)，满足本工程消防用水量要求；</w:t>
      </w:r>
    </w:p>
    <w:p>
      <w:pPr>
        <w:pStyle w:val="null3"/>
        <w:ind w:left="435"/>
        <w:jc w:val="left"/>
      </w:pPr>
      <w:r>
        <w:rPr>
          <w:sz w:val="24"/>
        </w:rPr>
        <w:t>（5）  本工程消火栓立管采用原有管道，更换消防栓箱及消防支管,采用减压稳压型消火栓，暗埋于防火墙的消火栓箱应有不影响防火墙耐火极限的具体措施建筑内部消火栓箱门不应被装饰物遮掩，消火栓箱门四周的装修材料颜色应与消火栓箱门的颜色有明显区别或在消火栓箱门表面设置发光标志。消火栓箱门的开启不应小于120度。</w:t>
      </w:r>
    </w:p>
    <w:p>
      <w:pPr>
        <w:pStyle w:val="null3"/>
        <w:ind w:left="435"/>
        <w:jc w:val="left"/>
      </w:pPr>
      <w:r>
        <w:rPr>
          <w:sz w:val="24"/>
        </w:rPr>
        <w:t>（6）  消防栓箱型号SG20D65Z-J，内设消火栓破玻按钮,消火栓口径为DN65，水龙带长度为25m，水枪口径为19mm消火栓箱尺寸1000X700X200mm），箱底距地面150mm，详见图集15S202（P15）。</w:t>
      </w:r>
    </w:p>
    <w:p>
      <w:pPr>
        <w:pStyle w:val="null3"/>
        <w:jc w:val="left"/>
      </w:pPr>
      <w:r>
        <w:rPr>
          <w:sz w:val="24"/>
        </w:rPr>
        <w:t xml:space="preserve">4.7.2 </w:t>
      </w:r>
      <w:r>
        <w:rPr>
          <w:sz w:val="24"/>
        </w:rPr>
        <w:t>自动喷水灭火系统：</w:t>
      </w:r>
    </w:p>
    <w:p>
      <w:pPr>
        <w:pStyle w:val="null3"/>
        <w:ind w:left="435"/>
        <w:jc w:val="left"/>
      </w:pPr>
      <w:r>
        <w:rPr>
          <w:sz w:val="24"/>
        </w:rPr>
        <w:t>（1）  本工程采用自动喷水灭火系统，火灾危险级为中危险级I级，喷水强度6L／min.m²，作用面积160m²，自动喷水灭火系统水量25L／s，灭火时间1hj2.2 本本工程喷头采用隐蔽型闭式喷头68℃（快速响应型=80，K-ZSTD15），吊顶内喷头采用直立型闭式喷头68℃喷头（快速响应型=80，K-ZSTZ15）应按照设计图位置进行安装对于与梁，空调风管附近的喷头，应按照规范GB50084—2017第7.2条和GB500261—2017第5.2条要求，进行喷头的增加和调整。当梁、通风管道、成排布置的管道、桥架等障碍物的宽度大于1.2m时，其下方应增设喷头。</w:t>
      </w:r>
    </w:p>
    <w:p>
      <w:pPr>
        <w:pStyle w:val="null3"/>
        <w:ind w:left="435"/>
        <w:jc w:val="left"/>
      </w:pPr>
      <w:r>
        <w:rPr>
          <w:sz w:val="24"/>
        </w:rPr>
        <w:t>（2）  医院消防水泵房原有自动喷水给水泵（XBD8.5/30-45-HYQ=30L/S,H=85m,N=45kw两台（一用一备），能满足本工程自动喷淋系统要求。</w:t>
      </w:r>
    </w:p>
    <w:p>
      <w:pPr>
        <w:pStyle w:val="null3"/>
        <w:ind w:left="435"/>
        <w:jc w:val="left"/>
      </w:pPr>
      <w:r>
        <w:rPr>
          <w:sz w:val="24"/>
        </w:rPr>
        <w:t>（3）  本工程局部改造利用楼层原有喷淋干管，引至改造区域重新敷设喷淋管道；接喷头与配水支管的短立管管径，不应小于DN25</w:t>
      </w:r>
    </w:p>
    <w:p>
      <w:pPr>
        <w:pStyle w:val="null3"/>
        <w:ind w:left="435"/>
        <w:jc w:val="left"/>
      </w:pPr>
      <w:r>
        <w:rPr>
          <w:sz w:val="24"/>
        </w:rPr>
        <w:t>（4）  喷淋系统中各阀门、水流指示器、水力报警阀的延时器上的压力开关，喷淋水泵等的运行状态均反应到消防控制中心，喷淋水泵运行由消防中心控制，压力开关也可控制喷淋水泵启闭</w:t>
      </w:r>
    </w:p>
    <w:p>
      <w:pPr>
        <w:pStyle w:val="null3"/>
        <w:ind w:left="435"/>
        <w:jc w:val="left"/>
      </w:pPr>
      <w:r>
        <w:rPr>
          <w:sz w:val="24"/>
        </w:rPr>
        <w:t>（5）  环状供水管道上设置的控制阀应采用信号阀；当不采用信号阀时，应设锁定阀位的锁具</w:t>
      </w:r>
    </w:p>
    <w:p>
      <w:pPr>
        <w:pStyle w:val="null3"/>
        <w:ind w:left="435"/>
        <w:jc w:val="left"/>
      </w:pPr>
      <w:r>
        <w:rPr>
          <w:sz w:val="24"/>
        </w:rPr>
        <w:t>（6）  喷喷头与探测器间安装距离应大于O.5，与灯具间安装距离应大于O.3m，与风口间的安装距离应大于O.5m。最不利点工作压力不应低于O.1OMPa。</w:t>
      </w:r>
    </w:p>
    <w:p>
      <w:pPr>
        <w:pStyle w:val="null3"/>
        <w:ind w:left="720"/>
        <w:jc w:val="left"/>
      </w:pPr>
      <w:r>
        <w:rPr>
          <w:sz w:val="24"/>
        </w:rPr>
        <w:t xml:space="preserve">4.7.3 </w:t>
      </w:r>
      <w:r>
        <w:rPr>
          <w:sz w:val="24"/>
        </w:rPr>
        <w:t>灭火器</w:t>
      </w:r>
    </w:p>
    <w:p>
      <w:pPr>
        <w:pStyle w:val="null3"/>
        <w:ind w:firstLine="425"/>
        <w:jc w:val="left"/>
      </w:pPr>
      <w:r>
        <w:rPr>
          <w:sz w:val="24"/>
        </w:rPr>
        <w:t>灭火器按严重危险级A类配置灭火器，灭火器为MF／ABC5（3A）</w:t>
      </w:r>
    </w:p>
    <w:p>
      <w:pPr>
        <w:pStyle w:val="null3"/>
        <w:ind w:firstLine="425"/>
        <w:jc w:val="left"/>
      </w:pPr>
      <w:r>
        <w:rPr>
          <w:sz w:val="24"/>
        </w:rPr>
        <w:t>每个消火栓位置配置灭火器箱，内置5磷酸铵盐干粉灭火器2具，灭火器为MF／ABC5（3A）</w:t>
      </w:r>
    </w:p>
    <w:p>
      <w:pPr>
        <w:pStyle w:val="null3"/>
        <w:ind w:left="720"/>
        <w:jc w:val="left"/>
      </w:pPr>
      <w:r>
        <w:rPr>
          <w:sz w:val="24"/>
        </w:rPr>
        <w:t xml:space="preserve">4.7.4 </w:t>
      </w:r>
      <w:r>
        <w:rPr>
          <w:sz w:val="24"/>
        </w:rPr>
        <w:t>消防应急照明和疏散指示系统</w:t>
      </w:r>
    </w:p>
    <w:p>
      <w:pPr>
        <w:pStyle w:val="null3"/>
        <w:ind w:firstLine="425"/>
        <w:jc w:val="left"/>
      </w:pPr>
      <w:r>
        <w:rPr>
          <w:sz w:val="24"/>
        </w:rPr>
        <w:t>1.</w:t>
      </w:r>
      <w:r>
        <w:rPr>
          <w:sz w:val="24"/>
        </w:rPr>
        <w:t>本工程原有消防应急照明系统为非集中电源、非集中控制B型系统，采用四线制可强启自带蓄电池灯具，电压等级220V，因本次改造仅改造楼层部分区域，所以本次设计仍采用B型系统自带蓄电池灯具并就近接入原有应急照明灯具回路。</w:t>
      </w:r>
    </w:p>
    <w:p>
      <w:pPr>
        <w:pStyle w:val="null3"/>
        <w:ind w:firstLine="425"/>
        <w:jc w:val="left"/>
      </w:pPr>
      <w:r>
        <w:rPr>
          <w:sz w:val="24"/>
        </w:rPr>
        <w:t>2.</w:t>
      </w:r>
      <w:r>
        <w:rPr>
          <w:sz w:val="24"/>
        </w:rPr>
        <w:t>应急照明最低地面水平照度要求：楼梯间、前室或合用前室、避难走道或避难间不低于10.0lx，公共疏散走道、疏散通道、手术室等不低于5.0lx，安全出口外面及附近区域、连廊的连接两端处不低于1.0lx，配电室、消防控制室、消防水泵房、自备发电机房等火灾是仍需工作或值守的场所不低于1.0lx。</w:t>
      </w:r>
    </w:p>
    <w:p>
      <w:pPr>
        <w:pStyle w:val="null3"/>
        <w:ind w:firstLine="425"/>
        <w:jc w:val="left"/>
      </w:pPr>
      <w:r>
        <w:rPr>
          <w:sz w:val="24"/>
        </w:rPr>
        <w:t>3.</w:t>
      </w:r>
      <w:r>
        <w:rPr>
          <w:sz w:val="24"/>
        </w:rPr>
        <w:t>本工程选用中型的疏散标志灯。</w:t>
      </w:r>
    </w:p>
    <w:p>
      <w:pPr>
        <w:pStyle w:val="null3"/>
        <w:ind w:firstLine="425"/>
        <w:jc w:val="left"/>
      </w:pPr>
      <w:r>
        <w:rPr>
          <w:sz w:val="24"/>
        </w:rPr>
        <w:t>4.</w:t>
      </w:r>
      <w:r>
        <w:rPr>
          <w:sz w:val="24"/>
        </w:rPr>
        <w:t>方向标志灯的安装应符合下列规定：</w:t>
      </w:r>
    </w:p>
    <w:p>
      <w:pPr>
        <w:pStyle w:val="null3"/>
        <w:ind w:firstLine="425"/>
        <w:jc w:val="left"/>
      </w:pPr>
      <w:r>
        <w:rPr>
          <w:sz w:val="24"/>
        </w:rPr>
        <w:t>1</w:t>
      </w:r>
      <w:r>
        <w:rPr>
          <w:sz w:val="24"/>
        </w:rPr>
        <w:t>）安装在疏散走道，通道两侧的墙面或柱面上时，标志灯底边距地面的高度为0.5米。</w:t>
      </w:r>
    </w:p>
    <w:p>
      <w:pPr>
        <w:pStyle w:val="null3"/>
        <w:ind w:firstLine="425"/>
        <w:jc w:val="left"/>
      </w:pPr>
      <w:r>
        <w:rPr>
          <w:sz w:val="24"/>
        </w:rPr>
        <w:t>2</w:t>
      </w:r>
      <w:r>
        <w:rPr>
          <w:sz w:val="24"/>
        </w:rPr>
        <w:t>）安装在疏散走道，通道上方时，在室内高度不大于3.5米的场所，标志灯底边距地面的高度为2.2米～2.5米，在高度大于3.5米的场所，特大型，大型，中型标志灯底边距地面高度不宜小于3米，且不宜大于6米。</w:t>
      </w:r>
    </w:p>
    <w:p>
      <w:pPr>
        <w:pStyle w:val="null3"/>
        <w:ind w:firstLine="425"/>
        <w:jc w:val="left"/>
      </w:pPr>
      <w:r>
        <w:rPr>
          <w:sz w:val="24"/>
        </w:rPr>
        <w:t>3</w:t>
      </w:r>
      <w:r>
        <w:rPr>
          <w:sz w:val="24"/>
        </w:rPr>
        <w:t>）当安装在疏散走道，通道转角处的上方或两侧时，标志灯与转角处边墙的距离不应大于1米。</w:t>
      </w:r>
    </w:p>
    <w:p>
      <w:pPr>
        <w:pStyle w:val="null3"/>
        <w:ind w:firstLine="425"/>
        <w:jc w:val="left"/>
      </w:pPr>
      <w:r>
        <w:rPr>
          <w:sz w:val="24"/>
        </w:rPr>
        <w:t>4</w:t>
      </w:r>
      <w:r>
        <w:rPr>
          <w:sz w:val="24"/>
        </w:rPr>
        <w:t>）当安全出口或疏散门在疏散走道侧边时，在疏散走道增设的方向标志灯应安装在疏散走道的顶部，且标志灯的标志面应与疏散方向垂直，箭头应指向安全出口或疏散门。</w:t>
      </w:r>
    </w:p>
    <w:p>
      <w:pPr>
        <w:pStyle w:val="null3"/>
        <w:ind w:firstLine="425"/>
        <w:jc w:val="left"/>
      </w:pPr>
      <w:r>
        <w:rPr>
          <w:sz w:val="24"/>
        </w:rPr>
        <w:t>5.</w:t>
      </w:r>
      <w:r>
        <w:rPr>
          <w:sz w:val="24"/>
        </w:rPr>
        <w:t>消防应急照明灯具的选择应符合下列规定：</w:t>
      </w:r>
    </w:p>
    <w:p>
      <w:pPr>
        <w:pStyle w:val="null3"/>
        <w:ind w:firstLine="425"/>
        <w:jc w:val="left"/>
      </w:pPr>
      <w:r>
        <w:rPr>
          <w:sz w:val="24"/>
        </w:rPr>
        <w:t>1</w:t>
      </w:r>
      <w:r>
        <w:rPr>
          <w:sz w:val="24"/>
        </w:rPr>
        <w:t>）应选择采用节能光源的灯具，消防应急照明灯具的光源色温不应低于2700K。</w:t>
      </w:r>
    </w:p>
    <w:p>
      <w:pPr>
        <w:pStyle w:val="null3"/>
        <w:ind w:firstLine="425"/>
        <w:jc w:val="left"/>
      </w:pPr>
      <w:r>
        <w:rPr>
          <w:sz w:val="24"/>
        </w:rPr>
        <w:t>2</w:t>
      </w:r>
      <w:r>
        <w:rPr>
          <w:sz w:val="24"/>
        </w:rPr>
        <w:t>）不应采用蓄光型指示标志替代消防应急标志灯具。</w:t>
      </w:r>
    </w:p>
    <w:p>
      <w:pPr>
        <w:pStyle w:val="null3"/>
        <w:ind w:firstLine="425"/>
        <w:jc w:val="left"/>
      </w:pPr>
      <w:r>
        <w:rPr>
          <w:sz w:val="24"/>
        </w:rPr>
        <w:t>3</w:t>
      </w:r>
      <w:r>
        <w:rPr>
          <w:sz w:val="24"/>
        </w:rPr>
        <w:t>）灯具的蓄电池电源宜选择安全性高，不含重金属等对环境有害物质的蓄电池。</w:t>
      </w:r>
    </w:p>
    <w:p>
      <w:pPr>
        <w:pStyle w:val="null3"/>
        <w:ind w:firstLine="425"/>
        <w:jc w:val="left"/>
      </w:pPr>
      <w:r>
        <w:rPr>
          <w:sz w:val="24"/>
        </w:rPr>
        <w:t>6.</w:t>
      </w:r>
      <w:r>
        <w:rPr>
          <w:sz w:val="24"/>
        </w:rPr>
        <w:t>灯具面板或灯罩的材质应符合下列规定：</w:t>
      </w:r>
    </w:p>
    <w:p>
      <w:pPr>
        <w:pStyle w:val="null3"/>
        <w:ind w:firstLine="425"/>
        <w:jc w:val="left"/>
      </w:pPr>
      <w:r>
        <w:rPr>
          <w:sz w:val="24"/>
        </w:rPr>
        <w:t>1</w:t>
      </w:r>
      <w:r>
        <w:rPr>
          <w:sz w:val="24"/>
        </w:rPr>
        <w:t>）除地面上设置的标志灯的面板可以采用厚度4mm及以上的钢化玻璃外，设置在距地面1m及以下的标志灯的面板或灯罩不应采用易碎材料或玻璃材料。</w:t>
      </w:r>
    </w:p>
    <w:p>
      <w:pPr>
        <w:pStyle w:val="null3"/>
        <w:ind w:firstLine="425"/>
        <w:jc w:val="left"/>
      </w:pPr>
      <w:r>
        <w:rPr>
          <w:sz w:val="24"/>
        </w:rPr>
        <w:t>2</w:t>
      </w:r>
      <w:r>
        <w:rPr>
          <w:sz w:val="24"/>
        </w:rPr>
        <w:t>）在顶棚，疏散路径上方设置的灯具的面板或灯罩不应采用玻璃材质。</w:t>
      </w:r>
    </w:p>
    <w:p>
      <w:pPr>
        <w:pStyle w:val="null3"/>
        <w:ind w:firstLine="425"/>
        <w:jc w:val="left"/>
      </w:pPr>
      <w:r>
        <w:rPr>
          <w:sz w:val="24"/>
        </w:rPr>
        <w:t>7.</w:t>
      </w:r>
      <w:r>
        <w:rPr>
          <w:sz w:val="24"/>
        </w:rPr>
        <w:t>灯具及其连接附件的防护等级应符合下列规定：</w:t>
      </w:r>
    </w:p>
    <w:p>
      <w:pPr>
        <w:pStyle w:val="null3"/>
        <w:ind w:firstLine="425"/>
        <w:jc w:val="left"/>
      </w:pPr>
      <w:r>
        <w:rPr>
          <w:sz w:val="24"/>
        </w:rPr>
        <w:t>1</w:t>
      </w:r>
      <w:r>
        <w:rPr>
          <w:sz w:val="24"/>
        </w:rPr>
        <w:t>）在室外或地面上设置时，防护等级不应低于IP67。</w:t>
      </w:r>
    </w:p>
    <w:p>
      <w:pPr>
        <w:pStyle w:val="null3"/>
        <w:ind w:firstLine="425"/>
        <w:jc w:val="left"/>
      </w:pPr>
      <w:r>
        <w:rPr>
          <w:sz w:val="24"/>
        </w:rPr>
        <w:t>2</w:t>
      </w:r>
      <w:r>
        <w:rPr>
          <w:sz w:val="24"/>
        </w:rPr>
        <w:t>）在隧道场所，潮湿场所内设置时，防护等级不应低于IP65。</w:t>
      </w:r>
    </w:p>
    <w:p>
      <w:pPr>
        <w:pStyle w:val="null3"/>
        <w:ind w:firstLine="425"/>
        <w:jc w:val="left"/>
      </w:pPr>
      <w:r>
        <w:rPr>
          <w:sz w:val="24"/>
        </w:rPr>
        <w:t>2</w:t>
      </w:r>
      <w:r>
        <w:rPr>
          <w:sz w:val="24"/>
        </w:rPr>
        <w:t>）在顶棚，疏散路径上方设置的灯具的面板或灯罩不应采用玻璃材质。</w:t>
      </w:r>
    </w:p>
    <w:p>
      <w:pPr>
        <w:pStyle w:val="null3"/>
        <w:ind w:firstLine="425"/>
        <w:jc w:val="left"/>
      </w:pPr>
      <w:r>
        <w:rPr>
          <w:sz w:val="24"/>
        </w:rPr>
        <w:t>8.</w:t>
      </w:r>
      <w:r>
        <w:rPr>
          <w:sz w:val="24"/>
        </w:rPr>
        <w:t>标志灯应选择持续型灯具。</w:t>
      </w:r>
    </w:p>
    <w:p>
      <w:pPr>
        <w:pStyle w:val="null3"/>
        <w:ind w:firstLine="425"/>
        <w:jc w:val="left"/>
      </w:pPr>
      <w:r>
        <w:rPr>
          <w:sz w:val="24"/>
        </w:rPr>
        <w:t>9.</w:t>
      </w:r>
      <w:r>
        <w:rPr>
          <w:sz w:val="24"/>
        </w:rPr>
        <w:t>灯具的电源应由主电源和蓄电池电源组成，本工程蓄电池电源的供电方式为四线制灯具自带蓄电池，并带强启功能，消防状态下由联动控制模块控制强启回路触点电源接通。</w:t>
      </w:r>
    </w:p>
    <w:p>
      <w:pPr>
        <w:pStyle w:val="null3"/>
        <w:ind w:firstLine="425"/>
        <w:jc w:val="left"/>
      </w:pPr>
      <w:r>
        <w:rPr>
          <w:sz w:val="24"/>
        </w:rPr>
        <w:t>10.</w:t>
      </w:r>
      <w:r>
        <w:rPr>
          <w:sz w:val="24"/>
        </w:rPr>
        <w:t>灯具的蓄电池满足主电源失电时保持90min的应急时间。</w:t>
      </w:r>
    </w:p>
    <w:p>
      <w:pPr>
        <w:pStyle w:val="null3"/>
        <w:ind w:left="720"/>
        <w:jc w:val="left"/>
      </w:pPr>
      <w:r>
        <w:rPr>
          <w:sz w:val="24"/>
        </w:rPr>
        <w:t xml:space="preserve">4.7.5 </w:t>
      </w:r>
      <w:r>
        <w:rPr>
          <w:sz w:val="24"/>
        </w:rPr>
        <w:t>火灾自动报警系统</w:t>
      </w:r>
    </w:p>
    <w:p>
      <w:pPr>
        <w:pStyle w:val="null3"/>
        <w:ind w:firstLine="425"/>
        <w:jc w:val="left"/>
      </w:pPr>
      <w:r>
        <w:rPr>
          <w:sz w:val="24"/>
        </w:rPr>
        <w:t>1.</w:t>
      </w:r>
      <w:r>
        <w:rPr>
          <w:sz w:val="24"/>
        </w:rPr>
        <w:t>系统概述</w:t>
      </w:r>
    </w:p>
    <w:p>
      <w:pPr>
        <w:pStyle w:val="null3"/>
        <w:ind w:firstLine="425"/>
        <w:jc w:val="left"/>
      </w:pPr>
      <w:r>
        <w:rPr>
          <w:sz w:val="24"/>
        </w:rPr>
        <w:t>1</w:t>
      </w:r>
      <w:r>
        <w:rPr>
          <w:sz w:val="24"/>
        </w:rPr>
        <w:t>）本工程采用集中报警系统，改造范围内的系统信号接入楼层原有干线，信号传输自原有消防控制室。</w:t>
      </w:r>
    </w:p>
    <w:p>
      <w:pPr>
        <w:pStyle w:val="null3"/>
        <w:ind w:firstLine="425"/>
        <w:jc w:val="left"/>
      </w:pPr>
      <w:r>
        <w:rPr>
          <w:sz w:val="24"/>
        </w:rPr>
        <w:t>2</w:t>
      </w:r>
      <w:r>
        <w:rPr>
          <w:sz w:val="24"/>
        </w:rPr>
        <w:t>）一般场所以编址型感烟探测器为主。探测器与灯具的水平净距应大于0.2m；与送风口边的水平净距应大于1.5m；与多孔送风孔口或应大于0.5m；与嵌入式扬声器净距应大于0.1m；与自动喷淋头的净距应大于0.3m；与墙或其它遮挡物的距离应大于0.5m；宜靠近回风口。</w:t>
      </w:r>
    </w:p>
    <w:p>
      <w:pPr>
        <w:pStyle w:val="null3"/>
        <w:ind w:firstLine="425"/>
        <w:jc w:val="left"/>
      </w:pPr>
      <w:r>
        <w:rPr>
          <w:sz w:val="24"/>
        </w:rPr>
        <w:t>3</w:t>
      </w:r>
      <w:r>
        <w:rPr>
          <w:sz w:val="24"/>
        </w:rPr>
        <w:t>）在建筑物适当位置设手动报警按钮及消防对讲电话插孔。</w:t>
      </w:r>
    </w:p>
    <w:p>
      <w:pPr>
        <w:pStyle w:val="null3"/>
        <w:ind w:firstLine="425"/>
        <w:jc w:val="left"/>
      </w:pPr>
      <w:r>
        <w:rPr>
          <w:sz w:val="24"/>
        </w:rPr>
        <w:t>4</w:t>
      </w:r>
      <w:r>
        <w:rPr>
          <w:sz w:val="24"/>
        </w:rPr>
        <w:t>）在消火栓箱内设消火栓启泵报警按钮，信号送至消防控制室，接线盒设在消火栓箱上方。</w:t>
      </w:r>
    </w:p>
    <w:p>
      <w:pPr>
        <w:pStyle w:val="null3"/>
        <w:ind w:firstLine="425"/>
        <w:jc w:val="left"/>
      </w:pPr>
      <w:r>
        <w:rPr>
          <w:sz w:val="24"/>
        </w:rPr>
        <w:t>5</w:t>
      </w:r>
      <w:r>
        <w:rPr>
          <w:sz w:val="24"/>
        </w:rPr>
        <w:t>）下列场所应分别单独划分探测区域：敞开或封闭楼梯间、防烟楼梯间；防烟楼梯间前室、消防电梯前室、消防电梯与防烟楼梯间合用的前室、走道；电气、通信管道井。</w:t>
      </w:r>
    </w:p>
    <w:p>
      <w:pPr>
        <w:pStyle w:val="null3"/>
        <w:ind w:firstLine="425"/>
        <w:jc w:val="left"/>
      </w:pPr>
      <w:r>
        <w:rPr>
          <w:sz w:val="24"/>
        </w:rPr>
        <w:t>2.</w:t>
      </w:r>
      <w:r>
        <w:rPr>
          <w:sz w:val="24"/>
        </w:rPr>
        <w:t>消防联动控制：在消防控制室，对消火栓泵、自动喷淋泵及消防防排烟风机既可通过现场模块进行自动控制也可在联动控制台上通过硬线手动控制，并接收其返馈信号。需要火灾自动报警系统联动控制的消防设备，其联动触发信号应采用两个独立的报警触发装置报警信号的“与”逻辑组合。</w:t>
      </w:r>
    </w:p>
    <w:p>
      <w:pPr>
        <w:pStyle w:val="null3"/>
        <w:ind w:firstLine="425"/>
        <w:jc w:val="left"/>
      </w:pPr>
      <w:r>
        <w:rPr>
          <w:sz w:val="24"/>
        </w:rPr>
        <w:t>1</w:t>
      </w:r>
      <w:r>
        <w:rPr>
          <w:sz w:val="24"/>
        </w:rPr>
        <w:t>）自动喷水灭火系统--湿式系统的联动控制设计，应符合下列规定：</w:t>
      </w:r>
    </w:p>
    <w:p>
      <w:pPr>
        <w:pStyle w:val="null3"/>
        <w:ind w:firstLine="425"/>
        <w:jc w:val="left"/>
      </w:pPr>
      <w:r>
        <w:rPr>
          <w:sz w:val="24"/>
        </w:rPr>
        <w:t>a.</w:t>
      </w:r>
      <w:r>
        <w:rPr>
          <w:sz w:val="24"/>
        </w:rPr>
        <w:t>水泵利用旧系统设备，本次仅对楼层相关设备联动进行设计；</w:t>
      </w:r>
    </w:p>
    <w:p>
      <w:pPr>
        <w:pStyle w:val="null3"/>
        <w:ind w:firstLine="425"/>
        <w:jc w:val="left"/>
      </w:pPr>
      <w:r>
        <w:rPr>
          <w:sz w:val="24"/>
        </w:rPr>
        <w:t>b.</w:t>
      </w:r>
      <w:r>
        <w:rPr>
          <w:sz w:val="24"/>
        </w:rPr>
        <w:t>联动控制方式，喷淋消防泵应由湿式报警阀组压力开关、 水泵出水干管上设置的低压压力开关、高位消防水箱出水管上的流量开关直接自动启动消防水泵。消防水泵房内的压力开关宜引入控制柜内。联动控制不应受消防联动控制器处于自动或手动状态影响。</w:t>
      </w:r>
    </w:p>
    <w:p>
      <w:pPr>
        <w:pStyle w:val="null3"/>
        <w:ind w:firstLine="425"/>
        <w:jc w:val="left"/>
      </w:pPr>
      <w:r>
        <w:rPr>
          <w:sz w:val="24"/>
        </w:rPr>
        <w:t>c.</w:t>
      </w:r>
      <w:r>
        <w:rPr>
          <w:sz w:val="24"/>
        </w:rPr>
        <w:t>手动控制方式，应将喷淋消防泵控制箱（柜）的启动、停止按钮用专用线路直接连接至设置在消防控制室内的消防联动控制器的手动控制盘，直接手动控制喷淋消防泵的启动、停止。</w:t>
      </w:r>
    </w:p>
    <w:p>
      <w:pPr>
        <w:pStyle w:val="null3"/>
        <w:ind w:firstLine="425"/>
        <w:jc w:val="left"/>
      </w:pPr>
      <w:r>
        <w:rPr>
          <w:sz w:val="24"/>
        </w:rPr>
        <w:t>d.</w:t>
      </w:r>
      <w:r>
        <w:rPr>
          <w:sz w:val="24"/>
        </w:rPr>
        <w:t>水流指示器、信号阀、压力开关、喷淋消防泵的启动和停止的动作信号应反馈至消防联动控制器。</w:t>
      </w:r>
    </w:p>
    <w:p>
      <w:pPr>
        <w:pStyle w:val="null3"/>
        <w:ind w:firstLine="425"/>
        <w:jc w:val="left"/>
      </w:pPr>
      <w:r>
        <w:rPr>
          <w:sz w:val="24"/>
        </w:rPr>
        <w:t>2</w:t>
      </w:r>
      <w:r>
        <w:rPr>
          <w:sz w:val="24"/>
        </w:rPr>
        <w:t>）消火栓系统：</w:t>
      </w:r>
    </w:p>
    <w:p>
      <w:pPr>
        <w:pStyle w:val="null3"/>
        <w:ind w:firstLine="425"/>
        <w:jc w:val="left"/>
      </w:pPr>
      <w:r>
        <w:rPr>
          <w:sz w:val="24"/>
        </w:rPr>
        <w:t>a.</w:t>
      </w:r>
      <w:r>
        <w:rPr>
          <w:sz w:val="24"/>
        </w:rPr>
        <w:t>水泵利用旧系统设备，本次仅对楼层相关设备联动进行设计；</w:t>
      </w:r>
    </w:p>
    <w:p>
      <w:pPr>
        <w:pStyle w:val="null3"/>
        <w:ind w:firstLine="425"/>
        <w:jc w:val="left"/>
      </w:pPr>
      <w:r>
        <w:rPr>
          <w:sz w:val="24"/>
        </w:rPr>
        <w:t>b.</w:t>
      </w:r>
      <w:r>
        <w:rPr>
          <w:sz w:val="24"/>
        </w:rPr>
        <w:t>联动控制方式，应由消火栓系统出水干管上设置的低压压力开关、高位消防水箱出水管上设置的流量开关或报警阀压力开关等信号作为触发信号，直接控制启动消火栓泵，联动控制不应受消防联动控制器处于自动或手动状态影响。当设置消火栓按钮时，消火栓按钮的动作信号应作为报警信号及启动消火栓泵的联动触发信号，由消防联动控制器联动控制消火栓泵的启动。</w:t>
      </w:r>
    </w:p>
    <w:p>
      <w:pPr>
        <w:pStyle w:val="null3"/>
        <w:ind w:firstLine="425"/>
        <w:jc w:val="left"/>
      </w:pPr>
      <w:r>
        <w:rPr>
          <w:sz w:val="24"/>
        </w:rPr>
        <w:t>c.</w:t>
      </w:r>
      <w:r>
        <w:rPr>
          <w:sz w:val="24"/>
        </w:rPr>
        <w:t>手动控制方式，应将消火栓泵控制箱（柜）的启动、停止按钮用专用线路直接连接至设置在消防控制室内的消防联动控制器的手动控制盘，并应直接手动控制消火栓泵的启动、停止。</w:t>
      </w:r>
    </w:p>
    <w:p>
      <w:pPr>
        <w:pStyle w:val="null3"/>
        <w:ind w:firstLine="425"/>
        <w:jc w:val="left"/>
      </w:pPr>
      <w:r>
        <w:rPr>
          <w:sz w:val="24"/>
        </w:rPr>
        <w:t>d.</w:t>
      </w:r>
      <w:r>
        <w:rPr>
          <w:sz w:val="24"/>
        </w:rPr>
        <w:t>消火栓泵的动作信号应反馈至消防联动控制器。</w:t>
      </w:r>
    </w:p>
    <w:p>
      <w:pPr>
        <w:pStyle w:val="null3"/>
        <w:ind w:firstLine="425"/>
        <w:jc w:val="left"/>
      </w:pPr>
      <w:r>
        <w:rPr>
          <w:sz w:val="24"/>
        </w:rPr>
        <w:t>3</w:t>
      </w:r>
      <w:r>
        <w:rPr>
          <w:sz w:val="24"/>
        </w:rPr>
        <w:t>）防烟系统：</w:t>
      </w:r>
    </w:p>
    <w:p>
      <w:pPr>
        <w:pStyle w:val="null3"/>
        <w:ind w:firstLine="425"/>
        <w:jc w:val="left"/>
      </w:pPr>
      <w:r>
        <w:rPr>
          <w:sz w:val="24"/>
        </w:rPr>
        <w:t>a.</w:t>
      </w:r>
      <w:r>
        <w:rPr>
          <w:sz w:val="24"/>
        </w:rPr>
        <w:t>风机利用旧系统设备，本次仅对楼层相关设备联动进行设计；</w:t>
      </w:r>
    </w:p>
    <w:p>
      <w:pPr>
        <w:pStyle w:val="null3"/>
        <w:ind w:firstLine="425"/>
        <w:jc w:val="left"/>
      </w:pPr>
      <w:r>
        <w:rPr>
          <w:sz w:val="24"/>
        </w:rPr>
        <w:t>b.</w:t>
      </w:r>
      <w:r>
        <w:rPr>
          <w:sz w:val="24"/>
        </w:rPr>
        <w:t>应由加压送风口所在防火分区内的两只独立的火灾探测器或一只火灾探测器与一只手动火灾报警按钮的报警信号，作为送风口开启和加压送风机启动的联动触发信号，并应由消防联动控制器联动控制相关层前室等需要加压送风场所的加压送风口开启和加压送风机启动。</w:t>
      </w:r>
    </w:p>
    <w:p>
      <w:pPr>
        <w:pStyle w:val="null3"/>
        <w:ind w:firstLine="425"/>
        <w:jc w:val="left"/>
      </w:pPr>
      <w:r>
        <w:rPr>
          <w:sz w:val="24"/>
        </w:rPr>
        <w:t>c.</w:t>
      </w:r>
      <w:r>
        <w:rPr>
          <w:sz w:val="24"/>
        </w:rPr>
        <w:t>应由同一防烟分区内且位于电动挡烟垂壁附近的两只独立的感烟火灾探测器的报警信号，作为电动挡烟垂壁降落的联动触发信号，并应由消防联动控制器联动控制电动挡烟垂壁的降落。</w:t>
      </w:r>
    </w:p>
    <w:p>
      <w:pPr>
        <w:pStyle w:val="null3"/>
        <w:ind w:firstLine="425"/>
        <w:jc w:val="left"/>
      </w:pPr>
      <w:r>
        <w:rPr>
          <w:sz w:val="24"/>
        </w:rPr>
        <w:t>d.</w:t>
      </w:r>
      <w:r>
        <w:rPr>
          <w:sz w:val="24"/>
        </w:rPr>
        <w:t>加压送风机的启动应符合下列规定：现场手动启动；通过火灾自动报警系统自动启动；消防控制室手动启动；系统中任一常闭加压送风口开启时，加压风机应能自动启动。</w:t>
      </w:r>
    </w:p>
    <w:p>
      <w:pPr>
        <w:pStyle w:val="null3"/>
        <w:ind w:firstLine="425"/>
        <w:jc w:val="left"/>
      </w:pPr>
      <w:r>
        <w:rPr>
          <w:sz w:val="24"/>
        </w:rPr>
        <w:t>e.</w:t>
      </w:r>
      <w:r>
        <w:rPr>
          <w:sz w:val="24"/>
        </w:rPr>
        <w:t>当防火分区内火灾确认后，应能在15s内联动开启常闭加压送风口和加压送风机，并应符合下列规定：应开启该防火分区楼梯间的全部加压送风机；应开启该防火分区内着火层及其相邻上下层前室及合用前室的常闭送风口，同时开启加压送风机。</w:t>
      </w:r>
    </w:p>
    <w:p>
      <w:pPr>
        <w:pStyle w:val="null3"/>
        <w:ind w:firstLine="425"/>
        <w:jc w:val="left"/>
      </w:pPr>
      <w:r>
        <w:rPr>
          <w:sz w:val="24"/>
        </w:rPr>
        <w:t>f.</w:t>
      </w:r>
      <w:r>
        <w:rPr>
          <w:sz w:val="24"/>
        </w:rPr>
        <w:t>消防控制设备应显示防烟系统的送风机、阀门等设施启闭状态</w:t>
      </w:r>
    </w:p>
    <w:p>
      <w:pPr>
        <w:pStyle w:val="null3"/>
        <w:ind w:firstLine="425"/>
        <w:jc w:val="left"/>
      </w:pPr>
      <w:r>
        <w:rPr>
          <w:sz w:val="24"/>
        </w:rPr>
        <w:t>4</w:t>
      </w:r>
      <w:r>
        <w:rPr>
          <w:sz w:val="24"/>
        </w:rPr>
        <w:t>）排烟系统：</w:t>
      </w:r>
    </w:p>
    <w:p>
      <w:pPr>
        <w:pStyle w:val="null3"/>
        <w:ind w:firstLine="425"/>
        <w:jc w:val="left"/>
      </w:pPr>
      <w:r>
        <w:rPr>
          <w:sz w:val="24"/>
        </w:rPr>
        <w:t>a.</w:t>
      </w:r>
      <w:r>
        <w:rPr>
          <w:sz w:val="24"/>
        </w:rPr>
        <w:t>风机利用旧系统设备，本次仅对楼层相关设备联动进行设计；</w:t>
      </w:r>
    </w:p>
    <w:p>
      <w:pPr>
        <w:pStyle w:val="null3"/>
        <w:ind w:firstLine="425"/>
        <w:jc w:val="left"/>
      </w:pPr>
      <w:r>
        <w:rPr>
          <w:sz w:val="24"/>
        </w:rPr>
        <w:t>b.</w:t>
      </w:r>
      <w:r>
        <w:rPr>
          <w:sz w:val="24"/>
        </w:rPr>
        <w:t>应由同一防烟分区内的两只独立的火灾探测器的报警信号，作为排烟口、排烟窗或排烟阀开启的联动触发信号，并应由消防联动控制器联动控制排烟口、排烟窗或排烟阀的开启，同时停止该防烟分区的空气调节系统。</w:t>
      </w:r>
    </w:p>
    <w:p>
      <w:pPr>
        <w:pStyle w:val="null3"/>
        <w:ind w:firstLine="425"/>
        <w:jc w:val="left"/>
      </w:pPr>
      <w:r>
        <w:rPr>
          <w:sz w:val="24"/>
        </w:rPr>
        <w:t>c.</w:t>
      </w:r>
      <w:r>
        <w:rPr>
          <w:sz w:val="24"/>
        </w:rPr>
        <w:t>应由排烟口、排烟窗或排烟阀开启的动作信号，作为排烟风机启动的联动触发信号，并由消防联动控制器联动控制排烟风机的启动。</w:t>
      </w:r>
    </w:p>
    <w:p>
      <w:pPr>
        <w:pStyle w:val="null3"/>
        <w:ind w:firstLine="425"/>
        <w:jc w:val="left"/>
      </w:pPr>
      <w:r>
        <w:rPr>
          <w:sz w:val="24"/>
        </w:rPr>
        <w:t>d.</w:t>
      </w:r>
      <w:r>
        <w:rPr>
          <w:sz w:val="24"/>
        </w:rPr>
        <w:t>排烟风机、补风机的控制方式应符合下列规定：现场手动启动；火灾自动报警系统自动启动；消防控制室手动启动；系统中任一排烟阀或排烟口开启时，排烟风机、补风机自动启动；机械排烟系统中的常闭排烟阀或排烟口应具有火灾自动报警系统自动开启、消防控制室手动开启和现场手动开启功能，其开启信号应与排烟风机联动。防烟系统、排烟系统的手动控制方式，应能在消防控制室内的消防联动控制器上手动控制送风口、电动挡烟垂壁、排烟口、排烟窗、排烟阀的开启或关闭及防烟风机、排烟风机等设备的启动或停止，防烟、排烟风机的启动、停止按钮应采用专用线路直接连接至设置在消防控制室内的消防联动控制器的手动控制盘，并应直接手动控制防烟、排烟风机的启动、停止； 送风口、排烟口、排烟窗或排烟阀开启和关闭的动作信号，防烟、排烟风机启动和停止及电动防火阀关闭的动作信号，均应反馈至消防联动控制器；排烟风机入口处的总管上设置的280℃排烟防火阀在关闭后应直接联动控制风机停止，排烟防火阀及风机的动作信号应反馈至消防联动控制器；排烟防火阀在280℃时应自行关闭，并应连锁关闭排烟风机和补风机。</w:t>
      </w:r>
    </w:p>
    <w:p>
      <w:pPr>
        <w:pStyle w:val="null3"/>
        <w:ind w:firstLine="425"/>
        <w:jc w:val="left"/>
      </w:pPr>
      <w:r>
        <w:rPr>
          <w:sz w:val="24"/>
        </w:rPr>
        <w:t>5</w:t>
      </w:r>
      <w:r>
        <w:rPr>
          <w:sz w:val="24"/>
        </w:rPr>
        <w:t>）疏散通道防火门的联动控制：</w:t>
      </w:r>
    </w:p>
    <w:p>
      <w:pPr>
        <w:pStyle w:val="null3"/>
        <w:ind w:firstLine="425"/>
        <w:jc w:val="left"/>
      </w:pPr>
      <w:r>
        <w:rPr>
          <w:sz w:val="24"/>
        </w:rPr>
        <w:t>a.</w:t>
      </w:r>
      <w:r>
        <w:rPr>
          <w:sz w:val="24"/>
        </w:rPr>
        <w:t>本工程为原有建筑物局部改造，原有设计无防火门监控系统，本次改造范围内若有常开防火门，则设置联动控制模块，火灾时由电动闭门器控制防火门的关闭。</w:t>
      </w:r>
    </w:p>
    <w:p>
      <w:pPr>
        <w:pStyle w:val="null3"/>
        <w:ind w:firstLine="425"/>
        <w:jc w:val="left"/>
      </w:pPr>
      <w:r>
        <w:rPr>
          <w:sz w:val="24"/>
        </w:rPr>
        <w:t>b.</w:t>
      </w:r>
      <w:r>
        <w:rPr>
          <w:sz w:val="24"/>
        </w:rPr>
        <w:t>应由常开防火门所在防火分区内的两只独立的火灾探测器或一只火灾探测器与一只手动火灾报警按钮的报警信号，作为常开防火门关闭的联动触发信号，联动触发信号应由火灾报警控制器或消防联动控制器发出，并应由消防联动控制器或防火门监控器联动控制防火门关闭。</w:t>
      </w:r>
    </w:p>
    <w:p>
      <w:pPr>
        <w:pStyle w:val="null3"/>
        <w:ind w:firstLine="425"/>
        <w:jc w:val="left"/>
      </w:pPr>
      <w:r>
        <w:rPr>
          <w:sz w:val="24"/>
        </w:rPr>
        <w:t>6</w:t>
      </w:r>
      <w:r>
        <w:rPr>
          <w:sz w:val="24"/>
        </w:rPr>
        <w:t>）设置电子门禁的房间或通道门设置联动控制模块，在消防状态下由联动控制器联动解锁门禁。</w:t>
      </w:r>
    </w:p>
    <w:p>
      <w:pPr>
        <w:pStyle w:val="null3"/>
        <w:ind w:firstLine="425"/>
        <w:jc w:val="left"/>
      </w:pPr>
      <w:r>
        <w:rPr>
          <w:sz w:val="24"/>
        </w:rPr>
        <w:t>3.</w:t>
      </w:r>
      <w:r>
        <w:rPr>
          <w:sz w:val="24"/>
        </w:rPr>
        <w:t>消防直通对讲电话系统：改造区域内的走道设置带电话插口手动报警按钮、避难间设置消防直通对讲电话插口，电话系统线缆引自楼层原有接线箱干线接线端子。</w:t>
      </w:r>
    </w:p>
    <w:p>
      <w:pPr>
        <w:pStyle w:val="null3"/>
        <w:ind w:firstLine="425"/>
        <w:jc w:val="left"/>
      </w:pPr>
      <w:r>
        <w:rPr>
          <w:sz w:val="24"/>
        </w:rPr>
        <w:t>4.</w:t>
      </w:r>
      <w:r>
        <w:rPr>
          <w:sz w:val="24"/>
        </w:rPr>
        <w:t>火灾警报和火灾应急广播系统</w:t>
      </w:r>
    </w:p>
    <w:p>
      <w:pPr>
        <w:pStyle w:val="null3"/>
        <w:ind w:firstLine="425"/>
        <w:jc w:val="left"/>
      </w:pPr>
      <w:r>
        <w:rPr>
          <w:sz w:val="24"/>
        </w:rPr>
        <w:t>1</w:t>
      </w:r>
      <w:r>
        <w:rPr>
          <w:sz w:val="24"/>
        </w:rPr>
        <w:t>）改造区域内的走道、前室及避难间设消防广播扬声器，并接入原有楼层广播干线。</w:t>
      </w:r>
    </w:p>
    <w:p>
      <w:pPr>
        <w:pStyle w:val="null3"/>
        <w:ind w:firstLine="425"/>
        <w:jc w:val="left"/>
      </w:pPr>
      <w:r>
        <w:rPr>
          <w:sz w:val="24"/>
        </w:rPr>
        <w:t>2</w:t>
      </w:r>
      <w:r>
        <w:rPr>
          <w:sz w:val="24"/>
        </w:rPr>
        <w:t>）改造区域内设置火灾声光警报器，火灾声警报器单次发出火灾警报时间宜为8s～20s，并与消防应急广播交替循环播放。</w:t>
      </w:r>
    </w:p>
    <w:p>
      <w:pPr>
        <w:pStyle w:val="null3"/>
        <w:ind w:left="720"/>
        <w:jc w:val="left"/>
      </w:pPr>
      <w:r>
        <w:rPr>
          <w:sz w:val="24"/>
        </w:rPr>
        <w:t xml:space="preserve">4.7.6 </w:t>
      </w:r>
      <w:r>
        <w:rPr>
          <w:sz w:val="24"/>
        </w:rPr>
        <w:t>消防排烟系统</w:t>
      </w:r>
    </w:p>
    <w:p>
      <w:pPr>
        <w:pStyle w:val="null3"/>
        <w:ind w:firstLine="425"/>
        <w:jc w:val="left"/>
      </w:pPr>
      <w:r>
        <w:rPr>
          <w:sz w:val="24"/>
        </w:rPr>
        <w:t>本项目区域不符合自然排烟要求（净高：2.6米），每个防火分区划分为若干个防烟分区，每个防烟分区的面积不超过500平方米，每个防烟分区（房间）的长边不大于24m（走道净宽不大于2.5米时，长边不大于60米），每个防烟分区内的任一点与最近的自然排烟口之间的水平距离小于或等于3Om。每个防烟分区的排烟量按每平方米不小于60m3／h计算，且取值不小于15000CMH；系统计算排烟量按同一防火分区中任意两相邻防烟分区的排烟量之和的最大值计算；系统设计排烟风量不小于计算风量的1.2倍。</w:t>
      </w:r>
    </w:p>
    <w:p>
      <w:pPr>
        <w:pStyle w:val="null3"/>
        <w:ind w:firstLine="425"/>
        <w:jc w:val="left"/>
      </w:pPr>
      <w:r>
        <w:rPr>
          <w:sz w:val="24"/>
        </w:rPr>
        <w:t>本项目为改造项目，每个防火分区的楼层排烟总管接至原有排烟井，至天面排烟风机，排烟风机参数见平面图。</w:t>
      </w:r>
    </w:p>
    <w:p>
      <w:pPr>
        <w:pStyle w:val="null3"/>
        <w:jc w:val="left"/>
      </w:pPr>
      <w:r>
        <w:rPr>
          <w:sz w:val="21"/>
        </w:rPr>
        <w:t xml:space="preserve">   </w:t>
      </w:r>
      <w:r>
        <w:rPr>
          <w:sz w:val="24"/>
          <w:b/>
        </w:rPr>
        <w:t>具体技术要求详见设计图纸及工程量清单。</w:t>
      </w:r>
    </w:p>
    <w:p>
      <w:pPr>
        <w:pStyle w:val="null3"/>
        <w:jc w:val="both"/>
      </w:pPr>
      <w:r>
        <w:rPr>
          <w:sz w:val="24"/>
          <w:b/>
        </w:rPr>
        <w:t>5</w:t>
      </w:r>
      <w:r>
        <w:rPr>
          <w:sz w:val="24"/>
          <w:b/>
        </w:rPr>
        <w:t>、主要材料设备技术要求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763"/>
        <w:gridCol w:w="6950"/>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序号</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材料设备名称</w:t>
            </w:r>
          </w:p>
        </w:tc>
        <w:tc>
          <w:tcPr>
            <w:tcW w:type="dxa" w:w="695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2"/>
                <w:b/>
              </w:rPr>
              <w:t>规格参数要求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一</w:t>
            </w:r>
          </w:p>
        </w:tc>
        <w:tc>
          <w:tcPr>
            <w:tcW w:type="dxa" w:w="7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装饰系统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电解钢板</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使用位置：手术室墙面、天花；</w:t>
            </w:r>
          </w:p>
          <w:p>
            <w:pPr>
              <w:pStyle w:val="null3"/>
              <w:ind w:left="435"/>
              <w:jc w:val="left"/>
            </w:pPr>
            <w:r>
              <w:rPr>
                <w:sz w:val="21"/>
              </w:rPr>
              <w:t>2</w:t>
            </w:r>
            <w:r>
              <w:rPr>
                <w:sz w:val="21"/>
              </w:rPr>
              <w:t>、</w:t>
            </w:r>
            <w:r>
              <w:rPr>
                <w:sz w:val="21"/>
              </w:rPr>
              <w:t xml:space="preserve">  </w:t>
            </w:r>
            <w:r>
              <w:rPr>
                <w:sz w:val="21"/>
              </w:rPr>
              <w:t>选材：预制组合式高承重钢结构，采用</w:t>
            </w:r>
            <w:r>
              <w:rPr>
                <w:sz w:val="21"/>
              </w:rPr>
              <w:t>1.2mm</w:t>
            </w:r>
            <w:r>
              <w:rPr>
                <w:sz w:val="21"/>
              </w:rPr>
              <w:t>电解钢板及镀锌钢管在工厂制作龙骨，要求龙骨高强度、防锈、易于安装；板件选用优质电解钢板在工厂经精密成型而成，背面贴</w:t>
            </w:r>
            <w:r>
              <w:rPr>
                <w:sz w:val="21"/>
              </w:rPr>
              <w:t>12mm</w:t>
            </w:r>
            <w:r>
              <w:rPr>
                <w:sz w:val="21"/>
              </w:rPr>
              <w:t>厚防火型石膏板，墙面成型厚度</w:t>
            </w:r>
            <w:r>
              <w:rPr>
                <w:sz w:val="21"/>
              </w:rPr>
              <w:t>30mm</w:t>
            </w:r>
            <w:r>
              <w:rPr>
                <w:sz w:val="21"/>
              </w:rPr>
              <w:t>，具有高硬度、抗震、隔音效果，经检测达到</w:t>
            </w:r>
            <w:r>
              <w:rPr>
                <w:sz w:val="21"/>
              </w:rPr>
              <w:t>A1</w:t>
            </w:r>
            <w:r>
              <w:rPr>
                <w:sz w:val="21"/>
              </w:rPr>
              <w:t>级防火。</w:t>
            </w:r>
          </w:p>
          <w:p>
            <w:pPr>
              <w:pStyle w:val="null3"/>
              <w:ind w:left="435"/>
              <w:jc w:val="left"/>
            </w:pPr>
            <w:r>
              <w:rPr>
                <w:sz w:val="21"/>
              </w:rPr>
              <w:t>3</w:t>
            </w:r>
            <w:r>
              <w:rPr>
                <w:sz w:val="21"/>
              </w:rPr>
              <w:t>、</w:t>
            </w:r>
            <w:r>
              <w:rPr>
                <w:sz w:val="21"/>
              </w:rPr>
              <w:t xml:space="preserve">  </w:t>
            </w:r>
            <w:r>
              <w:rPr>
                <w:sz w:val="21"/>
              </w:rPr>
              <w:t>手术室墙顶板净化圆弧结构性能：手术室墙与墙、墙与吊顶转角采用</w:t>
            </w:r>
            <w:r>
              <w:rPr>
                <w:sz w:val="21"/>
              </w:rPr>
              <w:t>300mm</w:t>
            </w:r>
            <w:r>
              <w:rPr>
                <w:sz w:val="21"/>
              </w:rPr>
              <w:t>圆弧过渡，圆弧过渡位置采用隔音保温处理，墙面阴角采用</w:t>
            </w:r>
            <w:r>
              <w:rPr>
                <w:sz w:val="21"/>
              </w:rPr>
              <w:t>300mm</w:t>
            </w:r>
            <w:r>
              <w:rPr>
                <w:sz w:val="21"/>
              </w:rPr>
              <w:t>球形过渡，阴角球形板需采用冲压成型或压铸成型，喷涂同色，背面采用隔音保温处理。有利于气流组织作用，无死角，符合净化要求。</w:t>
            </w:r>
          </w:p>
          <w:p>
            <w:pPr>
              <w:pStyle w:val="null3"/>
              <w:ind w:left="435"/>
              <w:jc w:val="left"/>
            </w:pPr>
            <w:r>
              <w:rPr>
                <w:sz w:val="21"/>
              </w:rPr>
              <w:t>▲</w:t>
            </w:r>
            <w:r>
              <w:rPr>
                <w:sz w:val="21"/>
              </w:rPr>
              <w:t>4</w:t>
            </w:r>
            <w:r>
              <w:rPr>
                <w:sz w:val="21"/>
              </w:rPr>
              <w:t>、手术室墙顶板工厂喷涂时采用环保型粉末涂料产品，抗菌性能满足：</w:t>
            </w:r>
            <w:r>
              <w:rPr>
                <w:sz w:val="21"/>
              </w:rPr>
              <w:t>金黄色葡萄球菌抗菌率＞</w:t>
            </w:r>
            <w:r>
              <w:rPr>
                <w:sz w:val="21"/>
              </w:rPr>
              <w:t>99%</w:t>
            </w:r>
            <w:r>
              <w:rPr>
                <w:sz w:val="21"/>
              </w:rPr>
              <w:t>，大肠埃希氏菌抗菌率＞</w:t>
            </w:r>
            <w:r>
              <w:rPr>
                <w:sz w:val="21"/>
              </w:rPr>
              <w:t>99%</w:t>
            </w:r>
            <w:r>
              <w:rPr>
                <w:sz w:val="21"/>
              </w:rPr>
              <w:t>，白色念珠菌抗菌率＞</w:t>
            </w:r>
            <w:r>
              <w:rPr>
                <w:sz w:val="21"/>
              </w:rPr>
              <w:t>99%</w:t>
            </w:r>
            <w:r>
              <w:rPr>
                <w:sz w:val="21"/>
              </w:rPr>
              <w:t>，抗菌性能参数符合相关国家规定的要求。（提供具备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2</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医疗板</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使用位置：洁净辅房墙面；</w:t>
            </w:r>
          </w:p>
          <w:p>
            <w:pPr>
              <w:pStyle w:val="null3"/>
              <w:ind w:left="435"/>
              <w:jc w:val="left"/>
            </w:pPr>
            <w:r>
              <w:rPr>
                <w:sz w:val="21"/>
              </w:rPr>
              <w:t>2</w:t>
            </w:r>
            <w:r>
              <w:rPr>
                <w:sz w:val="21"/>
              </w:rPr>
              <w:t>、</w:t>
            </w:r>
            <w:r>
              <w:rPr>
                <w:sz w:val="21"/>
              </w:rPr>
              <w:t xml:space="preserve">  </w:t>
            </w:r>
            <w:r>
              <w:rPr>
                <w:sz w:val="21"/>
              </w:rPr>
              <w:t>选材：产品厚度为</w:t>
            </w:r>
            <w:r>
              <w:rPr>
                <w:sz w:val="21"/>
              </w:rPr>
              <w:t>6mm</w:t>
            </w:r>
            <w:r>
              <w:rPr>
                <w:sz w:val="21"/>
              </w:rPr>
              <w:t>，无石棉硅酸钙板材质。</w:t>
            </w:r>
          </w:p>
          <w:p>
            <w:pPr>
              <w:pStyle w:val="null3"/>
              <w:ind w:left="435"/>
              <w:jc w:val="left"/>
            </w:pPr>
            <w:r>
              <w:rPr>
                <w:sz w:val="21"/>
              </w:rPr>
              <w:t>3</w:t>
            </w:r>
            <w:r>
              <w:rPr>
                <w:sz w:val="21"/>
              </w:rPr>
              <w:t>、</w:t>
            </w:r>
            <w:r>
              <w:rPr>
                <w:sz w:val="21"/>
              </w:rPr>
              <w:t xml:space="preserve">  </w:t>
            </w:r>
            <w:r>
              <w:rPr>
                <w:sz w:val="21"/>
              </w:rPr>
              <w:t>产品性能：墙面不沾尘、不产尘、耐腐蚀、耐溶剂、防潮防霉、可进行湿式消毒；</w:t>
            </w:r>
            <w:r>
              <w:rPr>
                <w:sz w:val="21"/>
              </w:rPr>
              <w:t>材料本身应具有抗菌功能，对抗静态污染及防止交叉污染有很好的效果；防火性能</w:t>
            </w:r>
            <w:r>
              <w:rPr>
                <w:sz w:val="21"/>
              </w:rPr>
              <w:t xml:space="preserve"> A </w:t>
            </w:r>
            <w:r>
              <w:rPr>
                <w:sz w:val="21"/>
              </w:rPr>
              <w:t>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3</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玻镁彩钢板</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使用位置：洁净辅房天花；</w:t>
            </w:r>
          </w:p>
          <w:p>
            <w:pPr>
              <w:pStyle w:val="null3"/>
              <w:ind w:left="435"/>
              <w:jc w:val="left"/>
            </w:pPr>
            <w:r>
              <w:rPr>
                <w:sz w:val="21"/>
              </w:rPr>
              <w:t>2</w:t>
            </w:r>
            <w:r>
              <w:rPr>
                <w:sz w:val="21"/>
              </w:rPr>
              <w:t>、</w:t>
            </w:r>
            <w:r>
              <w:rPr>
                <w:sz w:val="21"/>
              </w:rPr>
              <w:t xml:space="preserve">  </w:t>
            </w:r>
            <w:r>
              <w:rPr>
                <w:sz w:val="21"/>
              </w:rPr>
              <w:t>选用</w:t>
            </w:r>
            <w:r>
              <w:rPr>
                <w:sz w:val="21"/>
              </w:rPr>
              <w:t>50mm</w:t>
            </w:r>
            <w:r>
              <w:rPr>
                <w:sz w:val="21"/>
              </w:rPr>
              <w:t>玻镁彩钢板，钢板厚度</w:t>
            </w:r>
            <w:r>
              <w:rPr>
                <w:sz w:val="21"/>
              </w:rPr>
              <w:t>0.426mm</w:t>
            </w:r>
            <w:r>
              <w:rPr>
                <w:sz w:val="21"/>
              </w:rPr>
              <w:t>，夹芯材料为玻镁填充岩棉材质。</w:t>
            </w:r>
          </w:p>
          <w:p>
            <w:pPr>
              <w:pStyle w:val="null3"/>
              <w:ind w:left="435"/>
              <w:jc w:val="left"/>
            </w:pPr>
            <w:r>
              <w:rPr>
                <w:sz w:val="21"/>
              </w:rPr>
              <w:t>3</w:t>
            </w:r>
            <w:r>
              <w:rPr>
                <w:sz w:val="21"/>
              </w:rPr>
              <w:t>、</w:t>
            </w:r>
            <w:r>
              <w:rPr>
                <w:sz w:val="21"/>
              </w:rPr>
              <w:t xml:space="preserve">  </w:t>
            </w:r>
            <w:r>
              <w:rPr>
                <w:sz w:val="21"/>
              </w:rPr>
              <w:t>材质要求：上下双面为净化钢板；灰白；双面覆膜；上下两面各</w:t>
            </w:r>
            <w:r>
              <w:rPr>
                <w:sz w:val="21"/>
              </w:rPr>
              <w:t>5mm</w:t>
            </w:r>
            <w:r>
              <w:rPr>
                <w:sz w:val="21"/>
              </w:rPr>
              <w:t>玻镁面板；玻镁龙骨框架填充</w:t>
            </w:r>
            <w:r>
              <w:rPr>
                <w:sz w:val="21"/>
              </w:rPr>
              <w:t>60-120kg/m3</w:t>
            </w:r>
            <w:r>
              <w:rPr>
                <w:sz w:val="21"/>
              </w:rPr>
              <w:t>岩棉；两侧公母扣处</w:t>
            </w:r>
            <w:r>
              <w:rPr>
                <w:sz w:val="21"/>
              </w:rPr>
              <w:t>0.35-0.38mm</w:t>
            </w:r>
            <w:r>
              <w:rPr>
                <w:sz w:val="21"/>
              </w:rPr>
              <w:t>扣骨钢带；</w:t>
            </w:r>
          </w:p>
          <w:p>
            <w:pPr>
              <w:pStyle w:val="null3"/>
              <w:ind w:left="435"/>
              <w:jc w:val="left"/>
            </w:pPr>
            <w:r>
              <w:rPr>
                <w:sz w:val="21"/>
              </w:rPr>
              <w:t>4</w:t>
            </w:r>
            <w:r>
              <w:rPr>
                <w:sz w:val="21"/>
              </w:rPr>
              <w:t>、</w:t>
            </w:r>
            <w:r>
              <w:rPr>
                <w:sz w:val="21"/>
              </w:rPr>
              <w:t xml:space="preserve">  </w:t>
            </w:r>
            <w:r>
              <w:rPr>
                <w:sz w:val="21"/>
              </w:rPr>
              <w:t>产品性能：抗返卤性符合</w:t>
            </w:r>
            <w:r>
              <w:rPr>
                <w:sz w:val="21"/>
              </w:rPr>
              <w:t>GB/T33544-2017</w:t>
            </w:r>
            <w:r>
              <w:rPr>
                <w:sz w:val="21"/>
              </w:rPr>
              <w:t>要求、耐火性能不低于</w:t>
            </w:r>
            <w:r>
              <w:rPr>
                <w:sz w:val="21"/>
              </w:rPr>
              <w:t>80min</w:t>
            </w:r>
            <w:r>
              <w:rPr>
                <w:sz w:val="21"/>
              </w:rPr>
              <w:t>。</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4</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气密封电动单开趟门</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使用位置：手术室区域主出入口；</w:t>
            </w:r>
          </w:p>
          <w:p>
            <w:pPr>
              <w:pStyle w:val="null3"/>
              <w:ind w:left="435"/>
              <w:jc w:val="left"/>
            </w:pPr>
            <w:r>
              <w:rPr>
                <w:sz w:val="21"/>
              </w:rPr>
              <w:t>2</w:t>
            </w:r>
            <w:r>
              <w:rPr>
                <w:sz w:val="21"/>
              </w:rPr>
              <w:t>、</w:t>
            </w:r>
            <w:r>
              <w:rPr>
                <w:sz w:val="21"/>
              </w:rPr>
              <w:t xml:space="preserve">  </w:t>
            </w:r>
            <w:r>
              <w:rPr>
                <w:sz w:val="21"/>
              </w:rPr>
              <w:t>采用气密封电动门；铝合金门页包边，门框采用专用</w:t>
            </w:r>
            <w:r>
              <w:rPr>
                <w:sz w:val="21"/>
              </w:rPr>
              <w:t>≥</w:t>
            </w:r>
            <w:r>
              <w:rPr>
                <w:sz w:val="21"/>
              </w:rPr>
              <w:t xml:space="preserve">1.8mm </w:t>
            </w:r>
            <w:r>
              <w:rPr>
                <w:sz w:val="21"/>
              </w:rPr>
              <w:t>厚铝型材；门身采用铝合金龙骨，高强度铝蜂窝填充工艺，外贴</w:t>
            </w:r>
            <w:r>
              <w:rPr>
                <w:sz w:val="21"/>
              </w:rPr>
              <w:t xml:space="preserve"> 1mm </w:t>
            </w:r>
            <w:r>
              <w:rPr>
                <w:sz w:val="21"/>
              </w:rPr>
              <w:t>镀锌板静电喷涂</w:t>
            </w:r>
            <w:r>
              <w:rPr>
                <w:sz w:val="21"/>
              </w:rPr>
              <w:t xml:space="preserve">, </w:t>
            </w:r>
            <w:r>
              <w:rPr>
                <w:sz w:val="21"/>
              </w:rPr>
              <w:t>门体四周兼有</w:t>
            </w:r>
            <w:r>
              <w:rPr>
                <w:sz w:val="21"/>
              </w:rPr>
              <w:t xml:space="preserve"> TPV </w:t>
            </w:r>
            <w:r>
              <w:rPr>
                <w:sz w:val="21"/>
              </w:rPr>
              <w:t>弹性体胶条，持久耐用而不变形。采用激光切</w:t>
            </w:r>
            <w:r>
              <w:rPr>
                <w:sz w:val="21"/>
              </w:rPr>
              <w:t>割黑边双层平钢化玻璃观察窗，玻璃与门板之间接缝间隙≤</w:t>
            </w:r>
            <w:r>
              <w:rPr>
                <w:sz w:val="21"/>
              </w:rPr>
              <w:t xml:space="preserve"> 1MM </w:t>
            </w:r>
            <w:r>
              <w:rPr>
                <w:sz w:val="21"/>
              </w:rPr>
              <w:t>，无胶外露处理，美观，易于清洁；门中部不锈钢防撞带</w:t>
            </w:r>
            <w:r>
              <w:rPr>
                <w:sz w:val="21"/>
              </w:rPr>
              <w:t xml:space="preserve"> 15cm </w:t>
            </w:r>
            <w:r>
              <w:rPr>
                <w:sz w:val="21"/>
              </w:rPr>
              <w:t>宽</w:t>
            </w:r>
            <w:r>
              <w:rPr>
                <w:sz w:val="21"/>
              </w:rPr>
              <w:t xml:space="preserve"> 1.0mm </w:t>
            </w:r>
            <w:r>
              <w:rPr>
                <w:sz w:val="21"/>
              </w:rPr>
              <w:t>厚。</w:t>
            </w:r>
          </w:p>
          <w:p>
            <w:pPr>
              <w:pStyle w:val="null3"/>
              <w:ind w:left="435"/>
              <w:jc w:val="left"/>
            </w:pPr>
            <w:r>
              <w:rPr>
                <w:sz w:val="21"/>
              </w:rPr>
              <w:t>3</w:t>
            </w:r>
            <w:r>
              <w:rPr>
                <w:sz w:val="21"/>
              </w:rPr>
              <w:t>、</w:t>
            </w:r>
            <w:r>
              <w:rPr>
                <w:sz w:val="21"/>
              </w:rPr>
              <w:t xml:space="preserve">  </w:t>
            </w:r>
            <w:r>
              <w:rPr>
                <w:sz w:val="21"/>
              </w:rPr>
              <w:t>采用直流无刷电机驱动，单个电机最大功率</w:t>
            </w:r>
            <w:r>
              <w:rPr>
                <w:sz w:val="21"/>
              </w:rPr>
              <w:t xml:space="preserve"> 100 </w:t>
            </w:r>
            <w:r>
              <w:rPr>
                <w:sz w:val="21"/>
              </w:rPr>
              <w:t>瓦，力量大，噪音小，运</w:t>
            </w:r>
            <w:r>
              <w:rPr>
                <w:sz w:val="21"/>
              </w:rPr>
              <w:t>行流畅，噪音低至</w:t>
            </w:r>
            <w:r>
              <w:rPr>
                <w:sz w:val="21"/>
              </w:rPr>
              <w:t xml:space="preserve"> 35 </w:t>
            </w:r>
            <w:r>
              <w:rPr>
                <w:sz w:val="21"/>
              </w:rPr>
              <w:t>分贝。</w:t>
            </w:r>
            <w:r>
              <w:rPr>
                <w:sz w:val="21"/>
              </w:rPr>
              <w:t xml:space="preserve">   </w:t>
            </w:r>
          </w:p>
          <w:p>
            <w:pPr>
              <w:pStyle w:val="null3"/>
              <w:ind w:left="435"/>
              <w:jc w:val="left"/>
            </w:pPr>
            <w:r>
              <w:rPr>
                <w:sz w:val="21"/>
              </w:rPr>
              <w:t>4</w:t>
            </w:r>
            <w:r>
              <w:rPr>
                <w:sz w:val="21"/>
              </w:rPr>
              <w:t>、</w:t>
            </w:r>
            <w:r>
              <w:rPr>
                <w:sz w:val="21"/>
              </w:rPr>
              <w:t xml:space="preserve">  </w:t>
            </w:r>
            <w:r>
              <w:rPr>
                <w:sz w:val="21"/>
              </w:rPr>
              <w:t>采用高性能微电脑控制器处理，所有控制参数清晰可见方便调节。开门可</w:t>
            </w:r>
            <w:r>
              <w:rPr>
                <w:sz w:val="21"/>
              </w:rPr>
              <w:t>调停留时间：任意时间可调</w:t>
            </w:r>
            <w:r>
              <w:rPr>
                <w:sz w:val="21"/>
              </w:rPr>
              <w:t>（无限制），安全性能：遇阻会自动反弹，有消防联</w:t>
            </w:r>
            <w:r>
              <w:rPr>
                <w:sz w:val="21"/>
              </w:rPr>
              <w:t>动功能接口，可外接门禁</w:t>
            </w:r>
            <w:r>
              <w:rPr>
                <w:sz w:val="21"/>
              </w:rPr>
              <w:t>,</w:t>
            </w:r>
            <w:r>
              <w:rPr>
                <w:sz w:val="21"/>
              </w:rPr>
              <w:t>可视对讲，指纹机等，可远距离遥控控制功能；</w:t>
            </w:r>
            <w:r>
              <w:rPr>
                <w:sz w:val="21"/>
              </w:rPr>
              <w:t xml:space="preserve"> </w:t>
            </w:r>
          </w:p>
          <w:p>
            <w:pPr>
              <w:pStyle w:val="null3"/>
              <w:ind w:left="435"/>
              <w:jc w:val="left"/>
            </w:pPr>
            <w:r>
              <w:rPr>
                <w:sz w:val="21"/>
              </w:rPr>
              <w:t>5</w:t>
            </w:r>
            <w:r>
              <w:rPr>
                <w:sz w:val="21"/>
              </w:rPr>
              <w:t>、</w:t>
            </w:r>
            <w:r>
              <w:rPr>
                <w:sz w:val="21"/>
              </w:rPr>
              <w:t xml:space="preserve">  </w:t>
            </w:r>
            <w:r>
              <w:rPr>
                <w:sz w:val="21"/>
              </w:rPr>
              <w:t>机组防尘罩采用高密度氧化铝合金型材，可与门体同色，防尘效果佳，整体效果好；机盖与门体包边均采用高密度铝合金氧化处理工艺，美观易清洁。门机采用分体式轨道，下沉距离深，可达</w:t>
            </w:r>
            <w:r>
              <w:rPr>
                <w:sz w:val="21"/>
              </w:rPr>
              <w:t xml:space="preserve"> 0.8cm </w:t>
            </w:r>
            <w:r>
              <w:rPr>
                <w:sz w:val="21"/>
              </w:rPr>
              <w:t>，气密效果好，门体底部滑</w:t>
            </w:r>
            <w:r>
              <w:rPr>
                <w:sz w:val="21"/>
              </w:rPr>
              <w:t>块式特有斜面设置，密封效果好。分体式结构，易于维修更换；</w:t>
            </w:r>
            <w:r>
              <w:rPr>
                <w:sz w:val="21"/>
              </w:rPr>
              <w:t xml:space="preserve">  </w:t>
            </w:r>
          </w:p>
          <w:p>
            <w:pPr>
              <w:pStyle w:val="null3"/>
              <w:ind w:left="435"/>
              <w:jc w:val="left"/>
            </w:pPr>
            <w:r>
              <w:rPr>
                <w:sz w:val="21"/>
              </w:rPr>
              <w:t>6</w:t>
            </w:r>
            <w:r>
              <w:rPr>
                <w:sz w:val="21"/>
              </w:rPr>
              <w:t>、</w:t>
            </w:r>
            <w:r>
              <w:rPr>
                <w:sz w:val="21"/>
              </w:rPr>
              <w:t xml:space="preserve">  </w:t>
            </w:r>
            <w:r>
              <w:rPr>
                <w:sz w:val="21"/>
              </w:rPr>
              <w:t>气密性能符合国家标准（</w:t>
            </w:r>
            <w:r>
              <w:rPr>
                <w:sz w:val="21"/>
              </w:rPr>
              <w:t>GB/T 7106-2008</w:t>
            </w:r>
            <w:r>
              <w:rPr>
                <w:sz w:val="21"/>
              </w:rPr>
              <w:t>），正负压均为</w:t>
            </w:r>
            <w:r>
              <w:rPr>
                <w:sz w:val="21"/>
              </w:rPr>
              <w:t>8</w:t>
            </w:r>
            <w:r>
              <w:rPr>
                <w:sz w:val="21"/>
              </w:rPr>
              <w:t>级。</w:t>
            </w:r>
          </w:p>
          <w:p>
            <w:pPr>
              <w:pStyle w:val="null3"/>
              <w:ind w:left="435"/>
              <w:jc w:val="left"/>
            </w:pPr>
            <w:r>
              <w:rPr>
                <w:sz w:val="21"/>
              </w:rPr>
              <w:t>7</w:t>
            </w:r>
            <w:r>
              <w:rPr>
                <w:sz w:val="21"/>
              </w:rPr>
              <w:t>、</w:t>
            </w:r>
            <w:r>
              <w:rPr>
                <w:sz w:val="21"/>
              </w:rPr>
              <w:t xml:space="preserve">  </w:t>
            </w:r>
            <w:r>
              <w:rPr>
                <w:sz w:val="21"/>
              </w:rPr>
              <w:t>设备宽电压保护功能：在电压不稳定情况下，控制器启动保护功能，自动停止工作，待电压恢复正常，</w:t>
            </w:r>
            <w:r>
              <w:rPr>
                <w:sz w:val="21"/>
              </w:rPr>
              <w:t>自动恢复运行。</w:t>
            </w:r>
          </w:p>
          <w:p>
            <w:pPr>
              <w:pStyle w:val="null3"/>
              <w:ind w:left="435"/>
              <w:jc w:val="left"/>
            </w:pPr>
            <w:r>
              <w:rPr>
                <w:sz w:val="21"/>
              </w:rPr>
              <w:t>8</w:t>
            </w:r>
            <w:r>
              <w:rPr>
                <w:sz w:val="21"/>
              </w:rPr>
              <w:t>、</w:t>
            </w:r>
            <w:r>
              <w:rPr>
                <w:sz w:val="21"/>
              </w:rPr>
              <w:t xml:space="preserve">  </w:t>
            </w:r>
            <w:r>
              <w:rPr>
                <w:sz w:val="21"/>
              </w:rPr>
              <w:t>手动推力：</w:t>
            </w:r>
            <w:r>
              <w:rPr>
                <w:sz w:val="21"/>
              </w:rPr>
              <w:t>≤</w:t>
            </w:r>
            <w:r>
              <w:rPr>
                <w:sz w:val="21"/>
              </w:rPr>
              <w:t>45N</w:t>
            </w:r>
            <w:r>
              <w:rPr>
                <w:sz w:val="21"/>
              </w:rPr>
              <w:t>；开门速度：</w:t>
            </w:r>
            <w:r>
              <w:rPr>
                <w:sz w:val="21"/>
              </w:rPr>
              <w:t>≤</w:t>
            </w:r>
            <w:r>
              <w:rPr>
                <w:sz w:val="21"/>
              </w:rPr>
              <w:t>400mm/</w:t>
            </w:r>
            <w:r>
              <w:rPr>
                <w:sz w:val="21"/>
              </w:rPr>
              <w:t>秒</w:t>
            </w:r>
            <w:r>
              <w:rPr>
                <w:sz w:val="21"/>
              </w:rPr>
              <w:t>（可调）；开门保持时间：任意</w:t>
            </w:r>
            <w:r>
              <w:rPr>
                <w:sz w:val="21"/>
              </w:rPr>
              <w:t>时间</w:t>
            </w:r>
            <w:r>
              <w:rPr>
                <w:sz w:val="21"/>
              </w:rPr>
              <w:t>（可调）；</w:t>
            </w:r>
            <w:r>
              <w:rPr>
                <w:sz w:val="21"/>
              </w:rPr>
              <w:t>电源电压</w:t>
            </w:r>
            <w:r>
              <w:rPr>
                <w:sz w:val="21"/>
              </w:rPr>
              <w:t>：</w:t>
            </w:r>
            <w:r>
              <w:rPr>
                <w:sz w:val="21"/>
              </w:rPr>
              <w:t>AC85V~AC265V 50Hz~60Hz</w:t>
            </w:r>
            <w:r>
              <w:rPr>
                <w:sz w:val="21"/>
              </w:rPr>
              <w:t>；使用温度：</w:t>
            </w:r>
            <w:r>
              <w:rPr>
                <w:sz w:val="21"/>
              </w:rPr>
              <w:t>-30~50</w:t>
            </w:r>
            <w:r>
              <w:rPr>
                <w:sz w:val="21"/>
              </w:rPr>
              <w:t>℃；使</w:t>
            </w:r>
            <w:r>
              <w:rPr>
                <w:sz w:val="21"/>
              </w:rPr>
              <w:t>用湿度</w:t>
            </w:r>
            <w:r>
              <w:rPr>
                <w:sz w:val="21"/>
              </w:rPr>
              <w:t>：</w:t>
            </w:r>
            <w:r>
              <w:rPr>
                <w:sz w:val="21"/>
              </w:rPr>
              <w:t>35~85</w:t>
            </w:r>
            <w:r>
              <w:rPr>
                <w:sz w:val="21"/>
              </w:rPr>
              <w:t>％</w:t>
            </w:r>
            <w:r>
              <w:rPr>
                <w:sz w:val="21"/>
              </w:rPr>
              <w:t xml:space="preserve">RH  </w:t>
            </w:r>
            <w:r>
              <w:rPr>
                <w:sz w:val="21"/>
              </w:rPr>
              <w:t>（不可结露）。</w:t>
            </w:r>
          </w:p>
          <w:p>
            <w:pPr>
              <w:pStyle w:val="null3"/>
              <w:ind w:left="435"/>
              <w:jc w:val="left"/>
            </w:pPr>
            <w:r>
              <w:rPr>
                <w:sz w:val="21"/>
              </w:rPr>
              <w:t>9</w:t>
            </w:r>
            <w:r>
              <w:rPr>
                <w:sz w:val="21"/>
              </w:rPr>
              <w:t>、</w:t>
            </w:r>
            <w:r>
              <w:rPr>
                <w:sz w:val="21"/>
              </w:rPr>
              <w:t xml:space="preserve">  </w:t>
            </w:r>
            <w:r>
              <w:rPr>
                <w:sz w:val="21"/>
              </w:rPr>
              <w:t>开门方式：无触摸式脚控开关，洁净卫生，防夹：安全双光束，防夹系数高。</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5</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气密封单扇平开门</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rPr>
              <w:t>1</w:t>
            </w:r>
            <w:r>
              <w:rPr>
                <w:sz w:val="21"/>
              </w:rPr>
              <w:t>、</w:t>
            </w:r>
            <w:r>
              <w:rPr>
                <w:sz w:val="21"/>
              </w:rPr>
              <w:t xml:space="preserve">  </w:t>
            </w:r>
            <w:r>
              <w:rPr>
                <w:sz w:val="21"/>
              </w:rPr>
              <w:t>使用位置：手术室及辅助用房区域；</w:t>
            </w:r>
          </w:p>
          <w:p>
            <w:pPr>
              <w:pStyle w:val="null3"/>
              <w:ind w:left="420"/>
              <w:jc w:val="left"/>
            </w:pPr>
            <w:r>
              <w:rPr>
                <w:sz w:val="21"/>
              </w:rPr>
              <w:t>2</w:t>
            </w:r>
            <w:r>
              <w:rPr>
                <w:sz w:val="21"/>
              </w:rPr>
              <w:t>、</w:t>
            </w:r>
            <w:r>
              <w:rPr>
                <w:sz w:val="21"/>
              </w:rPr>
              <w:t xml:space="preserve">  </w:t>
            </w:r>
            <w:r>
              <w:rPr>
                <w:sz w:val="21"/>
              </w:rPr>
              <w:t>材质要求：钢板采用优质无花无油镀锌钢板，门扇钢板厚≥</w:t>
            </w:r>
            <w:r>
              <w:rPr>
                <w:sz w:val="21"/>
              </w:rPr>
              <w:t xml:space="preserve"> 0.8mm</w:t>
            </w:r>
            <w:r>
              <w:rPr>
                <w:sz w:val="21"/>
              </w:rPr>
              <w:t>，门框钢板厚≥</w:t>
            </w:r>
            <w:r>
              <w:rPr>
                <w:sz w:val="21"/>
              </w:rPr>
              <w:t>1.5mm</w:t>
            </w:r>
            <w:r>
              <w:rPr>
                <w:sz w:val="21"/>
              </w:rPr>
              <w:t>，门扇内填充物采用高密度纸蜂窝，与钢板充分粘结，</w:t>
            </w:r>
            <w:r>
              <w:rPr>
                <w:sz w:val="21"/>
              </w:rPr>
              <w:t>保证门扇强度压力下坚挺无凹陷。</w:t>
            </w:r>
          </w:p>
          <w:p>
            <w:pPr>
              <w:pStyle w:val="null3"/>
              <w:ind w:left="420"/>
              <w:jc w:val="left"/>
            </w:pPr>
            <w:r>
              <w:rPr>
                <w:sz w:val="21"/>
              </w:rPr>
              <w:t>3</w:t>
            </w:r>
            <w:r>
              <w:rPr>
                <w:sz w:val="21"/>
              </w:rPr>
              <w:t>、</w:t>
            </w:r>
            <w:r>
              <w:rPr>
                <w:sz w:val="21"/>
              </w:rPr>
              <w:t xml:space="preserve">  </w:t>
            </w:r>
            <w:r>
              <w:rPr>
                <w:sz w:val="21"/>
              </w:rPr>
              <w:t>门体结构采用单边拼缝，保证门体四周均无内部材质暴露，门体无任何钉头外露。门体底部内置下沉式密封，保证气密性，气密性满足正负压</w:t>
            </w:r>
            <w:r>
              <w:rPr>
                <w:sz w:val="21"/>
              </w:rPr>
              <w:t xml:space="preserve"> 8 </w:t>
            </w:r>
            <w:r>
              <w:rPr>
                <w:sz w:val="21"/>
              </w:rPr>
              <w:t>级（正</w:t>
            </w:r>
            <w:r>
              <w:rPr>
                <w:sz w:val="21"/>
              </w:rPr>
              <w:t>压</w:t>
            </w:r>
            <w:r>
              <w:rPr>
                <w:sz w:val="21"/>
              </w:rPr>
              <w:t xml:space="preserve"> 10Pa </w:t>
            </w:r>
            <w:r>
              <w:rPr>
                <w:sz w:val="21"/>
              </w:rPr>
              <w:t>作用压力差下，单位逢长空气渗透量值为≤</w:t>
            </w:r>
            <w:r>
              <w:rPr>
                <w:sz w:val="21"/>
              </w:rPr>
              <w:t>0.15 M</w:t>
            </w:r>
            <w:r>
              <w:rPr>
                <w:sz w:val="21"/>
              </w:rPr>
              <w:t>³</w:t>
            </w:r>
            <w:r>
              <w:rPr>
                <w:sz w:val="21"/>
              </w:rPr>
              <w:t>/(m*h)</w:t>
            </w:r>
            <w:r>
              <w:rPr>
                <w:sz w:val="21"/>
              </w:rPr>
              <w:t>，单位面积空</w:t>
            </w:r>
            <w:r>
              <w:rPr>
                <w:sz w:val="21"/>
              </w:rPr>
              <w:t>气渗透量值为≤</w:t>
            </w:r>
            <w:r>
              <w:rPr>
                <w:sz w:val="21"/>
              </w:rPr>
              <w:t>0.4 M</w:t>
            </w:r>
            <w:r>
              <w:rPr>
                <w:sz w:val="21"/>
              </w:rPr>
              <w:t>³</w:t>
            </w:r>
            <w:r>
              <w:rPr>
                <w:sz w:val="21"/>
              </w:rPr>
              <w:t>/(m</w:t>
            </w:r>
            <w:r>
              <w:rPr>
                <w:sz w:val="21"/>
              </w:rPr>
              <w:t>²</w:t>
            </w:r>
            <w:r>
              <w:rPr>
                <w:sz w:val="21"/>
              </w:rPr>
              <w:t>*h)</w:t>
            </w:r>
            <w:r>
              <w:rPr>
                <w:sz w:val="21"/>
              </w:rPr>
              <w:t>；负压</w:t>
            </w:r>
            <w:r>
              <w:rPr>
                <w:sz w:val="21"/>
              </w:rPr>
              <w:t xml:space="preserve">-10Pa </w:t>
            </w:r>
            <w:r>
              <w:rPr>
                <w:sz w:val="21"/>
              </w:rPr>
              <w:t>作用压力差下，单位逢长空气渗透</w:t>
            </w:r>
            <w:r>
              <w:rPr>
                <w:sz w:val="21"/>
              </w:rPr>
              <w:t>量值为≤</w:t>
            </w:r>
            <w:r>
              <w:rPr>
                <w:sz w:val="21"/>
              </w:rPr>
              <w:t>0.27 M</w:t>
            </w:r>
            <w:r>
              <w:rPr>
                <w:sz w:val="21"/>
              </w:rPr>
              <w:t>³</w:t>
            </w:r>
            <w:r>
              <w:rPr>
                <w:sz w:val="21"/>
              </w:rPr>
              <w:t>/(m*h)</w:t>
            </w:r>
            <w:r>
              <w:rPr>
                <w:sz w:val="21"/>
              </w:rPr>
              <w:t>，单位面积空气渗透量值为≤</w:t>
            </w:r>
            <w:r>
              <w:rPr>
                <w:sz w:val="21"/>
              </w:rPr>
              <w:t>0.73 M</w:t>
            </w:r>
            <w:r>
              <w:rPr>
                <w:sz w:val="21"/>
              </w:rPr>
              <w:t>³</w:t>
            </w:r>
            <w:r>
              <w:rPr>
                <w:sz w:val="21"/>
              </w:rPr>
              <w:t>/(m</w:t>
            </w:r>
            <w:r>
              <w:rPr>
                <w:sz w:val="21"/>
              </w:rPr>
              <w:t>²</w:t>
            </w:r>
            <w:r>
              <w:rPr>
                <w:sz w:val="21"/>
              </w:rPr>
              <w:t>*h)</w:t>
            </w:r>
          </w:p>
          <w:p>
            <w:pPr>
              <w:pStyle w:val="null3"/>
              <w:ind w:left="420"/>
              <w:jc w:val="left"/>
            </w:pPr>
            <w:r>
              <w:rPr>
                <w:sz w:val="21"/>
              </w:rPr>
              <w:t>4</w:t>
            </w:r>
            <w:r>
              <w:rPr>
                <w:sz w:val="21"/>
              </w:rPr>
              <w:t>、</w:t>
            </w:r>
            <w:r>
              <w:rPr>
                <w:sz w:val="21"/>
              </w:rPr>
              <w:t xml:space="preserve">  </w:t>
            </w:r>
            <w:r>
              <w:rPr>
                <w:sz w:val="21"/>
              </w:rPr>
              <w:t>所有五金配件选用</w:t>
            </w:r>
            <w:r>
              <w:rPr>
                <w:sz w:val="21"/>
              </w:rPr>
              <w:t xml:space="preserve"> 304 </w:t>
            </w:r>
            <w:r>
              <w:rPr>
                <w:sz w:val="21"/>
              </w:rPr>
              <w:t>不锈钢材质，合页采用</w:t>
            </w:r>
            <w:r>
              <w:rPr>
                <w:sz w:val="21"/>
              </w:rPr>
              <w:t xml:space="preserve"> 4.0 </w:t>
            </w:r>
            <w:r>
              <w:rPr>
                <w:sz w:val="21"/>
              </w:rPr>
              <w:t>寸标准合页，且安装</w:t>
            </w:r>
            <w:r>
              <w:rPr>
                <w:sz w:val="21"/>
              </w:rPr>
              <w:t>时合页与门框门体处于同一表面，无突起现象。</w:t>
            </w:r>
          </w:p>
          <w:p>
            <w:pPr>
              <w:pStyle w:val="null3"/>
              <w:ind w:left="420"/>
              <w:jc w:val="left"/>
            </w:pPr>
            <w:r>
              <w:rPr>
                <w:sz w:val="21"/>
              </w:rPr>
              <w:t>5</w:t>
            </w:r>
            <w:r>
              <w:rPr>
                <w:sz w:val="21"/>
              </w:rPr>
              <w:t>、</w:t>
            </w:r>
            <w:r>
              <w:rPr>
                <w:sz w:val="21"/>
              </w:rPr>
              <w:t xml:space="preserve">  </w:t>
            </w:r>
            <w:r>
              <w:rPr>
                <w:sz w:val="21"/>
              </w:rPr>
              <w:t>要求采用静电氟碳喷涂，喷涂材料要求涂层</w:t>
            </w:r>
            <w:r>
              <w:rPr>
                <w:sz w:val="21"/>
              </w:rPr>
              <w:t>均匀、平整、光滑、无堆漆、麻点、气泡、漏涂、划痕和脱落现象。</w:t>
            </w:r>
          </w:p>
          <w:p>
            <w:pPr>
              <w:pStyle w:val="null3"/>
              <w:ind w:left="420"/>
              <w:jc w:val="left"/>
            </w:pPr>
            <w:r>
              <w:rPr>
                <w:sz w:val="21"/>
              </w:rPr>
              <w:t>6</w:t>
            </w:r>
            <w:r>
              <w:rPr>
                <w:sz w:val="21"/>
              </w:rPr>
              <w:t>、</w:t>
            </w:r>
            <w:r>
              <w:rPr>
                <w:sz w:val="21"/>
              </w:rPr>
              <w:t xml:space="preserve">  </w:t>
            </w:r>
            <w:r>
              <w:rPr>
                <w:sz w:val="21"/>
              </w:rPr>
              <w:t>门框：采用矩框插接形式，或一体框直角焊接，表面平整，无螺丝连接，</w:t>
            </w:r>
            <w:r>
              <w:rPr>
                <w:sz w:val="21"/>
              </w:rPr>
              <w:t>所有门框压制</w:t>
            </w:r>
            <w:r>
              <w:rPr>
                <w:sz w:val="21"/>
              </w:rPr>
              <w:t xml:space="preserve">R </w:t>
            </w:r>
            <w:r>
              <w:rPr>
                <w:sz w:val="21"/>
              </w:rPr>
              <w:t>型密封槽，内嵌密封条；</w:t>
            </w:r>
          </w:p>
          <w:p>
            <w:pPr>
              <w:pStyle w:val="null3"/>
              <w:ind w:left="420"/>
              <w:jc w:val="left"/>
            </w:pPr>
            <w:r>
              <w:rPr>
                <w:sz w:val="21"/>
              </w:rPr>
              <w:t>7</w:t>
            </w:r>
            <w:r>
              <w:rPr>
                <w:sz w:val="21"/>
              </w:rPr>
              <w:t>、</w:t>
            </w:r>
            <w:r>
              <w:rPr>
                <w:sz w:val="21"/>
              </w:rPr>
              <w:t xml:space="preserve">  </w:t>
            </w:r>
            <w:r>
              <w:rPr>
                <w:sz w:val="21"/>
              </w:rPr>
              <w:t>门扇上制作视窗，视窗玻璃要求采用≥</w:t>
            </w:r>
            <w:r>
              <w:rPr>
                <w:sz w:val="21"/>
              </w:rPr>
              <w:t xml:space="preserve">5MM </w:t>
            </w:r>
            <w:r>
              <w:rPr>
                <w:sz w:val="21"/>
              </w:rPr>
              <w:t>钢化双层圆角平面玻璃</w:t>
            </w:r>
            <w:r>
              <w:rPr>
                <w:sz w:val="21"/>
              </w:rPr>
              <w:t>,</w:t>
            </w:r>
            <w:r>
              <w:rPr>
                <w:sz w:val="21"/>
              </w:rPr>
              <w:t>与</w:t>
            </w:r>
            <w:r>
              <w:rPr>
                <w:sz w:val="21"/>
              </w:rPr>
              <w:t>门体在同一平面，玻璃与门板缝隙≤</w:t>
            </w:r>
            <w:r>
              <w:rPr>
                <w:sz w:val="21"/>
              </w:rPr>
              <w:t>1MM</w:t>
            </w:r>
            <w:r>
              <w:rPr>
                <w:sz w:val="21"/>
              </w:rPr>
              <w:t>，保证美观度。</w:t>
            </w:r>
          </w:p>
          <w:p>
            <w:pPr>
              <w:pStyle w:val="null3"/>
              <w:ind w:left="420"/>
              <w:jc w:val="left"/>
            </w:pPr>
            <w:r>
              <w:rPr>
                <w:sz w:val="21"/>
              </w:rPr>
              <w:t>8</w:t>
            </w:r>
            <w:r>
              <w:rPr>
                <w:sz w:val="21"/>
              </w:rPr>
              <w:t>、</w:t>
            </w:r>
            <w:r>
              <w:rPr>
                <w:sz w:val="21"/>
              </w:rPr>
              <w:t xml:space="preserve">  </w:t>
            </w:r>
            <w:r>
              <w:rPr>
                <w:sz w:val="21"/>
              </w:rPr>
              <w:t>门框可根据设计要求定制宽度，门体采用静音设计，启闭灵活、安静，</w:t>
            </w:r>
            <w:r>
              <w:rPr>
                <w:sz w:val="21"/>
              </w:rPr>
              <w:t>颜色采用暖色调，让使用者心情愉悦，具体颜色按业主和设计要求进行调配</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w:t>
            </w:r>
          </w:p>
        </w:tc>
        <w:tc>
          <w:tcPr>
            <w:tcW w:type="dxa" w:w="7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净化空调系统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6</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医用循环净化空调机组</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rPr>
              <w:t>▲</w:t>
            </w:r>
            <w:r>
              <w:rPr>
                <w:sz w:val="21"/>
              </w:rPr>
              <w:t>1</w:t>
            </w:r>
            <w:r>
              <w:rPr>
                <w:sz w:val="21"/>
              </w:rPr>
              <w:t>、空调机组具有良好的机械强度性能、防冷桥性能和过滤器旁通防泄露性能。机组箱体机械强度可达到</w:t>
            </w:r>
            <w:r>
              <w:rPr>
                <w:sz w:val="21"/>
              </w:rPr>
              <w:t>D1</w:t>
            </w:r>
            <w:r>
              <w:rPr>
                <w:sz w:val="21"/>
              </w:rPr>
              <w:t>级，冷桥因子可达到</w:t>
            </w:r>
            <w:r>
              <w:rPr>
                <w:sz w:val="21"/>
              </w:rPr>
              <w:t>TB1</w:t>
            </w:r>
            <w:r>
              <w:rPr>
                <w:sz w:val="21"/>
              </w:rPr>
              <w:t>级；过滤器旁通防泄露性能要求：按风机下游过滤器测试，测试压力为</w:t>
            </w:r>
            <w:r>
              <w:rPr>
                <w:sz w:val="21"/>
              </w:rPr>
              <w:t>+400pa</w:t>
            </w:r>
            <w:r>
              <w:rPr>
                <w:sz w:val="21"/>
              </w:rPr>
              <w:t>的条件下，过滤器旁通漏风率≤</w:t>
            </w:r>
            <w:r>
              <w:rPr>
                <w:sz w:val="21"/>
              </w:rPr>
              <w:t>0.005%</w:t>
            </w:r>
            <w:r>
              <w:rPr>
                <w:sz w:val="21"/>
              </w:rPr>
              <w:t>；按风机上游过滤器测试在</w:t>
            </w:r>
            <w:r>
              <w:rPr>
                <w:sz w:val="21"/>
              </w:rPr>
              <w:t>-400pa</w:t>
            </w:r>
            <w:r>
              <w:rPr>
                <w:sz w:val="21"/>
              </w:rPr>
              <w:t>条件下，过滤器旁通漏风率≤</w:t>
            </w:r>
            <w:r>
              <w:rPr>
                <w:sz w:val="21"/>
              </w:rPr>
              <w:t>0.105%</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p>
            <w:pPr>
              <w:pStyle w:val="null3"/>
              <w:ind w:left="420"/>
              <w:jc w:val="both"/>
            </w:pPr>
            <w:r>
              <w:rPr>
                <w:sz w:val="21"/>
              </w:rPr>
              <w:t>▲</w:t>
            </w:r>
            <w:r>
              <w:rPr>
                <w:sz w:val="21"/>
              </w:rPr>
              <w:t>2</w:t>
            </w:r>
            <w:r>
              <w:rPr>
                <w:sz w:val="21"/>
              </w:rPr>
              <w:t>、空调机组具有良好的密封性能，依据</w:t>
            </w:r>
            <w:r>
              <w:rPr>
                <w:sz w:val="21"/>
              </w:rPr>
              <w:t>GB/T19569-2004</w:t>
            </w:r>
            <w:r>
              <w:rPr>
                <w:sz w:val="21"/>
              </w:rPr>
              <w:t>《洁净手术室用空调机组》标准，漏风率在机组内静压保持正压段</w:t>
            </w:r>
            <w:r>
              <w:rPr>
                <w:sz w:val="21"/>
              </w:rPr>
              <w:t xml:space="preserve"> 1000Pa </w:t>
            </w:r>
            <w:r>
              <w:rPr>
                <w:sz w:val="21"/>
              </w:rPr>
              <w:t>时测得≤</w:t>
            </w:r>
            <w:r>
              <w:rPr>
                <w:sz w:val="21"/>
              </w:rPr>
              <w:t>0.01%</w:t>
            </w:r>
            <w:r>
              <w:rPr>
                <w:sz w:val="21"/>
              </w:rPr>
              <w:t>，</w:t>
            </w:r>
            <w:r>
              <w:rPr>
                <w:sz w:val="21"/>
              </w:rPr>
              <w:t>1500Pa</w:t>
            </w:r>
            <w:r>
              <w:rPr>
                <w:sz w:val="21"/>
              </w:rPr>
              <w:t>漏风率≤</w:t>
            </w:r>
            <w:r>
              <w:rPr>
                <w:sz w:val="21"/>
              </w:rPr>
              <w:t>0.05%</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p>
            <w:pPr>
              <w:pStyle w:val="null3"/>
              <w:ind w:left="420"/>
              <w:jc w:val="both"/>
            </w:pPr>
            <w:r>
              <w:rPr>
                <w:sz w:val="21"/>
              </w:rPr>
              <w:t>▲</w:t>
            </w:r>
            <w:r>
              <w:rPr>
                <w:sz w:val="21"/>
              </w:rPr>
              <w:t>3</w:t>
            </w:r>
            <w:r>
              <w:rPr>
                <w:sz w:val="21"/>
              </w:rPr>
              <w:t>、空调机组具有良好的抗形变能力，机组风量≥</w:t>
            </w:r>
            <w:r>
              <w:rPr>
                <w:sz w:val="21"/>
              </w:rPr>
              <w:t>140000m/h</w:t>
            </w:r>
            <w:r>
              <w:rPr>
                <w:sz w:val="21"/>
              </w:rPr>
              <w:t>，机组内保持静压</w:t>
            </w:r>
            <w:r>
              <w:rPr>
                <w:sz w:val="21"/>
              </w:rPr>
              <w:t>1000Pa</w:t>
            </w:r>
            <w:r>
              <w:rPr>
                <w:sz w:val="21"/>
              </w:rPr>
              <w:t>条件下，箱体变形率不应超过</w:t>
            </w:r>
            <w:r>
              <w:rPr>
                <w:sz w:val="21"/>
              </w:rPr>
              <w:t>0.46mm/m</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p>
            <w:pPr>
              <w:pStyle w:val="null3"/>
              <w:ind w:left="420"/>
              <w:jc w:val="both"/>
            </w:pPr>
            <w:r>
              <w:rPr>
                <w:sz w:val="21"/>
              </w:rPr>
              <w:t>▲</w:t>
            </w:r>
            <w:r>
              <w:rPr>
                <w:sz w:val="21"/>
              </w:rPr>
              <w:t>4</w:t>
            </w:r>
            <w:r>
              <w:rPr>
                <w:sz w:val="21"/>
              </w:rPr>
              <w:t>、机组具有优秀的抗菌性能，机组专用水盘具有杀菌功能，对大肠杆菌、金黄色葡萄球菌的抗菌率均达到</w:t>
            </w:r>
            <w:r>
              <w:rPr>
                <w:sz w:val="21"/>
              </w:rPr>
              <w:t>99.9%</w:t>
            </w:r>
            <w:r>
              <w:rPr>
                <w:sz w:val="21"/>
              </w:rPr>
              <w:t>以上，抗菌活性值均＞</w:t>
            </w:r>
            <w:r>
              <w:rPr>
                <w:sz w:val="21"/>
              </w:rPr>
              <w:t>5.2</w:t>
            </w:r>
            <w:r>
              <w:rPr>
                <w:sz w:val="21"/>
              </w:rPr>
              <w:t>；对铜绿假单胞菌和鼠伤寒沙门氏菌的抗菌率均达到</w:t>
            </w:r>
            <w:r>
              <w:rPr>
                <w:sz w:val="21"/>
              </w:rPr>
              <w:t>99.9%</w:t>
            </w:r>
            <w:r>
              <w:rPr>
                <w:sz w:val="21"/>
              </w:rPr>
              <w:t>以上，抗菌活性值均＞</w:t>
            </w:r>
            <w:r>
              <w:rPr>
                <w:sz w:val="21"/>
              </w:rPr>
              <w:t>5.8</w:t>
            </w:r>
            <w:r>
              <w:rPr>
                <w:sz w:val="21"/>
              </w:rPr>
              <w:t>；机组箱体内板对大肠杆菌、金黄色葡萄球菌的抗菌率＞</w:t>
            </w:r>
            <w:r>
              <w:rPr>
                <w:sz w:val="21"/>
              </w:rPr>
              <w:t>99.99%</w:t>
            </w:r>
            <w:r>
              <w:rPr>
                <w:sz w:val="21"/>
              </w:rPr>
              <w:t>。空调机组结构用密封胶为食品级专用密封材料，综合落菌总数、霉菌、酵母菌、大肠埃希氏菌、金黄色葡萄球菌、大肠菌群、蜡样芽孢杆菌、产气荚膜梭菌均不大于</w:t>
            </w:r>
            <w:r>
              <w:rPr>
                <w:sz w:val="21"/>
              </w:rPr>
              <w:t>10CFU/g</w:t>
            </w:r>
            <w:r>
              <w:rPr>
                <w:sz w:val="21"/>
              </w:rPr>
              <w:t>，沙门氏菌、志贺氏菌、单核细胞增生李斯特氏菌为</w:t>
            </w:r>
            <w:r>
              <w:rPr>
                <w:sz w:val="21"/>
              </w:rPr>
              <w:t>Neg/25g</w:t>
            </w:r>
            <w:r>
              <w:rPr>
                <w:sz w:val="21"/>
              </w:rPr>
              <w:t>，粪大肠菌群测试结果</w:t>
            </w:r>
            <w:r>
              <w:rPr>
                <w:sz w:val="21"/>
              </w:rPr>
              <w:t>&lt;3.0MPN/g</w:t>
            </w:r>
            <w:r>
              <w:rPr>
                <w:sz w:val="21"/>
              </w:rPr>
              <w:t>，克罗诺杆菌</w:t>
            </w:r>
            <w:r>
              <w:rPr>
                <w:sz w:val="21"/>
              </w:rPr>
              <w:t>(</w:t>
            </w:r>
            <w:r>
              <w:rPr>
                <w:sz w:val="21"/>
              </w:rPr>
              <w:t>阪崎肠杆菌</w:t>
            </w:r>
            <w:r>
              <w:rPr>
                <w:sz w:val="21"/>
              </w:rPr>
              <w:t>)</w:t>
            </w:r>
            <w:r>
              <w:rPr>
                <w:sz w:val="21"/>
              </w:rPr>
              <w:t>为</w:t>
            </w:r>
            <w:r>
              <w:rPr>
                <w:sz w:val="21"/>
              </w:rPr>
              <w:t>Neg/100g</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p>
            <w:pPr>
              <w:pStyle w:val="null3"/>
              <w:ind w:left="420"/>
              <w:jc w:val="left"/>
            </w:pPr>
            <w:r>
              <w:rPr>
                <w:sz w:val="21"/>
              </w:rPr>
              <w:t>▲</w:t>
            </w:r>
            <w:r>
              <w:rPr>
                <w:sz w:val="21"/>
              </w:rPr>
              <w:t>5</w:t>
            </w:r>
            <w:r>
              <w:rPr>
                <w:sz w:val="21"/>
              </w:rPr>
              <w:t>、</w:t>
            </w:r>
            <w:r>
              <w:rPr>
                <w:sz w:val="21"/>
              </w:rPr>
              <w:t xml:space="preserve">     </w:t>
            </w:r>
            <w:r>
              <w:rPr>
                <w:sz w:val="21"/>
              </w:rPr>
              <w:t>机组采用具有节能效果的制冷系统冷凝热无极热回收装置及制冷系统，无需电加热辅助下可设定出风口温度，当冷冻水温度较高时仍能保证除湿功能，并有效节省循环机组抽湿及再热的能耗。新风机组根据除湿需要配置压缩机冷量，保证冷凝后送风温度由</w:t>
            </w:r>
            <w:r>
              <w:rPr>
                <w:sz w:val="21"/>
              </w:rPr>
              <w:t>12-18</w:t>
            </w:r>
            <w:r>
              <w:rPr>
                <w:sz w:val="21"/>
              </w:rPr>
              <w:t>℃无极可调。（提产品证明资料，建议在相应指标作出标记并注明针对的参数（例如用红色方框标记））</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7</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风冷模块式冷（热）水机组</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单台机组名义制冷量为</w:t>
            </w:r>
            <w:r>
              <w:rPr>
                <w:sz w:val="21"/>
              </w:rPr>
              <w:t>67kW</w:t>
            </w:r>
            <w:r>
              <w:rPr>
                <w:sz w:val="21"/>
              </w:rPr>
              <w:t>，在名义工况下，</w:t>
            </w:r>
            <w:r>
              <w:rPr>
                <w:sz w:val="21"/>
              </w:rPr>
              <w:t>COP</w:t>
            </w:r>
            <w:r>
              <w:rPr>
                <w:sz w:val="21"/>
              </w:rPr>
              <w:t>（制冷性能系数</w:t>
            </w:r>
            <w:r>
              <w:rPr>
                <w:sz w:val="21"/>
              </w:rPr>
              <w:t>kW/kW</w:t>
            </w:r>
            <w:r>
              <w:rPr>
                <w:sz w:val="21"/>
              </w:rPr>
              <w:t>）不小于</w:t>
            </w:r>
            <w:r>
              <w:rPr>
                <w:sz w:val="21"/>
              </w:rPr>
              <w:t>3.33</w:t>
            </w:r>
            <w:r>
              <w:rPr>
                <w:sz w:val="21"/>
              </w:rPr>
              <w:t>。</w:t>
            </w:r>
          </w:p>
          <w:p>
            <w:pPr>
              <w:pStyle w:val="null3"/>
              <w:ind w:left="435"/>
              <w:jc w:val="left"/>
            </w:pPr>
            <w:r>
              <w:rPr>
                <w:sz w:val="21"/>
              </w:rPr>
              <w:t>2</w:t>
            </w:r>
            <w:r>
              <w:rPr>
                <w:sz w:val="21"/>
              </w:rPr>
              <w:t>、</w:t>
            </w:r>
            <w:r>
              <w:rPr>
                <w:sz w:val="21"/>
              </w:rPr>
              <w:t xml:space="preserve">  </w:t>
            </w:r>
            <w:r>
              <w:rPr>
                <w:sz w:val="21"/>
              </w:rPr>
              <w:t>综合能效系数</w:t>
            </w:r>
            <w:r>
              <w:rPr>
                <w:sz w:val="21"/>
              </w:rPr>
              <w:t>IPLV</w:t>
            </w:r>
            <w:r>
              <w:rPr>
                <w:sz w:val="21"/>
              </w:rPr>
              <w:t>不低于</w:t>
            </w:r>
            <w:r>
              <w:rPr>
                <w:sz w:val="21"/>
              </w:rPr>
              <w:t>4.34</w:t>
            </w:r>
            <w:r>
              <w:rPr>
                <w:sz w:val="21"/>
              </w:rPr>
              <w:t>。</w:t>
            </w:r>
          </w:p>
          <w:p>
            <w:pPr>
              <w:pStyle w:val="null3"/>
              <w:ind w:left="435"/>
              <w:jc w:val="left"/>
            </w:pPr>
            <w:r>
              <w:rPr>
                <w:sz w:val="21"/>
              </w:rPr>
              <w:t>3</w:t>
            </w:r>
            <w:r>
              <w:rPr>
                <w:sz w:val="21"/>
              </w:rPr>
              <w:t>、</w:t>
            </w:r>
            <w:r>
              <w:rPr>
                <w:sz w:val="21"/>
              </w:rPr>
              <w:t xml:space="preserve">  </w:t>
            </w:r>
            <w:r>
              <w:rPr>
                <w:sz w:val="21"/>
              </w:rPr>
              <w:t>运行范围：机组应确保在室外环境温度</w:t>
            </w:r>
            <w:r>
              <w:rPr>
                <w:sz w:val="21"/>
              </w:rPr>
              <w:t>5</w:t>
            </w:r>
            <w:r>
              <w:rPr>
                <w:sz w:val="21"/>
              </w:rPr>
              <w:t>℃～</w:t>
            </w:r>
            <w:r>
              <w:rPr>
                <w:sz w:val="21"/>
              </w:rPr>
              <w:t>48</w:t>
            </w:r>
            <w:r>
              <w:rPr>
                <w:sz w:val="21"/>
              </w:rPr>
              <w:t>℃时可正常运行制冷模式；在室外环境温度</w:t>
            </w:r>
            <w:r>
              <w:rPr>
                <w:sz w:val="21"/>
              </w:rPr>
              <w:t>-15</w:t>
            </w:r>
            <w:r>
              <w:rPr>
                <w:sz w:val="21"/>
              </w:rPr>
              <w:t>℃～</w:t>
            </w:r>
            <w:r>
              <w:rPr>
                <w:sz w:val="21"/>
              </w:rPr>
              <w:t>30</w:t>
            </w:r>
            <w:r>
              <w:rPr>
                <w:sz w:val="21"/>
              </w:rPr>
              <w:t>℃时可正常运行制热模式。</w:t>
            </w:r>
          </w:p>
          <w:p>
            <w:pPr>
              <w:pStyle w:val="null3"/>
              <w:ind w:left="435"/>
              <w:jc w:val="left"/>
            </w:pPr>
            <w:r>
              <w:rPr>
                <w:sz w:val="21"/>
              </w:rPr>
              <w:t>4</w:t>
            </w:r>
            <w:r>
              <w:rPr>
                <w:sz w:val="21"/>
              </w:rPr>
              <w:t>、</w:t>
            </w:r>
            <w:r>
              <w:rPr>
                <w:sz w:val="21"/>
              </w:rPr>
              <w:t xml:space="preserve">  </w:t>
            </w:r>
            <w:r>
              <w:rPr>
                <w:sz w:val="21"/>
              </w:rPr>
              <w:t>出水温度：制冷工况时，机组冷冻水出水温度范围为</w:t>
            </w:r>
            <w:r>
              <w:rPr>
                <w:sz w:val="21"/>
              </w:rPr>
              <w:t>5</w:t>
            </w:r>
            <w:r>
              <w:rPr>
                <w:sz w:val="21"/>
              </w:rPr>
              <w:t>～</w:t>
            </w:r>
            <w:r>
              <w:rPr>
                <w:sz w:val="21"/>
              </w:rPr>
              <w:t>20</w:t>
            </w:r>
            <w:r>
              <w:rPr>
                <w:sz w:val="21"/>
              </w:rPr>
              <w:t>℃；制热工况时，机组热水出水温度范围为</w:t>
            </w:r>
            <w:r>
              <w:rPr>
                <w:sz w:val="21"/>
              </w:rPr>
              <w:t>30</w:t>
            </w:r>
            <w:r>
              <w:rPr>
                <w:sz w:val="21"/>
              </w:rPr>
              <w:t>～</w:t>
            </w:r>
            <w:r>
              <w:rPr>
                <w:sz w:val="21"/>
              </w:rPr>
              <w:t>55</w:t>
            </w:r>
            <w:r>
              <w:rPr>
                <w:sz w:val="21"/>
              </w:rPr>
              <w:t>℃。</w:t>
            </w:r>
          </w:p>
          <w:p>
            <w:pPr>
              <w:pStyle w:val="null3"/>
              <w:ind w:left="435"/>
              <w:jc w:val="left"/>
            </w:pPr>
            <w:r>
              <w:rPr>
                <w:sz w:val="21"/>
              </w:rPr>
              <w:t>5</w:t>
            </w:r>
            <w:r>
              <w:rPr>
                <w:sz w:val="21"/>
              </w:rPr>
              <w:t>、</w:t>
            </w:r>
            <w:r>
              <w:rPr>
                <w:sz w:val="21"/>
              </w:rPr>
              <w:t xml:space="preserve">  </w:t>
            </w:r>
            <w:r>
              <w:rPr>
                <w:sz w:val="21"/>
              </w:rPr>
              <w:t>噪声：单台模块机组噪声应不大于</w:t>
            </w:r>
            <w:r>
              <w:rPr>
                <w:sz w:val="21"/>
              </w:rPr>
              <w:t>69dB(A)</w:t>
            </w:r>
            <w:r>
              <w:rPr>
                <w:sz w:val="21"/>
              </w:rPr>
              <w:t>；并且机组须具有自动调节的智能静音模式和手动调节的强制静音模式，至少降低机组噪音</w:t>
            </w:r>
            <w:r>
              <w:rPr>
                <w:sz w:val="21"/>
              </w:rPr>
              <w:t>3 dB(A)</w:t>
            </w:r>
            <w:r>
              <w:rPr>
                <w:sz w:val="21"/>
              </w:rPr>
              <w:t>。</w:t>
            </w:r>
          </w:p>
          <w:p>
            <w:pPr>
              <w:pStyle w:val="null3"/>
              <w:ind w:left="435"/>
              <w:jc w:val="left"/>
            </w:pPr>
            <w:r>
              <w:rPr>
                <w:sz w:val="21"/>
              </w:rPr>
              <w:t>6</w:t>
            </w:r>
            <w:r>
              <w:rPr>
                <w:sz w:val="21"/>
              </w:rPr>
              <w:t>、</w:t>
            </w:r>
            <w:r>
              <w:rPr>
                <w:sz w:val="21"/>
              </w:rPr>
              <w:t xml:space="preserve">  </w:t>
            </w:r>
            <w:r>
              <w:rPr>
                <w:sz w:val="21"/>
              </w:rPr>
              <w:t>须有稳定可靠的自动除霜系统且不以降低保温水箱水温为代价，不增加耗能的辅助除霜设备（如电加热除霜）。模块组合后，须具有间隔除霜功能，且保证系统内运行除霜模式的系统数不超过总台数的一半。应可更具实际情况手动设置除霜。</w:t>
            </w:r>
          </w:p>
          <w:p>
            <w:pPr>
              <w:pStyle w:val="null3"/>
              <w:ind w:left="435"/>
              <w:jc w:val="left"/>
            </w:pPr>
            <w:r>
              <w:rPr>
                <w:sz w:val="21"/>
              </w:rPr>
              <w:t>7</w:t>
            </w:r>
            <w:r>
              <w:rPr>
                <w:sz w:val="21"/>
              </w:rPr>
              <w:t>、</w:t>
            </w:r>
            <w:r>
              <w:rPr>
                <w:sz w:val="21"/>
              </w:rPr>
              <w:t xml:space="preserve">  </w:t>
            </w:r>
            <w:r>
              <w:rPr>
                <w:sz w:val="21"/>
              </w:rPr>
              <w:t>受现场机组安装空间限制，单台模块机组占地面积不超过</w:t>
            </w:r>
            <w:r>
              <w:rPr>
                <w:sz w:val="21"/>
              </w:rPr>
              <w:t>2.4m2</w:t>
            </w:r>
            <w:r>
              <w:rPr>
                <w:sz w:val="21"/>
              </w:rPr>
              <w:t>，以节省安装空间；</w:t>
            </w:r>
          </w:p>
          <w:p>
            <w:pPr>
              <w:pStyle w:val="null3"/>
              <w:ind w:left="435"/>
              <w:jc w:val="left"/>
            </w:pPr>
            <w:r>
              <w:rPr>
                <w:sz w:val="21"/>
              </w:rPr>
              <w:t>8</w:t>
            </w:r>
            <w:r>
              <w:rPr>
                <w:sz w:val="21"/>
              </w:rPr>
              <w:t>、</w:t>
            </w:r>
            <w:r>
              <w:rPr>
                <w:sz w:val="21"/>
              </w:rPr>
              <w:t xml:space="preserve">  </w:t>
            </w:r>
            <w:r>
              <w:rPr>
                <w:sz w:val="21"/>
              </w:rPr>
              <w:t>为方便日后接入楼宇设备监控系统，要求机组标准配置</w:t>
            </w:r>
            <w:r>
              <w:rPr>
                <w:sz w:val="21"/>
              </w:rPr>
              <w:t>ModBus</w:t>
            </w:r>
            <w:r>
              <w:rPr>
                <w:sz w:val="21"/>
              </w:rPr>
              <w:t>协议。</w:t>
            </w:r>
          </w:p>
          <w:p>
            <w:pPr>
              <w:pStyle w:val="null3"/>
              <w:ind w:left="435"/>
              <w:jc w:val="left"/>
            </w:pPr>
            <w:r>
              <w:rPr>
                <w:sz w:val="21"/>
              </w:rPr>
              <w:t>9</w:t>
            </w:r>
            <w:r>
              <w:rPr>
                <w:sz w:val="21"/>
              </w:rPr>
              <w:t>、</w:t>
            </w:r>
            <w:r>
              <w:rPr>
                <w:sz w:val="21"/>
              </w:rPr>
              <w:t xml:space="preserve">  </w:t>
            </w:r>
            <w:r>
              <w:rPr>
                <w:sz w:val="21"/>
              </w:rPr>
              <w:t>机组水压降不超过</w:t>
            </w:r>
            <w:r>
              <w:rPr>
                <w:sz w:val="21"/>
              </w:rPr>
              <w:t xml:space="preserve"> 46kPa</w:t>
            </w:r>
            <w:r>
              <w:rPr>
                <w:sz w:val="21"/>
              </w:rPr>
              <w:t>（含水过滤器），节省更多的水泵运行费用。</w:t>
            </w:r>
          </w:p>
          <w:p>
            <w:pPr>
              <w:pStyle w:val="null3"/>
              <w:ind w:left="435"/>
              <w:jc w:val="left"/>
            </w:pPr>
            <w:r>
              <w:rPr>
                <w:sz w:val="21"/>
              </w:rPr>
              <w:t>10</w:t>
            </w:r>
            <w:r>
              <w:rPr>
                <w:sz w:val="21"/>
              </w:rPr>
              <w:t>、</w:t>
            </w:r>
            <w:r>
              <w:rPr>
                <w:sz w:val="21"/>
              </w:rPr>
              <w:t xml:space="preserve">       </w:t>
            </w:r>
            <w:r>
              <w:rPr>
                <w:sz w:val="21"/>
              </w:rPr>
              <w:t>热泵机组应具备以下保护功能及故障报警功能：压缩机</w:t>
            </w:r>
            <w:r>
              <w:rPr>
                <w:sz w:val="21"/>
              </w:rPr>
              <w:t>/</w:t>
            </w:r>
            <w:r>
              <w:rPr>
                <w:sz w:val="21"/>
              </w:rPr>
              <w:t>风机过载保护、水泵过载保护、水系统电加热过载保护、高低压保护、过热度过小保护、进出水温度过低保护、环境温度过高或过低保护、排气</w:t>
            </w:r>
            <w:r>
              <w:rPr>
                <w:sz w:val="21"/>
              </w:rPr>
              <w:t>/</w:t>
            </w:r>
            <w:r>
              <w:rPr>
                <w:sz w:val="21"/>
              </w:rPr>
              <w:t>回气温度过高保护、水流保护、电源保护、冬季防冻保护、板换防冻保护、从机通讯故障报警、温度传感器故障报警、制冷剂泄漏报警、线控器与主机通讯故障报警。</w:t>
            </w:r>
            <w:r>
              <w:rPr>
                <w:sz w:val="21"/>
              </w:rPr>
              <w:t xml:space="preserve"> </w:t>
            </w:r>
          </w:p>
          <w:p>
            <w:pPr>
              <w:pStyle w:val="null3"/>
              <w:ind w:left="435"/>
              <w:jc w:val="left"/>
            </w:pPr>
            <w:r>
              <w:rPr>
                <w:sz w:val="21"/>
              </w:rPr>
              <w:t>11</w:t>
            </w:r>
            <w:r>
              <w:rPr>
                <w:sz w:val="21"/>
              </w:rPr>
              <w:t>、</w:t>
            </w:r>
            <w:r>
              <w:rPr>
                <w:sz w:val="21"/>
              </w:rPr>
              <w:t>机组可通过线控器设定制冷</w:t>
            </w:r>
            <w:r>
              <w:rPr>
                <w:sz w:val="21"/>
              </w:rPr>
              <w:t>/</w:t>
            </w:r>
            <w:r>
              <w:rPr>
                <w:sz w:val="21"/>
              </w:rPr>
              <w:t>制热的进</w:t>
            </w:r>
            <w:r>
              <w:rPr>
                <w:sz w:val="21"/>
              </w:rPr>
              <w:t>/</w:t>
            </w:r>
            <w:r>
              <w:rPr>
                <w:sz w:val="21"/>
              </w:rPr>
              <w:t>出水温度，可设置定时开关机，具有断电记忆功能、自检功能、故障报警及故障代码显示功能。</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三</w:t>
            </w:r>
          </w:p>
        </w:tc>
        <w:tc>
          <w:tcPr>
            <w:tcW w:type="dxa" w:w="7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强电系统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8</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w:t>
            </w:r>
            <w:r>
              <w:rPr>
                <w:sz w:val="21"/>
              </w:rPr>
              <w:t>电源</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left"/>
            </w:pPr>
            <w:r>
              <w:rPr>
                <w:sz w:val="21"/>
              </w:rPr>
              <w:t>1</w:t>
            </w:r>
            <w:r>
              <w:rPr>
                <w:sz w:val="21"/>
              </w:rPr>
              <w:t>、</w:t>
            </w:r>
            <w:r>
              <w:rPr>
                <w:sz w:val="21"/>
              </w:rPr>
              <w:t>主机功率：</w:t>
            </w:r>
            <w:r>
              <w:rPr>
                <w:sz w:val="21"/>
              </w:rPr>
              <w:t xml:space="preserve">60KVA </w:t>
            </w:r>
            <w:r>
              <w:rPr>
                <w:sz w:val="21"/>
              </w:rPr>
              <w:t>，</w:t>
            </w:r>
            <w:r>
              <w:rPr>
                <w:sz w:val="21"/>
              </w:rPr>
              <w:t>30</w:t>
            </w:r>
            <w:r>
              <w:rPr>
                <w:sz w:val="21"/>
              </w:rPr>
              <w:t>分钟；</w:t>
            </w:r>
          </w:p>
          <w:p>
            <w:pPr>
              <w:pStyle w:val="null3"/>
              <w:ind w:left="360"/>
              <w:jc w:val="left"/>
            </w:pPr>
            <w:r>
              <w:rPr>
                <w:sz w:val="21"/>
              </w:rPr>
              <w:t>2</w:t>
            </w:r>
            <w:r>
              <w:rPr>
                <w:sz w:val="21"/>
              </w:rPr>
              <w:t>、</w:t>
            </w:r>
            <w:r>
              <w:rPr>
                <w:sz w:val="21"/>
              </w:rPr>
              <w:t xml:space="preserve"> UPS</w:t>
            </w:r>
            <w:r>
              <w:rPr>
                <w:sz w:val="21"/>
              </w:rPr>
              <w:t>电源采用类模块化结构设计，兼容模块化功能，功率单元支持热插拔。</w:t>
            </w:r>
          </w:p>
          <w:p>
            <w:pPr>
              <w:pStyle w:val="null3"/>
              <w:ind w:left="360"/>
              <w:jc w:val="left"/>
            </w:pPr>
            <w:r>
              <w:rPr>
                <w:sz w:val="21"/>
              </w:rPr>
              <w:t>▲</w:t>
            </w:r>
            <w:r>
              <w:rPr>
                <w:sz w:val="21"/>
              </w:rPr>
              <w:t>3</w:t>
            </w:r>
            <w:r>
              <w:rPr>
                <w:sz w:val="21"/>
              </w:rPr>
              <w:t>、</w:t>
            </w:r>
            <w:r>
              <w:rPr>
                <w:sz w:val="21"/>
              </w:rPr>
              <w:t>UPS</w:t>
            </w:r>
            <w:r>
              <w:rPr>
                <w:sz w:val="21"/>
              </w:rPr>
              <w:t>系统采用分散非主从控制方式，每个功率模块采用独立的双</w:t>
            </w:r>
            <w:r>
              <w:rPr>
                <w:sz w:val="21"/>
              </w:rPr>
              <w:t>DSP</w:t>
            </w:r>
            <w:r>
              <w:rPr>
                <w:sz w:val="21"/>
              </w:rPr>
              <w:t>控制技术，单个模块可独立运行，不依赖集中控制器控制，具备不转旁路热插拔功能，使整个系统独立性增强，互不干扰。（提供证明文件，建议在相应指标作出标记并注明针对的参数（例如用红色方框标记））</w:t>
            </w:r>
          </w:p>
          <w:p>
            <w:pPr>
              <w:pStyle w:val="null3"/>
              <w:ind w:left="360"/>
              <w:jc w:val="left"/>
            </w:pPr>
            <w:r>
              <w:rPr>
                <w:sz w:val="21"/>
              </w:rPr>
              <w:t>▲</w:t>
            </w:r>
            <w:r>
              <w:rPr>
                <w:sz w:val="21"/>
              </w:rPr>
              <w:t>4</w:t>
            </w:r>
            <w:r>
              <w:rPr>
                <w:sz w:val="21"/>
              </w:rPr>
              <w:t>、为保证</w:t>
            </w:r>
            <w:r>
              <w:rPr>
                <w:sz w:val="21"/>
              </w:rPr>
              <w:t>UPS</w:t>
            </w:r>
            <w:r>
              <w:rPr>
                <w:sz w:val="21"/>
              </w:rPr>
              <w:t>产品的高效节能、绿色环保，</w:t>
            </w:r>
            <w:r>
              <w:rPr>
                <w:sz w:val="21"/>
              </w:rPr>
              <w:t>UPS</w:t>
            </w:r>
            <w:r>
              <w:rPr>
                <w:sz w:val="21"/>
              </w:rPr>
              <w:t>输入功率因数高达</w:t>
            </w:r>
            <w:r>
              <w:rPr>
                <w:sz w:val="21"/>
              </w:rPr>
              <w:t>0.99</w:t>
            </w:r>
            <w:r>
              <w:rPr>
                <w:sz w:val="21"/>
              </w:rPr>
              <w:t>，整机效率＞</w:t>
            </w:r>
            <w:r>
              <w:rPr>
                <w:sz w:val="21"/>
              </w:rPr>
              <w:t>96%</w:t>
            </w:r>
            <w:r>
              <w:rPr>
                <w:sz w:val="21"/>
              </w:rPr>
              <w:t>（</w:t>
            </w:r>
            <w:r>
              <w:rPr>
                <w:sz w:val="21"/>
              </w:rPr>
              <w:t>50%</w:t>
            </w:r>
            <w:r>
              <w:rPr>
                <w:sz w:val="21"/>
              </w:rPr>
              <w:t>负载）。（提供证明文件，建议在相应指标作出标记并注明针对的参数（例如用红色方框标记））</w:t>
            </w:r>
          </w:p>
          <w:p>
            <w:pPr>
              <w:pStyle w:val="null3"/>
              <w:ind w:left="360"/>
              <w:jc w:val="left"/>
            </w:pPr>
            <w:r>
              <w:rPr>
                <w:sz w:val="21"/>
              </w:rPr>
              <w:t>5</w:t>
            </w:r>
            <w:r>
              <w:rPr>
                <w:sz w:val="21"/>
              </w:rPr>
              <w:t>、</w:t>
            </w:r>
            <w:r>
              <w:rPr>
                <w:sz w:val="21"/>
              </w:rPr>
              <w:t>为更好地匹配现场用电需求，</w:t>
            </w:r>
            <w:r>
              <w:rPr>
                <w:sz w:val="21"/>
              </w:rPr>
              <w:t>UPS</w:t>
            </w:r>
            <w:r>
              <w:rPr>
                <w:sz w:val="21"/>
              </w:rPr>
              <w:t>输入输出需兼容多种电压制式，标准产品输入输出相电压</w:t>
            </w:r>
            <w:r>
              <w:rPr>
                <w:sz w:val="21"/>
              </w:rPr>
              <w:t>220V</w:t>
            </w:r>
            <w:r>
              <w:rPr>
                <w:sz w:val="21"/>
              </w:rPr>
              <w:t>或</w:t>
            </w:r>
            <w:r>
              <w:rPr>
                <w:sz w:val="21"/>
              </w:rPr>
              <w:t>110V</w:t>
            </w:r>
            <w:r>
              <w:rPr>
                <w:sz w:val="21"/>
              </w:rPr>
              <w:t>可设置，该功能支持现场验证。</w:t>
            </w:r>
          </w:p>
          <w:p>
            <w:pPr>
              <w:pStyle w:val="null3"/>
              <w:ind w:left="360"/>
              <w:jc w:val="left"/>
            </w:pPr>
            <w:r>
              <w:rPr>
                <w:sz w:val="21"/>
              </w:rPr>
              <w:t>6</w:t>
            </w:r>
            <w:r>
              <w:rPr>
                <w:sz w:val="21"/>
              </w:rPr>
              <w:t>、</w:t>
            </w:r>
            <w:r>
              <w:rPr>
                <w:sz w:val="21"/>
              </w:rPr>
              <w:t xml:space="preserve"> UPS</w:t>
            </w:r>
            <w:r>
              <w:rPr>
                <w:sz w:val="21"/>
              </w:rPr>
              <w:t>应支持电池冷启动功能，以便在无市电情况下可启动</w:t>
            </w:r>
            <w:r>
              <w:rPr>
                <w:sz w:val="21"/>
              </w:rPr>
              <w:t>UPS</w:t>
            </w:r>
            <w:r>
              <w:rPr>
                <w:sz w:val="21"/>
              </w:rPr>
              <w:t>供电，提高</w:t>
            </w:r>
            <w:r>
              <w:rPr>
                <w:sz w:val="21"/>
              </w:rPr>
              <w:t>UPS</w:t>
            </w:r>
            <w:r>
              <w:rPr>
                <w:sz w:val="21"/>
              </w:rPr>
              <w:t>使用条件。</w:t>
            </w:r>
          </w:p>
          <w:p>
            <w:pPr>
              <w:pStyle w:val="null3"/>
              <w:ind w:left="360"/>
              <w:jc w:val="left"/>
            </w:pPr>
            <w:r>
              <w:rPr>
                <w:sz w:val="21"/>
              </w:rPr>
              <w:t>7</w:t>
            </w:r>
            <w:r>
              <w:rPr>
                <w:sz w:val="21"/>
              </w:rPr>
              <w:t>、</w:t>
            </w:r>
            <w:r>
              <w:rPr>
                <w:sz w:val="21"/>
              </w:rPr>
              <w:t>系统应采用分散充电设计，每个功率模块单元应具有独立的充电功能，避免充电器单点故障，提高系统的可靠性；充电功率可进行</w:t>
            </w:r>
            <w:r>
              <w:rPr>
                <w:sz w:val="21"/>
              </w:rPr>
              <w:t>1</w:t>
            </w:r>
            <w:r>
              <w:rPr>
                <w:sz w:val="21"/>
              </w:rPr>
              <w:t>～</w:t>
            </w:r>
            <w:r>
              <w:rPr>
                <w:sz w:val="21"/>
              </w:rPr>
              <w:t>20%</w:t>
            </w:r>
            <w:r>
              <w:rPr>
                <w:sz w:val="21"/>
              </w:rPr>
              <w:t>的设置。</w:t>
            </w:r>
          </w:p>
          <w:p>
            <w:pPr>
              <w:pStyle w:val="null3"/>
              <w:ind w:left="360"/>
              <w:jc w:val="left"/>
            </w:pPr>
            <w:r>
              <w:rPr>
                <w:sz w:val="21"/>
              </w:rPr>
              <w:t>8</w:t>
            </w:r>
            <w:r>
              <w:rPr>
                <w:sz w:val="21"/>
              </w:rPr>
              <w:t>、</w:t>
            </w:r>
            <w:r>
              <w:rPr>
                <w:sz w:val="21"/>
              </w:rPr>
              <w:t>所有电路板均需要采用三防工艺，确保在低恶劣环境下的使用寿命。</w:t>
            </w:r>
          </w:p>
          <w:p>
            <w:pPr>
              <w:pStyle w:val="null3"/>
              <w:ind w:left="360"/>
              <w:jc w:val="left"/>
            </w:pPr>
            <w:r>
              <w:rPr>
                <w:sz w:val="21"/>
              </w:rPr>
              <w:t>9</w:t>
            </w:r>
            <w:r>
              <w:rPr>
                <w:sz w:val="21"/>
              </w:rPr>
              <w:t>、</w:t>
            </w:r>
            <w:r>
              <w:rPr>
                <w:sz w:val="21"/>
              </w:rPr>
              <w:t xml:space="preserve"> UPS</w:t>
            </w:r>
            <w:r>
              <w:rPr>
                <w:sz w:val="21"/>
              </w:rPr>
              <w:t>输出功率因数必须为</w:t>
            </w:r>
            <w:r>
              <w:rPr>
                <w:sz w:val="21"/>
              </w:rPr>
              <w:t>1</w:t>
            </w:r>
            <w:r>
              <w:rPr>
                <w:sz w:val="21"/>
              </w:rPr>
              <w:t>（</w:t>
            </w:r>
            <w:r>
              <w:rPr>
                <w:sz w:val="21"/>
              </w:rPr>
              <w:t>1kVA=1kW</w:t>
            </w:r>
            <w:r>
              <w:rPr>
                <w:sz w:val="21"/>
              </w:rPr>
              <w:t>），以便与负载完美匹配。</w:t>
            </w:r>
          </w:p>
          <w:p>
            <w:pPr>
              <w:pStyle w:val="null3"/>
              <w:ind w:left="360"/>
              <w:jc w:val="left"/>
            </w:pPr>
            <w:r>
              <w:rPr>
                <w:sz w:val="21"/>
              </w:rPr>
              <w:t>▲</w:t>
            </w:r>
            <w:r>
              <w:rPr>
                <w:sz w:val="21"/>
              </w:rPr>
              <w:t>10</w:t>
            </w:r>
            <w:r>
              <w:rPr>
                <w:sz w:val="21"/>
              </w:rPr>
              <w:t>、</w:t>
            </w:r>
            <w:r>
              <w:rPr>
                <w:sz w:val="21"/>
              </w:rPr>
              <w:t>UPS</w:t>
            </w:r>
            <w:r>
              <w:rPr>
                <w:sz w:val="21"/>
              </w:rPr>
              <w:t>系统需具有黑匣子功能，全面监控功率模块关键部分参数，实现故障可控可管</w:t>
            </w:r>
            <w:r>
              <w:rPr>
                <w:sz w:val="21"/>
              </w:rPr>
              <w:t>：记录和预警关键部位器件的数据，可设置风扇更换时间到期提示功能，每个模块提供不少于</w:t>
            </w:r>
            <w:r>
              <w:rPr>
                <w:sz w:val="21"/>
              </w:rPr>
              <w:t>8</w:t>
            </w:r>
            <w:r>
              <w:rPr>
                <w:sz w:val="21"/>
              </w:rPr>
              <w:t>个温度监控点，包含</w:t>
            </w:r>
            <w:r>
              <w:rPr>
                <w:sz w:val="21"/>
              </w:rPr>
              <w:t>IGBT</w:t>
            </w:r>
            <w:r>
              <w:rPr>
                <w:sz w:val="21"/>
              </w:rPr>
              <w:t>温度、进风口温度、出风口温度或</w:t>
            </w:r>
            <w:r>
              <w:rPr>
                <w:sz w:val="21"/>
              </w:rPr>
              <w:t>SCR</w:t>
            </w:r>
            <w:r>
              <w:rPr>
                <w:sz w:val="21"/>
              </w:rPr>
              <w:t>温度。有故障发生时，能够自动记录该时刻前后一段时间的整流</w:t>
            </w:r>
            <w:r>
              <w:rPr>
                <w:sz w:val="21"/>
              </w:rPr>
              <w:t>\</w:t>
            </w:r>
            <w:r>
              <w:rPr>
                <w:sz w:val="21"/>
              </w:rPr>
              <w:t>逆变的波形数据，并可以导出至电脑端生成波形图。（提供证明文件，建议在相应指标作出标记并注明针对的参数（例如用红色方框标记））</w:t>
            </w:r>
          </w:p>
          <w:p>
            <w:pPr>
              <w:pStyle w:val="null3"/>
              <w:ind w:left="360"/>
              <w:jc w:val="left"/>
            </w:pPr>
            <w:r>
              <w:rPr>
                <w:sz w:val="21"/>
              </w:rPr>
              <w:t>11</w:t>
            </w:r>
            <w:r>
              <w:rPr>
                <w:sz w:val="21"/>
              </w:rPr>
              <w:t>、</w:t>
            </w:r>
            <w:r>
              <w:rPr>
                <w:sz w:val="21"/>
              </w:rPr>
              <w:t xml:space="preserve">       </w:t>
            </w:r>
            <w:r>
              <w:rPr>
                <w:sz w:val="21"/>
              </w:rPr>
              <w:t>电池组节数±</w:t>
            </w:r>
            <w:r>
              <w:rPr>
                <w:sz w:val="21"/>
              </w:rPr>
              <w:t>16</w:t>
            </w:r>
            <w:r>
              <w:rPr>
                <w:sz w:val="21"/>
              </w:rPr>
              <w:t>～±</w:t>
            </w:r>
            <w:r>
              <w:rPr>
                <w:sz w:val="21"/>
              </w:rPr>
              <w:t>22</w:t>
            </w:r>
            <w:r>
              <w:rPr>
                <w:sz w:val="21"/>
              </w:rPr>
              <w:t>节可设置，便于未来遭遇个别电池故障需要维护、更换时</w:t>
            </w:r>
            <w:r>
              <w:rPr>
                <w:sz w:val="21"/>
              </w:rPr>
              <w:t xml:space="preserve">, </w:t>
            </w:r>
            <w:r>
              <w:rPr>
                <w:sz w:val="21"/>
              </w:rPr>
              <w:t>可灵活调节电池节数的需要。</w:t>
            </w:r>
          </w:p>
          <w:p>
            <w:pPr>
              <w:pStyle w:val="null3"/>
              <w:ind w:left="360"/>
              <w:jc w:val="left"/>
            </w:pPr>
            <w:r>
              <w:rPr>
                <w:sz w:val="21"/>
              </w:rPr>
              <w:t>12</w:t>
            </w:r>
            <w:r>
              <w:rPr>
                <w:sz w:val="21"/>
              </w:rPr>
              <w:t>、</w:t>
            </w:r>
            <w:r>
              <w:rPr>
                <w:sz w:val="21"/>
              </w:rPr>
              <w:t>UPS</w:t>
            </w:r>
            <w:r>
              <w:rPr>
                <w:sz w:val="21"/>
              </w:rPr>
              <w:t>主机柜标配独立的主路输入、旁路输入、维修旁路、输出开关。</w:t>
            </w:r>
          </w:p>
          <w:p>
            <w:pPr>
              <w:pStyle w:val="null3"/>
              <w:ind w:left="360"/>
              <w:jc w:val="left"/>
            </w:pPr>
            <w:r>
              <w:rPr>
                <w:sz w:val="21"/>
              </w:rPr>
              <w:t>▲</w:t>
            </w:r>
            <w:r>
              <w:rPr>
                <w:sz w:val="21"/>
              </w:rPr>
              <w:t>13</w:t>
            </w:r>
            <w:r>
              <w:rPr>
                <w:sz w:val="21"/>
              </w:rPr>
              <w:t>、功率单元可以设置逐个启动功能，可以更好的配合发电机平滑启动，避免</w:t>
            </w:r>
            <w:r>
              <w:rPr>
                <w:sz w:val="21"/>
              </w:rPr>
              <w:t>UPS</w:t>
            </w:r>
            <w:r>
              <w:rPr>
                <w:sz w:val="21"/>
              </w:rPr>
              <w:t>启动导致发电机死机现象。（提供证明文件，建议在相应指标作出标记并注明针对的参数（例如用红色方框标记））</w:t>
            </w:r>
          </w:p>
          <w:p>
            <w:pPr>
              <w:pStyle w:val="null3"/>
              <w:ind w:left="360"/>
              <w:jc w:val="left"/>
            </w:pPr>
            <w:r>
              <w:rPr>
                <w:sz w:val="21"/>
              </w:rPr>
              <w:t>14</w:t>
            </w:r>
            <w:r>
              <w:rPr>
                <w:sz w:val="21"/>
              </w:rPr>
              <w:t>、</w:t>
            </w:r>
            <w:r>
              <w:rPr>
                <w:sz w:val="21"/>
              </w:rPr>
              <w:t xml:space="preserve">       </w:t>
            </w:r>
            <w:r>
              <w:rPr>
                <w:sz w:val="21"/>
              </w:rPr>
              <w:t>具备自主老化模式即可进行系统满载测试，省去租用超大负载箱、负载箱工程施工等工作量。</w:t>
            </w:r>
          </w:p>
          <w:p>
            <w:pPr>
              <w:pStyle w:val="null3"/>
              <w:ind w:left="360"/>
              <w:jc w:val="lef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w:t>
            </w:r>
            <w:r>
              <w:rPr>
                <w:sz w:val="21"/>
              </w:rPr>
              <w:t>电源</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jc w:val="left"/>
            </w:pPr>
            <w:r>
              <w:rPr>
                <w:sz w:val="21"/>
              </w:rPr>
              <w:t>1</w:t>
            </w:r>
            <w:r>
              <w:rPr>
                <w:sz w:val="21"/>
              </w:rPr>
              <w:t>、</w:t>
            </w:r>
            <w:r>
              <w:rPr>
                <w:sz w:val="21"/>
              </w:rPr>
              <w:t xml:space="preserve">  </w:t>
            </w:r>
            <w:r>
              <w:rPr>
                <w:sz w:val="21"/>
              </w:rPr>
              <w:t>变压器线圈绕制采用等分布电容绕法，有效保障输出两端对地分布电容平衡，误差</w:t>
            </w:r>
            <w:r>
              <w:rPr>
                <w:sz w:val="21"/>
              </w:rPr>
              <w:t>5%</w:t>
            </w:r>
            <w:r>
              <w:rPr>
                <w:sz w:val="21"/>
              </w:rPr>
              <w:t>以内。同时在初级与次级之间设有金属屏蔽层，可有效阻止电网干扰和电源产生的谐波分量，最大限度的保证医疗设备的可靠运行。</w:t>
            </w:r>
          </w:p>
          <w:p>
            <w:pPr>
              <w:pStyle w:val="null3"/>
              <w:ind w:left="435"/>
              <w:jc w:val="left"/>
            </w:pPr>
            <w:r>
              <w:rPr>
                <w:sz w:val="21"/>
              </w:rPr>
              <w:t>2</w:t>
            </w:r>
            <w:r>
              <w:rPr>
                <w:sz w:val="21"/>
              </w:rPr>
              <w:t>、</w:t>
            </w:r>
            <w:r>
              <w:rPr>
                <w:sz w:val="21"/>
              </w:rPr>
              <w:t xml:space="preserve">  </w:t>
            </w:r>
            <w:r>
              <w:rPr>
                <w:sz w:val="21"/>
              </w:rPr>
              <w:t>实时监视隔离电源系统对地绝缘状况，根据需要设定不同的报警响应值；</w:t>
            </w:r>
          </w:p>
          <w:p>
            <w:pPr>
              <w:pStyle w:val="null3"/>
              <w:ind w:left="435"/>
              <w:jc w:val="left"/>
            </w:pPr>
            <w:r>
              <w:rPr>
                <w:sz w:val="21"/>
              </w:rPr>
              <w:t>3</w:t>
            </w:r>
            <w:r>
              <w:rPr>
                <w:sz w:val="21"/>
              </w:rPr>
              <w:t>、</w:t>
            </w:r>
            <w:r>
              <w:rPr>
                <w:sz w:val="21"/>
              </w:rPr>
              <w:t xml:space="preserve">  </w:t>
            </w:r>
            <w:r>
              <w:rPr>
                <w:sz w:val="21"/>
              </w:rPr>
              <w:t>实时监视隔离变压器负荷状况及变压器的绕阻温度；</w:t>
            </w:r>
          </w:p>
          <w:p>
            <w:pPr>
              <w:pStyle w:val="null3"/>
              <w:ind w:left="435"/>
              <w:jc w:val="left"/>
            </w:pPr>
            <w:r>
              <w:rPr>
                <w:sz w:val="21"/>
              </w:rPr>
              <w:t>4</w:t>
            </w:r>
            <w:r>
              <w:rPr>
                <w:sz w:val="21"/>
              </w:rPr>
              <w:t>、</w:t>
            </w:r>
            <w:r>
              <w:rPr>
                <w:sz w:val="21"/>
              </w:rPr>
              <w:t xml:space="preserve">  </w:t>
            </w:r>
            <w:r>
              <w:rPr>
                <w:sz w:val="21"/>
              </w:rPr>
              <w:t>实时监视隔离电源系统各元器件与系统接地的接线状况；</w:t>
            </w:r>
          </w:p>
          <w:p>
            <w:pPr>
              <w:pStyle w:val="null3"/>
              <w:ind w:left="435"/>
              <w:jc w:val="left"/>
            </w:pPr>
            <w:r>
              <w:rPr>
                <w:sz w:val="21"/>
              </w:rPr>
              <w:t>5</w:t>
            </w:r>
            <w:r>
              <w:rPr>
                <w:sz w:val="21"/>
              </w:rPr>
              <w:t>、</w:t>
            </w:r>
            <w:r>
              <w:rPr>
                <w:sz w:val="21"/>
              </w:rPr>
              <w:t xml:space="preserve">  </w:t>
            </w:r>
            <w:r>
              <w:rPr>
                <w:sz w:val="21"/>
              </w:rPr>
              <w:t>实时显示隔离电源系统用电负荷百分比、系统绝缘阻值；</w:t>
            </w:r>
          </w:p>
          <w:p>
            <w:pPr>
              <w:pStyle w:val="null3"/>
              <w:ind w:left="435"/>
              <w:jc w:val="left"/>
            </w:pPr>
            <w:r>
              <w:rPr>
                <w:sz w:val="21"/>
              </w:rPr>
              <w:t>6</w:t>
            </w:r>
            <w:r>
              <w:rPr>
                <w:sz w:val="21"/>
              </w:rPr>
              <w:t>、</w:t>
            </w:r>
            <w:r>
              <w:rPr>
                <w:sz w:val="21"/>
              </w:rPr>
              <w:t xml:space="preserve">  </w:t>
            </w:r>
            <w:r>
              <w:rPr>
                <w:sz w:val="21"/>
              </w:rPr>
              <w:t>采用脉冲测量</w:t>
            </w:r>
            <w:r>
              <w:rPr>
                <w:sz w:val="21"/>
              </w:rPr>
              <w:t>+</w:t>
            </w:r>
            <w:r>
              <w:rPr>
                <w:sz w:val="21"/>
              </w:rPr>
              <w:t>校验的方式工作，自动匹配最精准的频率脉冲，使测量精度达到最高，更快的反应时间，更少的误动作；</w:t>
            </w:r>
          </w:p>
          <w:p>
            <w:pPr>
              <w:pStyle w:val="null3"/>
              <w:ind w:left="435"/>
              <w:jc w:val="left"/>
            </w:pPr>
            <w:r>
              <w:rPr>
                <w:sz w:val="21"/>
              </w:rPr>
              <w:t>7</w:t>
            </w:r>
            <w:r>
              <w:rPr>
                <w:sz w:val="21"/>
              </w:rPr>
              <w:t>、</w:t>
            </w:r>
            <w:r>
              <w:rPr>
                <w:sz w:val="21"/>
              </w:rPr>
              <w:t xml:space="preserve">  </w:t>
            </w:r>
            <w:r>
              <w:rPr>
                <w:sz w:val="21"/>
              </w:rPr>
              <w:t>各组件具体参数如下：</w:t>
            </w:r>
          </w:p>
          <w:p>
            <w:pPr>
              <w:pStyle w:val="null3"/>
              <w:ind w:left="720"/>
              <w:jc w:val="left"/>
            </w:pPr>
            <w:r>
              <w:rPr>
                <w:sz w:val="21"/>
              </w:rPr>
              <w:t>（</w:t>
            </w:r>
            <w:r>
              <w:rPr>
                <w:sz w:val="21"/>
              </w:rPr>
              <w:t>1</w:t>
            </w:r>
            <w:r>
              <w:rPr>
                <w:sz w:val="21"/>
              </w:rPr>
              <w:t>）</w:t>
            </w:r>
            <w:r>
              <w:rPr>
                <w:sz w:val="21"/>
              </w:rPr>
              <w:t xml:space="preserve">   </w:t>
            </w:r>
            <w:r>
              <w:rPr>
                <w:sz w:val="21"/>
              </w:rPr>
              <w:t>医用隔离变压器：</w:t>
            </w:r>
          </w:p>
          <w:tbl>
            <w:tblPr>
              <w:tblBorders>
                <w:top w:val="none" w:color="000000" w:sz="4"/>
                <w:left w:val="none" w:color="000000" w:sz="4"/>
                <w:bottom w:val="none" w:color="000000" w:sz="4"/>
                <w:right w:val="none" w:color="000000" w:sz="4"/>
                <w:insideH w:val="none"/>
                <w:insideV w:val="none"/>
              </w:tblBorders>
            </w:tblPr>
            <w:tblGrid>
              <w:gridCol w:w="2177"/>
              <w:gridCol w:w="4557"/>
            </w:tblGrid>
            <w:tr>
              <w:tc>
                <w:tcPr>
                  <w:tcW w:type="dxa" w:w="2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频率</w:t>
                  </w:r>
                </w:p>
              </w:tc>
              <w:tc>
                <w:tcPr>
                  <w:tcW w:type="dxa" w:w="4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50/60HZ</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额定输入电压</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380V/220V</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额定输出电压</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380V/220V/115V</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空载输出电压</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390V/230V</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空载输出电流</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2.8% In</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短路电压</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3% Un</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效率</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95%</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最高环境温度</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48</w:t>
                  </w:r>
                  <w:r>
                    <w:rPr>
                      <w:sz w:val="21"/>
                    </w:rPr>
                    <w:t>℃</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空载温升</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30</w:t>
                  </w:r>
                  <w:r>
                    <w:rPr>
                      <w:sz w:val="21"/>
                    </w:rPr>
                    <w:t>℃</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满负荷温升</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73</w:t>
                  </w:r>
                  <w:r>
                    <w:rPr>
                      <w:sz w:val="21"/>
                    </w:rPr>
                    <w:t>℃</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耐压</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4200V/</w:t>
                  </w:r>
                  <w:r>
                    <w:rPr>
                      <w:sz w:val="21"/>
                    </w:rPr>
                    <w:t>分钟</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绝缘等级</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H</w:t>
                  </w:r>
                </w:p>
              </w:tc>
            </w:tr>
            <w:tr>
              <w:tc>
                <w:tcPr>
                  <w:tcW w:type="dxa" w:w="2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噪声等级</w:t>
                  </w:r>
                </w:p>
              </w:tc>
              <w:tc>
                <w:tcPr>
                  <w:tcW w:type="dxa" w:w="4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r>
                    <w:rPr>
                      <w:sz w:val="21"/>
                    </w:rPr>
                    <w:t>＜</w:t>
                  </w:r>
                  <w:r>
                    <w:rPr>
                      <w:sz w:val="21"/>
                    </w:rPr>
                    <w:t>30dB(A)</w:t>
                  </w:r>
                </w:p>
              </w:tc>
            </w:tr>
          </w:tbl>
          <w:p>
            <w:pPr>
              <w:pStyle w:val="null3"/>
              <w:jc w:val="both"/>
            </w:pPr>
            <w:r>
              <w:rPr>
                <w:sz w:val="21"/>
              </w:rPr>
              <w:t>（</w:t>
            </w:r>
            <w:r>
              <w:rPr>
                <w:sz w:val="21"/>
              </w:rPr>
              <w:t>2</w:t>
            </w:r>
            <w:r>
              <w:rPr>
                <w:sz w:val="21"/>
              </w:rPr>
              <w:t>）</w:t>
            </w:r>
            <w:r>
              <w:rPr>
                <w:sz w:val="21"/>
              </w:rPr>
              <w:t xml:space="preserve">   </w:t>
            </w:r>
            <w:r>
              <w:rPr>
                <w:sz w:val="21"/>
              </w:rPr>
              <w:t>绝缘监视仪：</w:t>
            </w:r>
          </w:p>
          <w:tbl>
            <w:tblPr>
              <w:tblBorders>
                <w:top w:val="none" w:color="000000" w:sz="4"/>
                <w:left w:val="none" w:color="000000" w:sz="4"/>
                <w:bottom w:val="none" w:color="000000" w:sz="4"/>
                <w:right w:val="none" w:color="000000" w:sz="4"/>
                <w:insideH w:val="none"/>
                <w:insideV w:val="none"/>
              </w:tblBorders>
            </w:tblPr>
            <w:tblGrid>
              <w:gridCol w:w="1597"/>
              <w:gridCol w:w="1458"/>
              <w:gridCol w:w="139"/>
              <w:gridCol w:w="1736"/>
              <w:gridCol w:w="1805"/>
            </w:tblGrid>
            <w:tr>
              <w:tc>
                <w:tcPr>
                  <w:tcW w:type="dxa" w:w="1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
                    <w:jc w:val="both"/>
                  </w:pPr>
                  <w:r>
                    <w:rPr>
                      <w:sz w:val="21"/>
                    </w:rPr>
                    <w:t>供电电源</w:t>
                  </w:r>
                </w:p>
              </w:tc>
              <w:tc>
                <w:tcPr>
                  <w:tcW w:type="dxa" w:w="1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AC220V(</w:t>
                  </w:r>
                  <w:r>
                    <w:rPr>
                      <w:sz w:val="21"/>
                    </w:rPr>
                    <w:t>±</w:t>
                  </w:r>
                  <w:r>
                    <w:rPr>
                      <w:sz w:val="21"/>
                    </w:rPr>
                    <w:t>10%)</w:t>
                  </w:r>
                </w:p>
              </w:tc>
              <w:tc>
                <w:tcPr>
                  <w:tcW w:type="dxa" w:w="13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72"/>
                    <w:jc w:val="both"/>
                  </w:pPr>
                </w:p>
              </w:tc>
              <w:tc>
                <w:tcPr>
                  <w:tcW w:type="dxa" w:w="1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温度监测范围</w:t>
                  </w:r>
                </w:p>
              </w:tc>
              <w:tc>
                <w:tcPr>
                  <w:tcW w:type="dxa" w:w="1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both"/>
                  </w:pPr>
                  <w:r>
                    <w:rPr>
                      <w:sz w:val="21"/>
                    </w:rPr>
                    <w:t>-50</w:t>
                  </w:r>
                  <w:r>
                    <w:rPr>
                      <w:sz w:val="21"/>
                    </w:rPr>
                    <w:t>～</w:t>
                  </w:r>
                  <w:r>
                    <w:rPr>
                      <w:sz w:val="21"/>
                    </w:rPr>
                    <w:t>200</w:t>
                  </w:r>
                  <w:r>
                    <w:rPr>
                      <w:sz w:val="21"/>
                    </w:rPr>
                    <w:t>℃</w:t>
                  </w: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
                    <w:jc w:val="both"/>
                  </w:pPr>
                  <w:r>
                    <w:rPr>
                      <w:sz w:val="21"/>
                    </w:rPr>
                    <w:t>功耗</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&lt;5W</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温度报警值范围</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both"/>
                  </w:pPr>
                  <w:r>
                    <w:rPr>
                      <w:sz w:val="21"/>
                    </w:rPr>
                    <w:t>0</w:t>
                  </w:r>
                  <w:r>
                    <w:rPr>
                      <w:sz w:val="21"/>
                    </w:rPr>
                    <w:t>～</w:t>
                  </w:r>
                  <w:r>
                    <w:rPr>
                      <w:sz w:val="21"/>
                    </w:rPr>
                    <w:t>200</w:t>
                  </w:r>
                  <w:r>
                    <w:rPr>
                      <w:sz w:val="21"/>
                    </w:rPr>
                    <w:t>℃</w:t>
                  </w: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
                    <w:jc w:val="both"/>
                  </w:pPr>
                  <w:r>
                    <w:rPr>
                      <w:sz w:val="21"/>
                    </w:rPr>
                    <w:t>绝缘阻值测量范围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0-999K</w:t>
                  </w:r>
                  <w:r>
                    <w:rPr>
                      <w:sz w:val="21"/>
                    </w:rPr>
                    <w:t>Ω</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报警输出</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both"/>
                  </w:pPr>
                  <w:r>
                    <w:rPr>
                      <w:sz w:val="21"/>
                    </w:rPr>
                    <w:t>两路无源触点（可编程）</w:t>
                  </w: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
                    <w:jc w:val="both"/>
                  </w:pPr>
                  <w:r>
                    <w:rPr>
                      <w:sz w:val="21"/>
                    </w:rPr>
                    <w:t>报警值范围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0-999K</w:t>
                  </w:r>
                  <w:r>
                    <w:rPr>
                      <w:sz w:val="21"/>
                    </w:rPr>
                    <w:t>Ω</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输出负荷</w:t>
                  </w: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7"/>
                    <w:jc w:val="both"/>
                  </w:pPr>
                  <w:r>
                    <w:rPr>
                      <w:sz w:val="21"/>
                    </w:rPr>
                    <w:t>10A/250AC 10A/DC30V</w:t>
                  </w: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3"/>
                    <w:jc w:val="both"/>
                  </w:pPr>
                  <w:r>
                    <w:rPr>
                      <w:sz w:val="21"/>
                    </w:rPr>
                    <w:t>响应时间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&lt;0.92s</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负载电流测量范围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0-999A</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电流报警值范围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0-999A</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测量精度</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1</w:t>
                  </w:r>
                  <w:r>
                    <w:rPr>
                      <w:sz w:val="21"/>
                    </w:rPr>
                    <w:t>级</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电压测量范围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0-1000AC</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电压报警值范围</w:t>
                  </w:r>
                </w:p>
              </w:tc>
              <w:tc>
                <w:tcPr>
                  <w:tcW w:type="dxa" w:w="1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4"/>
                    <w:jc w:val="both"/>
                  </w:pPr>
                  <w:r>
                    <w:rPr>
                      <w:sz w:val="21"/>
                    </w:rPr>
                    <w:t>0-1000AC</w:t>
                  </w:r>
                </w:p>
              </w:tc>
              <w:tc>
                <w:tcPr>
                  <w:tcW w:type="dxa" w:w="139"/>
                  <w:vMerge/>
                  <w:tcBorders>
                    <w:top w:val="single" w:color="000000" w:sz="4"/>
                    <w:left w:val="none" w:color="000000" w:sz="4"/>
                    <w:bottom w:val="single" w:color="000000" w:sz="4"/>
                    <w:right w:val="single" w:color="000000" w:sz="4"/>
                  </w:tcBorders>
                </w:tcPr>
                <w:p/>
              </w:tc>
              <w:tc>
                <w:tcPr>
                  <w:tcW w:type="dxa" w:w="1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1"/>
              </w:rPr>
              <w:t>（</w:t>
            </w:r>
            <w:r>
              <w:rPr>
                <w:sz w:val="21"/>
              </w:rPr>
              <w:t>3</w:t>
            </w:r>
            <w:r>
              <w:rPr>
                <w:sz w:val="21"/>
              </w:rPr>
              <w:t>）</w:t>
            </w:r>
            <w:r>
              <w:rPr>
                <w:sz w:val="21"/>
              </w:rPr>
              <w:t xml:space="preserve">   </w:t>
            </w:r>
            <w:r>
              <w:rPr>
                <w:sz w:val="21"/>
              </w:rPr>
              <w:t>远程报警操作终端</w:t>
            </w:r>
          </w:p>
          <w:tbl>
            <w:tblPr>
              <w:tblBorders>
                <w:top w:val="none" w:color="000000" w:sz="4"/>
                <w:left w:val="none" w:color="000000" w:sz="4"/>
                <w:bottom w:val="none" w:color="000000" w:sz="4"/>
                <w:right w:val="none" w:color="000000" w:sz="4"/>
                <w:insideH w:val="none"/>
                <w:insideV w:val="none"/>
              </w:tblBorders>
            </w:tblPr>
            <w:tblGrid>
              <w:gridCol w:w="962"/>
              <w:gridCol w:w="687"/>
              <w:gridCol w:w="2061"/>
              <w:gridCol w:w="1649"/>
              <w:gridCol w:w="1374"/>
            </w:tblGrid>
            <w:tr>
              <w:tc>
                <w:tcPr>
                  <w:tcW w:type="dxa" w:w="962"/>
                  <w:vMerge w:val="restart"/>
                  <w:tcBorders>
                    <w:top w:val="outset" w:color="000000" w:sz="4"/>
                    <w:left w:val="outset" w:color="000000" w:sz="4"/>
                    <w:bottom w:val="outset" w:color="000000" w:sz="4"/>
                    <w:right w:val="outset" w:color="000000" w:sz="4"/>
                  </w:tcBorders>
                  <w:tcMar>
                    <w:top w:type="dxa" w:w="0"/>
                    <w:left w:type="dxa" w:w="0"/>
                    <w:bottom w:type="dxa" w:w="0"/>
                    <w:right w:type="dxa" w:w="0"/>
                  </w:tcMar>
                </w:tcPr>
                <w:p>
                  <w:pPr>
                    <w:pStyle w:val="null3"/>
                    <w:ind w:firstLine="103"/>
                    <w:jc w:val="both"/>
                  </w:pPr>
                  <w:r>
                    <w:rPr>
                      <w:sz w:val="21"/>
                    </w:rPr>
                    <w:t>辅助电源</w:t>
                  </w:r>
                </w:p>
              </w:tc>
              <w:tc>
                <w:tcPr>
                  <w:tcW w:type="dxa" w:w="687"/>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电压</w:t>
                  </w:r>
                </w:p>
              </w:tc>
              <w:tc>
                <w:tcPr>
                  <w:tcW w:type="dxa" w:w="5084"/>
                  <w:gridSpan w:val="3"/>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DC  24V</w:t>
                  </w:r>
                </w:p>
              </w:tc>
            </w:tr>
            <w:tr>
              <w:tc>
                <w:tcPr>
                  <w:tcW w:type="dxa" w:w="962"/>
                  <w:vMerge/>
                  <w:tcBorders>
                    <w:top w:val="outset" w:color="000000" w:sz="4"/>
                    <w:left w:val="outset" w:color="000000" w:sz="4"/>
                    <w:bottom w:val="outset" w:color="000000" w:sz="4"/>
                    <w:right w:val="outset" w:color="000000" w:sz="4"/>
                  </w:tcBorders>
                </w:tcPr>
                <w:p/>
              </w:tc>
              <w:tc>
                <w:tcPr>
                  <w:tcW w:type="dxa" w:w="68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功耗</w:t>
                  </w:r>
                </w:p>
              </w:tc>
              <w:tc>
                <w:tcPr>
                  <w:tcW w:type="dxa" w:w="5084"/>
                  <w:gridSpan w:val="3"/>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&lt;2.8W</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绝缘电阻显示范围</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999k</w:t>
                  </w:r>
                  <w:r>
                    <w:rPr>
                      <w:sz w:val="21"/>
                    </w:rPr>
                    <w:t>Ω</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绝缘报警范围</w:t>
                  </w: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999k</w:t>
                  </w:r>
                  <w:r>
                    <w:rPr>
                      <w:sz w:val="21"/>
                    </w:rPr>
                    <w:t>Ω</w:t>
                  </w:r>
                  <w:r>
                    <w:rPr>
                      <w:sz w:val="21"/>
                    </w:rPr>
                    <w:t xml:space="preserve"> </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电流显示范围</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 xml:space="preserve">999A </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负载电流报警范围</w:t>
                  </w: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999A</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电压显示范围</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999VAC</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电压报警范围</w:t>
                  </w: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0</w:t>
                  </w:r>
                  <w:r>
                    <w:rPr>
                      <w:sz w:val="21"/>
                    </w:rPr>
                    <w:t>—</w:t>
                  </w:r>
                  <w:r>
                    <w:rPr>
                      <w:sz w:val="21"/>
                    </w:rPr>
                    <w:t>999VAC</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温度显示范围</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-50</w:t>
                  </w:r>
                  <w:r>
                    <w:rPr>
                      <w:sz w:val="21"/>
                    </w:rPr>
                    <w:t>—</w:t>
                  </w:r>
                  <w:r>
                    <w:rPr>
                      <w:sz w:val="21"/>
                    </w:rPr>
                    <w:t>+200</w:t>
                  </w:r>
                  <w:r>
                    <w:rPr>
                      <w:sz w:val="21"/>
                    </w:rPr>
                    <w:t>℃</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温度报警范围</w:t>
                  </w: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-50</w:t>
                  </w:r>
                  <w:r>
                    <w:rPr>
                      <w:sz w:val="21"/>
                    </w:rPr>
                    <w:t>—</w:t>
                  </w:r>
                  <w:r>
                    <w:rPr>
                      <w:sz w:val="21"/>
                    </w:rPr>
                    <w:t>+200</w:t>
                  </w:r>
                  <w:r>
                    <w:rPr>
                      <w:sz w:val="21"/>
                    </w:rPr>
                    <w:t>℃</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报警方式</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声光报警和无源触点</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输出负载</w:t>
                  </w: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5A/250VAC</w:t>
                  </w: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103"/>
                    <w:jc w:val="both"/>
                  </w:pPr>
                  <w:r>
                    <w:rPr>
                      <w:sz w:val="21"/>
                    </w:rPr>
                    <w:t>报警类型</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绝缘故障、过负荷、超温、设备故障</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通讯方式</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RS485</w:t>
                  </w:r>
                  <w:r>
                    <w:rPr>
                      <w:sz w:val="21"/>
                    </w:rPr>
                    <w:t>接口</w:t>
                  </w:r>
                  <w:r>
                    <w:rPr>
                      <w:sz w:val="21"/>
                    </w:rPr>
                    <w:t xml:space="preserve"> MODBUS-RTU</w:t>
                  </w:r>
                  <w:r>
                    <w:rPr>
                      <w:sz w:val="21"/>
                    </w:rPr>
                    <w:t>协议</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1649"/>
                  <w:gridSpan w:val="2"/>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通讯距离</w:t>
                  </w:r>
                </w:p>
              </w:tc>
              <w:tc>
                <w:tcPr>
                  <w:tcW w:type="dxa" w:w="2061"/>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r>
                    <w:rPr>
                      <w:sz w:val="21"/>
                    </w:rPr>
                    <w:t>1200</w:t>
                  </w:r>
                  <w:r>
                    <w:rPr>
                      <w:sz w:val="21"/>
                    </w:rPr>
                    <w:t>米</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25"/>
                    <w:jc w:val="both"/>
                  </w:pPr>
                </w:p>
              </w:tc>
              <w:tc>
                <w:tcPr>
                  <w:tcW w:type="dxa" w:w="137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bl>
          <w:p>
            <w:pPr>
              <w:pStyle w:val="null3"/>
              <w:jc w:val="left"/>
            </w:pPr>
            <w:r>
              <w:rPr>
                <w:sz w:val="21"/>
              </w:rPr>
              <w:t>（</w:t>
            </w:r>
            <w:r>
              <w:rPr>
                <w:sz w:val="21"/>
              </w:rPr>
              <w:t>4</w:t>
            </w:r>
            <w:r>
              <w:rPr>
                <w:sz w:val="21"/>
              </w:rPr>
              <w:t>）</w:t>
            </w:r>
            <w:r>
              <w:rPr>
                <w:sz w:val="21"/>
              </w:rPr>
              <w:t xml:space="preserve">   </w:t>
            </w:r>
            <w:r>
              <w:rPr>
                <w:sz w:val="21"/>
              </w:rPr>
              <w:t>专用电源：</w:t>
            </w:r>
          </w:p>
          <w:tbl>
            <w:tblPr>
              <w:tblBorders>
                <w:top w:val="none" w:color="000000" w:sz="4"/>
                <w:left w:val="none" w:color="000000" w:sz="4"/>
                <w:bottom w:val="none" w:color="000000" w:sz="4"/>
                <w:right w:val="none" w:color="000000" w:sz="4"/>
                <w:insideH w:val="none"/>
                <w:insideV w:val="none"/>
              </w:tblBorders>
            </w:tblPr>
            <w:tblGrid>
              <w:gridCol w:w="1701"/>
              <w:gridCol w:w="1564"/>
              <w:gridCol w:w="1632"/>
              <w:gridCol w:w="1837"/>
            </w:tblGrid>
            <w:tr>
              <w:tc>
                <w:tcPr>
                  <w:tcW w:type="dxa" w:w="1701"/>
                  <w:tcBorders>
                    <w:top w:val="outset" w:color="000000" w:sz="4"/>
                    <w:left w:val="outset" w:color="000000" w:sz="4"/>
                    <w:bottom w:val="outset" w:color="000000" w:sz="4"/>
                    <w:right w:val="outset" w:color="000000" w:sz="4"/>
                  </w:tcBorders>
                  <w:tcMar>
                    <w:top w:type="dxa" w:w="0"/>
                    <w:left w:type="dxa" w:w="0"/>
                    <w:bottom w:type="dxa" w:w="0"/>
                    <w:right w:type="dxa" w:w="0"/>
                  </w:tcMar>
                </w:tcPr>
                <w:p>
                  <w:pPr>
                    <w:pStyle w:val="null3"/>
                    <w:ind w:firstLine="71"/>
                    <w:jc w:val="both"/>
                  </w:pPr>
                  <w:r>
                    <w:rPr>
                      <w:sz w:val="21"/>
                    </w:rPr>
                    <w:t>输入电压</w:t>
                  </w:r>
                </w:p>
              </w:tc>
              <w:tc>
                <w:tcPr>
                  <w:tcW w:type="dxa" w:w="1564"/>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120</w:t>
                  </w:r>
                  <w:r>
                    <w:rPr>
                      <w:sz w:val="21"/>
                    </w:rPr>
                    <w:t>—</w:t>
                  </w:r>
                  <w:r>
                    <w:rPr>
                      <w:sz w:val="21"/>
                    </w:rPr>
                    <w:t>250VAC</w:t>
                  </w:r>
                </w:p>
              </w:tc>
              <w:tc>
                <w:tcPr>
                  <w:tcW w:type="dxa" w:w="1632"/>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环境温度、湿度</w:t>
                  </w:r>
                </w:p>
              </w:tc>
              <w:tc>
                <w:tcPr>
                  <w:tcW w:type="dxa" w:w="1837"/>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-15</w:t>
                  </w:r>
                  <w:r>
                    <w:rPr>
                      <w:sz w:val="21"/>
                    </w:rPr>
                    <w:t>—</w:t>
                  </w:r>
                  <w:r>
                    <w:rPr>
                      <w:sz w:val="21"/>
                    </w:rPr>
                    <w:t>65</w:t>
                  </w:r>
                  <w:r>
                    <w:rPr>
                      <w:sz w:val="21"/>
                    </w:rPr>
                    <w:t>℃</w:t>
                  </w:r>
                  <w:r>
                    <w:rPr>
                      <w:sz w:val="21"/>
                    </w:rPr>
                    <w:t xml:space="preserve">  20-90%RH</w:t>
                  </w: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71"/>
                    <w:jc w:val="both"/>
                  </w:pPr>
                  <w:r>
                    <w:rPr>
                      <w:sz w:val="21"/>
                    </w:rPr>
                    <w:t>频率</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50/60Hz</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过载保护</w:t>
                  </w: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&gt;</w:t>
                  </w:r>
                  <w:r>
                    <w:rPr>
                      <w:sz w:val="21"/>
                    </w:rPr>
                    <w:t>额定功率</w:t>
                  </w:r>
                  <w:r>
                    <w:rPr>
                      <w:sz w:val="21"/>
                    </w:rPr>
                    <w:t>105%</w:t>
                  </w: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71"/>
                    <w:jc w:val="both"/>
                  </w:pPr>
                  <w:r>
                    <w:rPr>
                      <w:sz w:val="21"/>
                    </w:rPr>
                    <w:t>容量</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36W</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过压保护</w:t>
                  </w: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&gt;27V</w:t>
                  </w: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71"/>
                    <w:jc w:val="both"/>
                  </w:pPr>
                  <w:r>
                    <w:rPr>
                      <w:sz w:val="21"/>
                    </w:rPr>
                    <w:t>输出电压</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DC 24V</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冗余技术</w:t>
                  </w: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双</w:t>
                  </w:r>
                  <w:r>
                    <w:rPr>
                      <w:sz w:val="21"/>
                    </w:rPr>
                    <w:t>24V</w:t>
                  </w:r>
                  <w:r>
                    <w:rPr>
                      <w:sz w:val="21"/>
                    </w:rPr>
                    <w:t>冗余</w:t>
                  </w: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71"/>
                    <w:jc w:val="both"/>
                  </w:pPr>
                  <w:r>
                    <w:rPr>
                      <w:sz w:val="21"/>
                    </w:rPr>
                    <w:t>电压精度</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w:t>
                  </w:r>
                  <w:r>
                    <w:rPr>
                      <w:sz w:val="21"/>
                    </w:rPr>
                    <w:t>1%</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效率</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&gt;95%</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r>
              <w:tc>
                <w:tcPr>
                  <w:tcW w:type="dxa" w:w="1701"/>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jc w:val="both"/>
                  </w:pPr>
                  <w:r>
                    <w:rPr>
                      <w:sz w:val="21"/>
                    </w:rPr>
                    <w:t>温升</w:t>
                  </w:r>
                </w:p>
              </w:tc>
              <w:tc>
                <w:tcPr>
                  <w:tcW w:type="dxa" w:w="1564"/>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1"/>
                    <w:jc w:val="both"/>
                  </w:pPr>
                  <w:r>
                    <w:rPr>
                      <w:sz w:val="21"/>
                    </w:rPr>
                    <w:t>≤</w:t>
                  </w:r>
                  <w:r>
                    <w:rPr>
                      <w:sz w:val="21"/>
                    </w:rPr>
                    <w:t>25</w:t>
                  </w:r>
                  <w:r>
                    <w:rPr>
                      <w:sz w:val="21"/>
                    </w:rPr>
                    <w:t>℃</w:t>
                  </w:r>
                </w:p>
              </w:tc>
              <w:tc>
                <w:tcPr>
                  <w:tcW w:type="dxa" w:w="1632"/>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jc w:val="both"/>
                  </w:pPr>
                </w:p>
              </w:tc>
              <w:tc>
                <w:tcPr>
                  <w:tcW w:type="dxa" w:w="1837"/>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bl>
          <w:p>
            <w:pPr>
              <w:pStyle w:val="null3"/>
              <w:jc w:val="left"/>
            </w:pPr>
            <w:r>
              <w:rPr>
                <w:sz w:val="21"/>
              </w:rPr>
              <w:t>（</w:t>
            </w:r>
            <w:r>
              <w:rPr>
                <w:sz w:val="21"/>
              </w:rPr>
              <w:t>5</w:t>
            </w:r>
            <w:r>
              <w:rPr>
                <w:sz w:val="21"/>
              </w:rPr>
              <w:t>）</w:t>
            </w:r>
            <w:r>
              <w:rPr>
                <w:sz w:val="21"/>
              </w:rPr>
              <w:t xml:space="preserve">   </w:t>
            </w:r>
            <w:r>
              <w:rPr>
                <w:sz w:val="21"/>
              </w:rPr>
              <w:t>专用互感器</w:t>
            </w:r>
          </w:p>
          <w:tbl>
            <w:tblPr>
              <w:tblBorders>
                <w:top w:val="none" w:color="000000" w:sz="4"/>
                <w:left w:val="none" w:color="000000" w:sz="4"/>
                <w:bottom w:val="none" w:color="000000" w:sz="4"/>
                <w:right w:val="none" w:color="000000" w:sz="4"/>
                <w:insideH w:val="none"/>
                <w:insideV w:val="none"/>
              </w:tblBorders>
            </w:tblPr>
            <w:tblGrid>
              <w:gridCol w:w="1718"/>
              <w:gridCol w:w="1649"/>
              <w:gridCol w:w="1649"/>
              <w:gridCol w:w="1718"/>
            </w:tblGrid>
            <w:tr>
              <w:tc>
                <w:tcPr>
                  <w:tcW w:type="dxa" w:w="1718"/>
                  <w:tcBorders>
                    <w:top w:val="outset" w:color="000000" w:sz="4"/>
                    <w:left w:val="outset" w:color="000000" w:sz="4"/>
                    <w:bottom w:val="outset" w:color="000000" w:sz="4"/>
                    <w:right w:val="outset" w:color="000000" w:sz="4"/>
                  </w:tcBorders>
                  <w:tcMar>
                    <w:top w:type="dxa" w:w="0"/>
                    <w:left w:type="dxa" w:w="0"/>
                    <w:bottom w:type="dxa" w:w="0"/>
                    <w:right w:type="dxa" w:w="0"/>
                  </w:tcMar>
                </w:tcPr>
                <w:p>
                  <w:pPr>
                    <w:pStyle w:val="null3"/>
                    <w:ind w:firstLine="372"/>
                    <w:jc w:val="both"/>
                  </w:pPr>
                  <w:r>
                    <w:rPr>
                      <w:sz w:val="21"/>
                    </w:rPr>
                    <w:t>输入电流</w:t>
                  </w:r>
                </w:p>
              </w:tc>
              <w:tc>
                <w:tcPr>
                  <w:tcW w:type="dxa" w:w="1649"/>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5A</w:t>
                  </w:r>
                </w:p>
              </w:tc>
              <w:tc>
                <w:tcPr>
                  <w:tcW w:type="dxa" w:w="1649"/>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输出电流</w:t>
                  </w:r>
                </w:p>
              </w:tc>
              <w:tc>
                <w:tcPr>
                  <w:tcW w:type="dxa" w:w="1718"/>
                  <w:tcBorders>
                    <w:top w:val="outset"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2.5mA</w:t>
                  </w:r>
                </w:p>
              </w:tc>
            </w:tr>
            <w:tr>
              <w:tc>
                <w:tcPr>
                  <w:tcW w:type="dxa" w:w="1718"/>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输出电压</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w:t>
                  </w:r>
                  <w:r>
                    <w:rPr>
                      <w:sz w:val="21"/>
                    </w:rPr>
                    <w:t>1.6V</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隔离耐压</w:t>
                  </w:r>
                </w:p>
              </w:tc>
              <w:tc>
                <w:tcPr>
                  <w:tcW w:type="dxa" w:w="1718"/>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&gt;4000VAC</w:t>
                  </w:r>
                </w:p>
              </w:tc>
            </w:tr>
            <w:tr>
              <w:tc>
                <w:tcPr>
                  <w:tcW w:type="dxa" w:w="1718"/>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环境温度</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-20-70</w:t>
                  </w:r>
                  <w:r>
                    <w:rPr>
                      <w:sz w:val="21"/>
                    </w:rPr>
                    <w:t>℃</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环境湿度</w:t>
                  </w:r>
                </w:p>
              </w:tc>
              <w:tc>
                <w:tcPr>
                  <w:tcW w:type="dxa" w:w="1718"/>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&lt;92%</w:t>
                  </w:r>
                </w:p>
              </w:tc>
            </w:tr>
            <w:tr>
              <w:tc>
                <w:tcPr>
                  <w:tcW w:type="dxa" w:w="1718"/>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海拔高度</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w:t>
                  </w:r>
                  <w:r>
                    <w:rPr>
                      <w:sz w:val="21"/>
                    </w:rPr>
                    <w:t>3500m</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绝缘等级</w:t>
                  </w:r>
                </w:p>
              </w:tc>
              <w:tc>
                <w:tcPr>
                  <w:tcW w:type="dxa" w:w="1718"/>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E</w:t>
                  </w:r>
                </w:p>
              </w:tc>
            </w:tr>
            <w:tr>
              <w:tc>
                <w:tcPr>
                  <w:tcW w:type="dxa" w:w="1718"/>
                  <w:tcBorders>
                    <w:top w:val="none" w:color="000000" w:sz="4"/>
                    <w:left w:val="outset"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适用额定电流</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r>
                    <w:rPr>
                      <w:sz w:val="21"/>
                    </w:rPr>
                    <w:t>0-45A</w:t>
                  </w:r>
                </w:p>
              </w:tc>
              <w:tc>
                <w:tcPr>
                  <w:tcW w:type="dxa" w:w="1649"/>
                  <w:tcBorders>
                    <w:top w:val="none" w:color="000000" w:sz="4"/>
                    <w:left w:val="none" w:color="000000" w:sz="4"/>
                    <w:bottom w:val="outset" w:color="000000" w:sz="4"/>
                    <w:right w:val="outset" w:color="000000" w:sz="4"/>
                  </w:tcBorders>
                  <w:tcMar>
                    <w:top w:type="dxa" w:w="0"/>
                    <w:left w:type="dxa" w:w="0"/>
                    <w:bottom w:type="dxa" w:w="0"/>
                    <w:right w:type="dxa" w:w="0"/>
                  </w:tcMar>
                  <w:vAlign w:val="top"/>
                </w:tcPr>
                <w:p>
                  <w:pPr>
                    <w:pStyle w:val="null3"/>
                    <w:ind w:firstLine="372"/>
                    <w:jc w:val="both"/>
                  </w:pPr>
                </w:p>
              </w:tc>
              <w:tc>
                <w:tcPr>
                  <w:tcW w:type="dxa" w:w="1718"/>
                  <w:tcBorders>
                    <w:top w:val="none" w:color="000000" w:sz="4"/>
                    <w:left w:val="none" w:color="000000" w:sz="4"/>
                    <w:bottom w:val="outset" w:color="000000" w:sz="4"/>
                    <w:right w:val="outset" w:color="000000" w:sz="4"/>
                  </w:tcBorders>
                  <w:tcMar>
                    <w:top w:type="dxa" w:w="0"/>
                    <w:left w:type="dxa" w:w="0"/>
                    <w:bottom w:type="dxa" w:w="0"/>
                    <w:right w:type="dxa" w:w="0"/>
                  </w:tcMar>
                  <w:vAlign w:val="top"/>
                </w:tcPr>
                <w:p/>
              </w:tc>
            </w:tr>
          </w:tbl>
          <w:p>
            <w:pPr>
              <w:pStyle w:val="null3"/>
            </w:pPr>
            <w:r>
              <w:rPr/>
              <w:t xml:space="preserve"> </w:t>
            </w:r>
          </w:p>
          <w:p>
            <w:pPr>
              <w:pStyle w:val="null3"/>
            </w:pPr>
            <w:r>
              <w:rPr/>
              <w:t xml:space="preserve"> </w:t>
            </w:r>
          </w:p>
          <w:p>
            <w:pPr>
              <w:pStyle w:val="null3"/>
            </w:pPr>
            <w:r>
              <w:rPr/>
              <w:t xml:space="preserve"> </w:t>
            </w:r>
          </w:p>
          <w:p>
            <w:pPr>
              <w:pStyle w:val="null3"/>
              <w:jc w:val="both"/>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r>
              <w:rPr>
                <w:sz w:val="21"/>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电线电缆</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采用不低于低烟无卤阻燃（</w:t>
            </w:r>
            <w:r>
              <w:rPr>
                <w:sz w:val="21"/>
              </w:rPr>
              <w:t>WDZC</w:t>
            </w:r>
            <w:r>
              <w:rPr>
                <w:sz w:val="21"/>
              </w:rPr>
              <w:t>）级别电线电缆。</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11</w:t>
            </w:r>
            <w:r>
              <w:rPr>
                <w:sz w:val="21"/>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照明灯具</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LED</w:t>
            </w:r>
            <w:r>
              <w:rPr>
                <w:sz w:val="21"/>
              </w:rPr>
              <w:t>面板灯具，显色指数不低于</w:t>
            </w:r>
            <w:r>
              <w:rPr>
                <w:sz w:val="21"/>
              </w:rPr>
              <w:t>90</w:t>
            </w:r>
            <w:r>
              <w:rPr>
                <w:sz w:val="21"/>
              </w:rPr>
              <w:t>，眩光值不大于</w:t>
            </w:r>
            <w:r>
              <w:rPr>
                <w:sz w:val="21"/>
              </w:rPr>
              <w:t>19</w:t>
            </w:r>
            <w:r>
              <w:rPr>
                <w:sz w:val="21"/>
              </w:rPr>
              <w:t>。洁净区采用密封型</w:t>
            </w:r>
            <w:r>
              <w:rPr>
                <w:sz w:val="21"/>
              </w:rPr>
              <w:t>LED</w:t>
            </w:r>
            <w:r>
              <w:rPr>
                <w:sz w:val="21"/>
              </w:rPr>
              <w:t>灯具，潮湿场所采用防水防尘灯具。</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12</w:t>
            </w:r>
            <w:r>
              <w:rPr>
                <w:sz w:val="21"/>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开关插座</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86</w:t>
            </w:r>
            <w:r>
              <w:rPr>
                <w:sz w:val="21"/>
              </w:rPr>
              <w:t>型面板开关和安全性插座。</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四</w:t>
            </w:r>
          </w:p>
        </w:tc>
        <w:tc>
          <w:tcPr>
            <w:tcW w:type="dxa" w:w="7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弱电系统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13</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视频监控系统</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在进出口、主要通道、病房等区域设置监控摄像机，摄像机采用</w:t>
            </w:r>
            <w:r>
              <w:rPr>
                <w:sz w:val="21"/>
              </w:rPr>
              <w:t>POE</w:t>
            </w:r>
            <w:r>
              <w:rPr>
                <w:sz w:val="21"/>
              </w:rPr>
              <w:t>供电，监控主机设置在护士站。</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14</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可视对讲门禁系统</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在主出入口设置可视对讲门禁，其他进出口设置刷卡门禁。</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15</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背景音乐广播系统</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采用模拟型广播系统，广播主机设置在护士站，系统带强切功能，预留接入消防广播信号接口。</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四</w:t>
            </w:r>
          </w:p>
        </w:tc>
        <w:tc>
          <w:tcPr>
            <w:tcW w:type="dxa" w:w="77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医气系统</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16</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医气设备带</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、医疗设备带采用高强度铝合金</w:t>
            </w:r>
            <w:r>
              <w:rPr>
                <w:sz w:val="21"/>
              </w:rPr>
              <w:t>6063-T5</w:t>
            </w:r>
            <w:r>
              <w:rPr>
                <w:sz w:val="21"/>
              </w:rPr>
              <w:t>材质，装饰面经过静电粉末喷涂或电泳涂漆处理，外表美观；材质化学成份，力学性能、涂层性能、漆膜性能、外观质量符合国标要求。</w:t>
            </w:r>
          </w:p>
          <w:p>
            <w:pPr>
              <w:pStyle w:val="null3"/>
              <w:jc w:val="both"/>
            </w:pPr>
            <w:r>
              <w:rPr>
                <w:sz w:val="21"/>
              </w:rPr>
              <w:t>2</w:t>
            </w:r>
            <w:r>
              <w:rPr>
                <w:sz w:val="21"/>
              </w:rPr>
              <w:t>、气体与强电、弱电腔体分隔腔体设置，安全可靠，符合</w:t>
            </w:r>
            <w:r>
              <w:rPr>
                <w:sz w:val="21"/>
              </w:rPr>
              <w:t>GB9706.1-2007</w:t>
            </w:r>
            <w:r>
              <w:rPr>
                <w:sz w:val="21"/>
              </w:rPr>
              <w:t>医用电气设备通用要求。</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17</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医气终端</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、医气终端可带气维修</w:t>
            </w:r>
            <w:r>
              <w:rPr>
                <w:sz w:val="21"/>
              </w:rPr>
              <w:t>；</w:t>
            </w:r>
          </w:p>
          <w:p>
            <w:pPr>
              <w:pStyle w:val="null3"/>
              <w:jc w:val="both"/>
            </w:pPr>
            <w:r>
              <w:rPr>
                <w:sz w:val="21"/>
              </w:rPr>
              <w:t>2</w:t>
            </w:r>
            <w:r>
              <w:rPr>
                <w:sz w:val="21"/>
              </w:rPr>
              <w:t>、气体插座与插头标识均符合</w:t>
            </w:r>
            <w:r>
              <w:rPr>
                <w:sz w:val="21"/>
              </w:rPr>
              <w:t>ISO9170</w:t>
            </w:r>
            <w:r>
              <w:rPr>
                <w:sz w:val="21"/>
              </w:rPr>
              <w:t>国际标准；</w:t>
            </w:r>
          </w:p>
          <w:p>
            <w:pPr>
              <w:pStyle w:val="null3"/>
              <w:jc w:val="both"/>
            </w:pPr>
            <w:r>
              <w:rPr>
                <w:sz w:val="21"/>
              </w:rPr>
              <w:t>3</w:t>
            </w:r>
            <w:r>
              <w:rPr>
                <w:sz w:val="21"/>
              </w:rPr>
              <w:t>、医用气体的终端组件的颜色与标识，应符合</w:t>
            </w:r>
            <w:r>
              <w:rPr>
                <w:sz w:val="21"/>
              </w:rPr>
              <w:t>GB50751-2012</w:t>
            </w:r>
            <w:r>
              <w:rPr>
                <w:sz w:val="21"/>
              </w:rPr>
              <w:t>《医用气体工程技术规范》第</w:t>
            </w:r>
            <w:r>
              <w:rPr>
                <w:sz w:val="21"/>
              </w:rPr>
              <w:t xml:space="preserve">5.3 </w:t>
            </w:r>
            <w:r>
              <w:rPr>
                <w:sz w:val="21"/>
              </w:rPr>
              <w:t>节的有关规定；</w:t>
            </w:r>
          </w:p>
          <w:p>
            <w:pPr>
              <w:pStyle w:val="null3"/>
              <w:jc w:val="both"/>
            </w:pPr>
            <w:r>
              <w:rPr>
                <w:sz w:val="21"/>
              </w:rPr>
              <w:t>4</w:t>
            </w:r>
            <w:r>
              <w:rPr>
                <w:sz w:val="21"/>
              </w:rPr>
              <w:t>、气体终端后端材质为脱脂紫铜管；</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35"/>
              <w:jc w:val="center"/>
            </w:pPr>
            <w:r>
              <w:rPr>
                <w:sz w:val="21"/>
              </w:rPr>
              <w:t>18</w:t>
            </w:r>
            <w:r>
              <w:rPr>
                <w:sz w:val="21"/>
              </w:rPr>
              <w:t>、</w:t>
            </w:r>
            <w:r>
              <w:rPr>
                <w:sz w:val="21"/>
              </w:rPr>
              <w:t xml:space="preserve">  </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医气管道系统</w:t>
            </w:r>
          </w:p>
        </w:tc>
        <w:tc>
          <w:tcPr>
            <w:tcW w:type="dxa" w:w="6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、国标医气专用脱脂紫铜管。</w:t>
            </w:r>
          </w:p>
        </w:tc>
      </w:tr>
    </w:tbl>
    <w:p>
      <w:pPr>
        <w:pStyle w:val="null3"/>
        <w:jc w:val="both"/>
      </w:pPr>
      <w:r>
        <w:rPr>
          <w:sz w:val="24"/>
          <w:b/>
        </w:rPr>
        <w:t>（三）</w:t>
      </w:r>
      <w:r>
        <w:rPr>
          <w:sz w:val="24"/>
          <w:b/>
        </w:rPr>
        <w:t>质量要求及质量保证</w:t>
      </w:r>
    </w:p>
    <w:p>
      <w:pPr>
        <w:pStyle w:val="null3"/>
        <w:jc w:val="both"/>
      </w:pPr>
      <w:r>
        <w:rPr>
          <w:sz w:val="24"/>
        </w:rPr>
        <w:t>1</w:t>
      </w:r>
      <w:r>
        <w:rPr>
          <w:sz w:val="24"/>
        </w:rPr>
        <w:t>、质量要求：</w:t>
      </w:r>
      <w:r>
        <w:rPr>
          <w:sz w:val="22"/>
        </w:rPr>
        <w:t>符合《工程施工质量验收规范》标准，质量达到合格标准。</w:t>
      </w:r>
    </w:p>
    <w:p>
      <w:pPr>
        <w:pStyle w:val="null3"/>
        <w:jc w:val="both"/>
      </w:pPr>
      <w:r>
        <w:rPr>
          <w:sz w:val="24"/>
        </w:rPr>
        <w:t>2</w:t>
      </w:r>
      <w:r>
        <w:rPr>
          <w:sz w:val="24"/>
        </w:rPr>
        <w:t>、质量保证：</w:t>
      </w:r>
    </w:p>
    <w:p>
      <w:pPr>
        <w:pStyle w:val="null3"/>
        <w:jc w:val="both"/>
      </w:pPr>
      <w:r>
        <w:rPr>
          <w:sz w:val="22"/>
        </w:rPr>
        <w:t>1</w:t>
      </w:r>
      <w:r>
        <w:rPr>
          <w:sz w:val="22"/>
        </w:rPr>
        <w:t>）本招标项目缺陷责任期为贰年（自通过竣工验收之日起计），在此期间预留金额为结算价3% 的质量保证。</w:t>
      </w:r>
    </w:p>
    <w:p>
      <w:pPr>
        <w:pStyle w:val="null3"/>
        <w:jc w:val="both"/>
      </w:pPr>
      <w:r>
        <w:rPr>
          <w:sz w:val="22"/>
        </w:rPr>
        <w:t>2</w:t>
      </w:r>
      <w:r>
        <w:rPr>
          <w:sz w:val="22"/>
        </w:rPr>
        <w:t>）质量保证的形式包括质量保证金、质量保证担保、质量保证保险三种，由成交人自主选择。</w:t>
      </w:r>
    </w:p>
    <w:p>
      <w:pPr>
        <w:pStyle w:val="null3"/>
        <w:jc w:val="both"/>
      </w:pPr>
      <w:r>
        <w:rPr>
          <w:sz w:val="22"/>
        </w:rPr>
        <w:t>（1）采用质量保证金形式的，在结清审定总造价时一次性扣留相应金额作为质量保证金。</w:t>
      </w:r>
    </w:p>
    <w:p>
      <w:pPr>
        <w:pStyle w:val="null3"/>
        <w:jc w:val="both"/>
      </w:pPr>
      <w:r>
        <w:rPr>
          <w:sz w:val="22"/>
        </w:rPr>
        <w:t>（2）采用质量保证担保或质量保证保险的，成交人应在竣工验收时向采购人提交有效的银行保函或保险合同（或保险单）原件，银行保函或保险合同（或保险单）的有效期不得短于缺陷责任期。</w:t>
      </w:r>
    </w:p>
    <w:p>
      <w:pPr>
        <w:pStyle w:val="null3"/>
        <w:jc w:val="both"/>
      </w:pPr>
      <w:r>
        <w:rPr>
          <w:sz w:val="22"/>
        </w:rPr>
        <w:t>3</w:t>
      </w:r>
      <w:r>
        <w:rPr>
          <w:sz w:val="22"/>
        </w:rPr>
        <w:t>）缺陷责任期内，由成交人原因造成的缺陷，成交人应负责维修，并承担鉴定及维修费用。如果成交人不维修也不承担费用，采购人可按合同约定从质量保证中扣除，维修费用超出保证金额的，采购人可按合同约定向成交人进行索赔。成交人维修并承担相应费用后，不免除对工程的损失赔偿责任。由他人原因造成的缺陷，采购人负责组织维修，成交人不承担费用，且采购人不得从质量保证中扣除费用。</w:t>
      </w:r>
    </w:p>
    <w:p>
      <w:pPr>
        <w:pStyle w:val="null3"/>
        <w:jc w:val="both"/>
      </w:pPr>
      <w:r>
        <w:rPr>
          <w:sz w:val="22"/>
        </w:rPr>
        <w:t>4</w:t>
      </w:r>
      <w:r>
        <w:rPr>
          <w:sz w:val="22"/>
        </w:rPr>
        <w:t>）缺陷责任期内，成交人应认真履行合同约定的责任。缺陷责任期到期后，成交人向采购人申请退还质量保证，采购人应按照《建设工程质量保证金管理办法》有关规定将质量保证退还给成交人。</w:t>
      </w:r>
    </w:p>
    <w:p>
      <w:pPr>
        <w:pStyle w:val="null3"/>
        <w:jc w:val="both"/>
      </w:pPr>
      <w:r>
        <w:rPr>
          <w:sz w:val="24"/>
          <w:b/>
        </w:rPr>
        <w:t>3.</w:t>
      </w:r>
      <w:r>
        <w:rPr>
          <w:sz w:val="24"/>
          <w:b/>
        </w:rPr>
        <w:t>为规避项目风险或将风险降至最低程度，供应商应建立项目质量管理体系，包括但不限于实施进度安排、人员安排、质量目标、质量控制措施、岗位责任、问题处理计划、质量评价、整改完善、后期服务等内容，确保项目高质量完成。</w:t>
      </w:r>
    </w:p>
    <w:p>
      <w:pPr>
        <w:pStyle w:val="null3"/>
        <w:jc w:val="both"/>
      </w:pPr>
      <w:r>
        <w:rPr>
          <w:sz w:val="24"/>
          <w:b/>
        </w:rPr>
        <w:t>（四）施工条件及施工要求</w:t>
      </w:r>
    </w:p>
    <w:p>
      <w:pPr>
        <w:pStyle w:val="null3"/>
        <w:jc w:val="both"/>
      </w:pPr>
      <w:r>
        <w:rPr>
          <w:sz w:val="24"/>
          <w:b/>
        </w:rPr>
        <w:t>1</w:t>
      </w:r>
      <w:r>
        <w:rPr>
          <w:sz w:val="24"/>
          <w:b/>
        </w:rPr>
        <w:t>、施工条件</w:t>
      </w:r>
    </w:p>
    <w:p>
      <w:pPr>
        <w:pStyle w:val="null3"/>
        <w:jc w:val="both"/>
      </w:pPr>
      <w:r>
        <w:rPr>
          <w:sz w:val="21"/>
        </w:rPr>
        <w:t xml:space="preserve">⑴ 施工场地具备施工条件的要求及完成的时间：已具备，进场前完成。     </w:t>
      </w:r>
    </w:p>
    <w:p>
      <w:pPr>
        <w:pStyle w:val="null3"/>
        <w:jc w:val="both"/>
      </w:pPr>
      <w:r>
        <w:rPr>
          <w:sz w:val="21"/>
        </w:rPr>
        <w:t xml:space="preserve">⑵ 将施工所需的水、电接至施工场地的时间、地点和供应要求： 水、电接口已接至红线范围，由采购人指定接点，进场前完成；成交人自行接至施工现场，并满足施工要求，配合费用由成交人负责。通讯由成交人自行解决，并承担费用。 </w:t>
      </w:r>
    </w:p>
    <w:p>
      <w:pPr>
        <w:pStyle w:val="null3"/>
        <w:jc w:val="both"/>
      </w:pPr>
      <w:r>
        <w:rPr>
          <w:sz w:val="21"/>
        </w:rPr>
        <w:t xml:space="preserve">⑶ 施工场地与公共道路的通道开通时间和要求： 已开通，成交人已对施工现场的任何情况十分了解，其中的风险和措施等费用均已包括在合同价款中。 </w:t>
      </w:r>
    </w:p>
    <w:p>
      <w:pPr>
        <w:pStyle w:val="null3"/>
        <w:jc w:val="both"/>
      </w:pPr>
      <w:r>
        <w:rPr>
          <w:sz w:val="21"/>
        </w:rPr>
        <w:t>⑷ 由采购人办理的施工所需证件、批件的名称和完成时间：如需办理，由采购人提供有关资料、证明等，成交人协助办理完成。</w:t>
      </w:r>
    </w:p>
    <w:p>
      <w:pPr>
        <w:pStyle w:val="null3"/>
        <w:jc w:val="both"/>
      </w:pPr>
      <w:r>
        <w:rPr>
          <w:sz w:val="24"/>
          <w:b/>
        </w:rPr>
        <w:t>2</w:t>
      </w:r>
      <w:r>
        <w:rPr>
          <w:sz w:val="24"/>
          <w:b/>
        </w:rPr>
        <w:t>、安全文明施工要求：</w:t>
      </w:r>
    </w:p>
    <w:p>
      <w:pPr>
        <w:pStyle w:val="null3"/>
        <w:jc w:val="both"/>
      </w:pPr>
      <w:r>
        <w:rPr>
          <w:sz w:val="21"/>
        </w:rPr>
        <w:t>执行及《广州市建设工程施工现场管理办法》广州市人民政府令（第247号），应遵守采购人制定或批准的现场管理制度，保证不能出现任何安全及环境事故。垃圾、渣土要及时清运；运输车辆驶出施工现场要将车辆和槽帮冲洗干净；严禁凌空抛洒垃圾、渣土；严格围挡防止泥土流失到附近道路等。</w:t>
      </w:r>
    </w:p>
    <w:p>
      <w:pPr>
        <w:pStyle w:val="null3"/>
        <w:jc w:val="both"/>
      </w:pPr>
      <w:r>
        <w:rPr>
          <w:sz w:val="21"/>
        </w:rPr>
        <w:t>承包方须为现场安全保卫提供足够的保安人员及相应的设施和措施。应负责阻止与本工程无关的任何未经授权的人员进入现场。每日施工完毕，将周边通道清理干净，不堆放垃圾、材料等物品，保持通道的通畅。</w:t>
      </w:r>
    </w:p>
    <w:p>
      <w:pPr>
        <w:pStyle w:val="null3"/>
        <w:jc w:val="both"/>
      </w:pPr>
      <w:r>
        <w:rPr>
          <w:sz w:val="21"/>
        </w:rPr>
        <w:t>成交人未履行上述义务和法律规定给采购人或第三方造成损害的，由成交人承担全部责任。造成损失的成交人还应赔偿该损失。</w:t>
      </w:r>
    </w:p>
    <w:p>
      <w:pPr>
        <w:pStyle w:val="null3"/>
        <w:jc w:val="both"/>
      </w:pPr>
      <w:r>
        <w:rPr>
          <w:sz w:val="24"/>
          <w:b/>
        </w:rPr>
        <w:t>（五）质保期及售后服务要求</w:t>
      </w:r>
    </w:p>
    <w:p>
      <w:pPr>
        <w:pStyle w:val="null3"/>
        <w:jc w:val="both"/>
      </w:pPr>
      <w:r>
        <w:rPr>
          <w:sz w:val="21"/>
        </w:rPr>
        <w:t>1.</w:t>
      </w:r>
      <w:r>
        <w:rPr>
          <w:sz w:val="21"/>
        </w:rPr>
        <w:t>保修期（含保修期售后服务要求）：本招标项目缺陷责任期为贰年（自通过竣工验收之日起计）</w:t>
      </w:r>
    </w:p>
    <w:p>
      <w:pPr>
        <w:pStyle w:val="null3"/>
        <w:jc w:val="both"/>
      </w:pPr>
      <w:r>
        <w:rPr>
          <w:sz w:val="21"/>
        </w:rPr>
        <w:t>2.</w:t>
      </w:r>
      <w:r>
        <w:rPr>
          <w:sz w:val="21"/>
        </w:rPr>
        <w:t>质量保修响应时间：（1）属于保修范围的项目，承包人应在接到采购人通知后的24小时内内派人保修。承包人未能在规定时间内派人保修的，采购人可自行或委托第三方保修，费用由承包人支付。（2）发生紧急抢修事故的，承包人在接到通知后，应立即到达事故现场抢修。</w:t>
      </w:r>
    </w:p>
    <w:p>
      <w:pPr>
        <w:pStyle w:val="null3"/>
        <w:jc w:val="both"/>
      </w:pPr>
      <w:r>
        <w:rPr>
          <w:sz w:val="24"/>
          <w:b/>
        </w:rPr>
        <w:t>（六）</w:t>
      </w:r>
      <w:r>
        <w:rPr>
          <w:sz w:val="24"/>
          <w:b/>
        </w:rPr>
        <w:t>报价响应要求</w:t>
      </w:r>
    </w:p>
    <w:p>
      <w:pPr>
        <w:pStyle w:val="null3"/>
        <w:ind w:firstLine="420"/>
        <w:jc w:val="both"/>
      </w:pPr>
      <w:r>
        <w:rPr>
          <w:sz w:val="21"/>
          <w:color w:val="000000"/>
        </w:rPr>
        <w:t>1</w:t>
      </w:r>
      <w:r>
        <w:rPr>
          <w:sz w:val="21"/>
          <w:color w:val="000000"/>
        </w:rPr>
        <w:t>、本工程的响应报价采用图纸及工程量清单内项目综合单价包干，包工、包料、包工期、包质量、包安全、包文明施工等方式。</w:t>
      </w:r>
      <w:r>
        <w:rPr>
          <w:sz w:val="21"/>
        </w:rPr>
        <w:t>综合单价＝首轮已报价清单的综合单价×</w:t>
      </w:r>
      <w:r>
        <w:rPr>
          <w:sz w:val="21"/>
        </w:rPr>
        <w:t>{</w:t>
      </w:r>
      <w:r>
        <w:rPr>
          <w:sz w:val="21"/>
        </w:rPr>
        <w:t>（最终总报价－非竞争性费用）／（首轮总报价－非竞争性费用）</w:t>
      </w:r>
      <w:r>
        <w:rPr>
          <w:sz w:val="21"/>
        </w:rPr>
        <w:t>}</w:t>
      </w:r>
      <w:r>
        <w:rPr>
          <w:sz w:val="21"/>
        </w:rPr>
        <w:t>。</w:t>
      </w:r>
    </w:p>
    <w:p>
      <w:pPr>
        <w:pStyle w:val="null3"/>
        <w:ind w:firstLine="420"/>
        <w:jc w:val="both"/>
      </w:pPr>
      <w:r>
        <w:rPr>
          <w:sz w:val="21"/>
          <w:color w:val="000000"/>
        </w:rPr>
        <w:t>2</w:t>
      </w:r>
      <w:r>
        <w:rPr>
          <w:sz w:val="21"/>
          <w:color w:val="000000"/>
        </w:rPr>
        <w:t>、响应报价为报价人在响应文件中提出的各项支付金额的总和。</w:t>
      </w:r>
    </w:p>
    <w:p>
      <w:pPr>
        <w:pStyle w:val="null3"/>
        <w:ind w:firstLine="420"/>
        <w:jc w:val="both"/>
      </w:pPr>
      <w:r>
        <w:rPr>
          <w:sz w:val="21"/>
          <w:color w:val="000000"/>
        </w:rPr>
        <w:t>3</w:t>
      </w:r>
      <w:r>
        <w:rPr>
          <w:sz w:val="21"/>
          <w:color w:val="000000"/>
        </w:rPr>
        <w:t>、报价人须按照按照工程量清单填报单价和合价。每一项目只允许有一个报价。任何有选择的报价将不予接受。报价人未填报单价或合价的工程项目，视为完成该工程项目所需费用已包含在其它有价款的竞争性报价内，在实施后，采购人将不予支付。</w:t>
      </w:r>
    </w:p>
    <w:p>
      <w:pPr>
        <w:pStyle w:val="null3"/>
        <w:ind w:firstLine="420"/>
        <w:jc w:val="both"/>
      </w:pPr>
      <w:r>
        <w:rPr>
          <w:sz w:val="21"/>
          <w:color w:val="000000"/>
        </w:rPr>
        <w:t>4</w:t>
      </w:r>
      <w:r>
        <w:rPr>
          <w:sz w:val="21"/>
          <w:color w:val="000000"/>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相关证明材料需包括但不限于：（</w:t>
      </w:r>
      <w:r>
        <w:rPr>
          <w:sz w:val="21"/>
          <w:color w:val="000000"/>
        </w:rPr>
        <w:t>1</w:t>
      </w:r>
      <w:r>
        <w:rPr>
          <w:sz w:val="21"/>
          <w:color w:val="000000"/>
        </w:rPr>
        <w:t>）利用成本预测及其他有关资料，分析清单子目中各项成本水平与构成的变动情况，研究影响成本升降的各种因素及其变动原因，列出降低各项清单子目成本的途径；（</w:t>
      </w:r>
      <w:r>
        <w:rPr>
          <w:sz w:val="21"/>
          <w:color w:val="000000"/>
        </w:rPr>
        <w:t>2</w:t>
      </w:r>
      <w:r>
        <w:rPr>
          <w:sz w:val="21"/>
          <w:color w:val="000000"/>
        </w:rPr>
        <w:t>）对计划指标、实际指标、用量、单耗、单价、利润等逐项分析，对比计算出节约的金额及百分比，并分析其原因；（</w:t>
      </w:r>
      <w:r>
        <w:rPr>
          <w:sz w:val="21"/>
          <w:color w:val="000000"/>
        </w:rPr>
        <w:t>3</w:t>
      </w:r>
      <w:r>
        <w:rPr>
          <w:sz w:val="21"/>
          <w:color w:val="000000"/>
        </w:rPr>
        <w:t>）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ind w:firstLine="105"/>
        <w:jc w:val="both"/>
      </w:pPr>
      <w:r>
        <w:rPr>
          <w:sz w:val="24"/>
          <w:b/>
          <w:color w:val="000000"/>
        </w:rPr>
        <w:t xml:space="preserve">  5、</w:t>
      </w:r>
      <w:r>
        <w:rPr>
          <w:sz w:val="21"/>
          <w:color w:val="000000"/>
          <w:u w:val="single"/>
        </w:rPr>
        <w:t>招标文件和合同文件所包含的合同工程承包范围以外的增加工程的签证，应遵循先经监理单位和采购人同意确认，再进行变更的原则，洽商增加工程发生起的七天内，现场签证单须交采购人、监理人确认，过期不再补签证；工程项目实施期间所增加或减少的工程量和项目，必须经监理单位和采购人现场管理人员确认、按采购人的变更指引有关规定审批、经设计单位修改设计，由采购人加盖公章批准后，方能成为新增或减少项目、增加或减少工程量的结算依据。被视为新增或减少项目、增加或减少工程量的，按以下办法确定价格：</w:t>
      </w:r>
    </w:p>
    <w:p>
      <w:pPr>
        <w:pStyle w:val="null3"/>
        <w:ind w:firstLine="420"/>
        <w:jc w:val="both"/>
      </w:pPr>
      <w:r>
        <w:rPr>
          <w:sz w:val="21"/>
          <w:color w:val="000000"/>
        </w:rPr>
        <w:t>（</w:t>
      </w:r>
      <w:r>
        <w:rPr>
          <w:sz w:val="21"/>
          <w:color w:val="000000"/>
        </w:rPr>
        <w:t>1</w:t>
      </w:r>
      <w:r>
        <w:rPr>
          <w:sz w:val="21"/>
          <w:color w:val="000000"/>
        </w:rPr>
        <w:t>）</w:t>
      </w:r>
      <w:r>
        <w:rPr>
          <w:sz w:val="21"/>
          <w:color w:val="000000"/>
        </w:rPr>
        <w:t>中标的工程量清单中已有相同项目的综合单价，则沿用该综合单价。</w:t>
      </w:r>
    </w:p>
    <w:p>
      <w:pPr>
        <w:pStyle w:val="null3"/>
        <w:ind w:firstLine="420"/>
        <w:jc w:val="both"/>
      </w:pPr>
      <w:r>
        <w:rPr>
          <w:sz w:val="21"/>
          <w:color w:val="000000"/>
        </w:rPr>
        <w:t>（</w:t>
      </w:r>
      <w:r>
        <w:rPr>
          <w:sz w:val="21"/>
          <w:color w:val="000000"/>
        </w:rPr>
        <w:t>2</w:t>
      </w:r>
      <w:r>
        <w:rPr>
          <w:sz w:val="21"/>
          <w:color w:val="000000"/>
        </w:rPr>
        <w:t>）</w:t>
      </w:r>
      <w:r>
        <w:rPr>
          <w:sz w:val="21"/>
          <w:color w:val="000000"/>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color w:val="000000"/>
        </w:rPr>
        <w:t>（</w:t>
      </w:r>
      <w:r>
        <w:rPr>
          <w:sz w:val="21"/>
          <w:color w:val="000000"/>
        </w:rPr>
        <w:t>3</w:t>
      </w:r>
      <w:r>
        <w:rPr>
          <w:sz w:val="21"/>
          <w:color w:val="000000"/>
        </w:rPr>
        <w:t>）</w:t>
      </w:r>
      <w:r>
        <w:rPr>
          <w:sz w:val="21"/>
          <w:color w:val="000000"/>
        </w:rPr>
        <w:t>中标的工程量清单中没有相同项目的，则作为新增项目，采用定额计价办法，依据广东省计价依据、广东省相关定额和广州市补充定额，以及所有定额对应的计价办法进行计价，工程量按</w:t>
      </w:r>
      <w:r>
        <w:rPr>
          <w:sz w:val="21"/>
          <w:color w:val="000000"/>
          <w:u w:val="single"/>
        </w:rPr>
        <w:t>上述</w:t>
      </w:r>
      <w:r>
        <w:rPr>
          <w:sz w:val="21"/>
          <w:color w:val="000000"/>
        </w:rPr>
        <w:t>计价方法计算，工程费率沿用响应报价中时相关工程的费率；若上述定额都没有相应子目，则由成交人提出报价申请，报监理人及采购人方审核确认后执行。</w:t>
      </w:r>
    </w:p>
    <w:p>
      <w:pPr>
        <w:pStyle w:val="null3"/>
        <w:jc w:val="both"/>
      </w:pPr>
      <w:r>
        <w:rPr>
          <w:sz w:val="24"/>
          <w:b/>
        </w:rPr>
        <w:t>（七）</w:t>
      </w:r>
      <w:r>
        <w:rPr>
          <w:sz w:val="24"/>
          <w:b/>
        </w:rPr>
        <w:t>项目商务要求</w:t>
      </w:r>
    </w:p>
    <w:p>
      <w:pPr>
        <w:pStyle w:val="null3"/>
        <w:jc w:val="both"/>
      </w:pPr>
      <w:r>
        <w:rPr>
          <w:sz w:val="24"/>
          <w:b/>
        </w:rPr>
        <w:t>1.</w:t>
      </w:r>
      <w:r>
        <w:rPr>
          <w:sz w:val="24"/>
          <w:b/>
        </w:rPr>
        <w:t>付款方式</w:t>
      </w:r>
    </w:p>
    <w:p>
      <w:pPr>
        <w:pStyle w:val="null3"/>
        <w:jc w:val="both"/>
      </w:pPr>
      <w:r>
        <w:rPr>
          <w:sz w:val="21"/>
          <w:b/>
        </w:rPr>
        <w:t>（1）合同签订后七天内，成交人须递交合同金额5％的履约保证金（供应商以支票、汇票、本票、保函等非现金形式提交，采用保函形式递交履约保证金的，需是无条件保函），采购人按（合同金额—暂列金）的30%支付成交人作预付款；</w:t>
      </w:r>
    </w:p>
    <w:p>
      <w:pPr>
        <w:pStyle w:val="null3"/>
        <w:jc w:val="both"/>
      </w:pPr>
      <w:r>
        <w:rPr>
          <w:sz w:val="21"/>
          <w:b/>
        </w:rPr>
        <w:t>（2）完成50%的工程量后，采购人收到成交人提供的等额合规有效的发票20个工作日内采购人支付（合同金额—暂列金）的20%进度款（即支付至合同金额—暂列金的50%）；</w:t>
      </w:r>
    </w:p>
    <w:p>
      <w:pPr>
        <w:pStyle w:val="null3"/>
        <w:jc w:val="both"/>
      </w:pPr>
      <w:r>
        <w:rPr>
          <w:sz w:val="21"/>
          <w:b/>
        </w:rPr>
        <w:t>（3）完成70%的工程量后，采购人收到成交人提供的等额合规有效的发票20个工作日采购人支付（合同金额—暂列金）的20%进度款（即支付至（合同金额—暂列金）的70%）；</w:t>
      </w:r>
    </w:p>
    <w:p>
      <w:pPr>
        <w:pStyle w:val="null3"/>
        <w:jc w:val="both"/>
      </w:pPr>
      <w:r>
        <w:rPr>
          <w:sz w:val="21"/>
          <w:b/>
        </w:rPr>
        <w:t>（4）工程完工验收合格后，采购人收到成交人提供的等额合规有效的发票20个工作日内采购人支付（合同金额—暂列金）的10%进度款（即支付至（合同金额—暂列金）的80%）、同时采购人无息退还履约保证金；</w:t>
      </w:r>
    </w:p>
    <w:p>
      <w:pPr>
        <w:pStyle w:val="null3"/>
        <w:jc w:val="both"/>
      </w:pPr>
      <w:r>
        <w:rPr>
          <w:sz w:val="21"/>
          <w:b/>
        </w:rPr>
        <w:t>① 履约保证金不予退还的情形：如成交人发生违约或工程验收不合格，采购人可从履约保证金中扣除。</w:t>
      </w:r>
    </w:p>
    <w:p>
      <w:pPr>
        <w:pStyle w:val="null3"/>
        <w:jc w:val="both"/>
      </w:pPr>
      <w:r>
        <w:rPr>
          <w:sz w:val="21"/>
          <w:b/>
        </w:rPr>
        <w:t>② 逾期退还履约保证金的违约责任：从采购人逾期退还履约保证金次日起，按同期银行贷款年利率承担违约金。</w:t>
      </w:r>
    </w:p>
    <w:p>
      <w:pPr>
        <w:pStyle w:val="null3"/>
        <w:jc w:val="both"/>
      </w:pPr>
      <w:r>
        <w:rPr>
          <w:sz w:val="21"/>
          <w:b/>
        </w:rPr>
        <w:t>（5）工程审定结算金额后采购人收到成交人提供的等额合规有效的发票20个工作日内采购人支付至工程结算总价款的97％；</w:t>
      </w:r>
    </w:p>
    <w:p>
      <w:pPr>
        <w:pStyle w:val="null3"/>
        <w:jc w:val="both"/>
      </w:pPr>
      <w:r>
        <w:rPr>
          <w:sz w:val="21"/>
          <w:b/>
        </w:rPr>
        <w:t>（6）预留结算总价款的3％作为质量保证（质量保证的形式包括质量保证金、质量保证担保、质量保证保险三种，由成交人自主选择），在质保期满后的20个工作日内，由采购人一次性无息付清。</w:t>
      </w:r>
    </w:p>
    <w:p>
      <w:pPr>
        <w:pStyle w:val="null3"/>
        <w:jc w:val="both"/>
      </w:pPr>
      <w:r>
        <w:rPr>
          <w:sz w:val="24"/>
          <w:b/>
        </w:rPr>
        <w:t>2.</w:t>
      </w:r>
      <w:r>
        <w:rPr>
          <w:sz w:val="24"/>
          <w:b/>
        </w:rPr>
        <w:t>验收要求</w:t>
      </w:r>
    </w:p>
    <w:p>
      <w:pPr>
        <w:pStyle w:val="null3"/>
        <w:jc w:val="both"/>
      </w:pPr>
      <w:r>
        <w:rPr>
          <w:sz w:val="21"/>
          <w:color w:val="000000"/>
        </w:rPr>
        <w:t>工程完工后</w:t>
      </w:r>
      <w:r>
        <w:rPr>
          <w:sz w:val="21"/>
          <w:color w:val="000000"/>
        </w:rPr>
        <w:t>5</w:t>
      </w:r>
      <w:r>
        <w:rPr>
          <w:sz w:val="21"/>
          <w:color w:val="000000"/>
        </w:rPr>
        <w:t>个工作日内，成交人提供资料的约定：</w:t>
      </w:r>
    </w:p>
    <w:p>
      <w:pPr>
        <w:pStyle w:val="null3"/>
        <w:jc w:val="both"/>
      </w:pPr>
      <w:r>
        <w:rPr>
          <w:sz w:val="21"/>
          <w:color w:val="000000"/>
        </w:rPr>
        <w:t>1</w:t>
      </w:r>
      <w:r>
        <w:rPr>
          <w:sz w:val="21"/>
          <w:color w:val="000000"/>
        </w:rPr>
        <w:t>）竣工验收申请表。</w:t>
      </w:r>
    </w:p>
    <w:p>
      <w:pPr>
        <w:pStyle w:val="null3"/>
        <w:jc w:val="both"/>
      </w:pPr>
      <w:r>
        <w:rPr>
          <w:sz w:val="21"/>
          <w:color w:val="000000"/>
        </w:rPr>
        <w:t>2</w:t>
      </w:r>
      <w:r>
        <w:rPr>
          <w:sz w:val="21"/>
          <w:color w:val="000000"/>
        </w:rPr>
        <w:t>）竣工结算工程量清单。</w:t>
      </w:r>
    </w:p>
    <w:p>
      <w:pPr>
        <w:pStyle w:val="null3"/>
        <w:jc w:val="both"/>
      </w:pPr>
      <w:r>
        <w:rPr>
          <w:sz w:val="21"/>
          <w:color w:val="000000"/>
        </w:rPr>
        <w:t>3</w:t>
      </w:r>
      <w:r>
        <w:rPr>
          <w:sz w:val="21"/>
          <w:color w:val="000000"/>
        </w:rPr>
        <w:t>）竣工结算书。</w:t>
      </w:r>
    </w:p>
    <w:p>
      <w:pPr>
        <w:pStyle w:val="null3"/>
        <w:jc w:val="both"/>
      </w:pPr>
      <w:r>
        <w:rPr>
          <w:sz w:val="21"/>
          <w:color w:val="000000"/>
        </w:rPr>
        <w:t>4</w:t>
      </w:r>
      <w:r>
        <w:rPr>
          <w:sz w:val="21"/>
          <w:color w:val="000000"/>
        </w:rPr>
        <w:t>）工程项目图纸：变更图纸、竣工图纸</w:t>
      </w:r>
    </w:p>
    <w:p>
      <w:pPr>
        <w:pStyle w:val="null3"/>
        <w:jc w:val="both"/>
      </w:pPr>
      <w:r>
        <w:rPr>
          <w:sz w:val="21"/>
          <w:color w:val="000000"/>
        </w:rPr>
        <w:t>5</w:t>
      </w:r>
      <w:r>
        <w:rPr>
          <w:sz w:val="21"/>
          <w:color w:val="000000"/>
        </w:rPr>
        <w:t>）与该工程项目有关的其他文件资料。</w:t>
      </w:r>
    </w:p>
    <w:p>
      <w:pPr>
        <w:pStyle w:val="null3"/>
        <w:jc w:val="both"/>
      </w:pPr>
      <w:r>
        <w:rPr>
          <w:sz w:val="21"/>
          <w:color w:val="000000"/>
        </w:rPr>
        <w:t>在规定的期限内，成交人必须向采购人提供以上资料办理验收，完整的工程竣工档案资料一式叁份</w:t>
      </w:r>
      <w:r>
        <w:rPr>
          <w:sz w:val="21"/>
          <w:color w:val="000000"/>
        </w:rPr>
        <w:t>(</w:t>
      </w:r>
      <w:r>
        <w:rPr>
          <w:sz w:val="21"/>
          <w:color w:val="000000"/>
        </w:rPr>
        <w:t>含电子文档贰份</w:t>
      </w:r>
      <w:r>
        <w:rPr>
          <w:sz w:val="21"/>
          <w:color w:val="000000"/>
        </w:rPr>
        <w:t>)</w:t>
      </w:r>
      <w:r>
        <w:rPr>
          <w:sz w:val="21"/>
          <w:color w:val="000000"/>
        </w:rPr>
        <w:t>。</w:t>
      </w:r>
    </w:p>
    <w:p>
      <w:pPr>
        <w:pStyle w:val="null3"/>
        <w:jc w:val="both"/>
      </w:pPr>
      <w:r>
        <w:rPr>
          <w:sz w:val="21"/>
          <w:color w:val="000000"/>
        </w:rPr>
        <w:t>在期限内不及时提供，视为成交人不办理竣工验收。</w:t>
      </w:r>
    </w:p>
    <w:p>
      <w:pPr>
        <w:pStyle w:val="null3"/>
        <w:jc w:val="both"/>
      </w:pPr>
      <w:r>
        <w:rPr>
          <w:sz w:val="21"/>
          <w:color w:val="000000"/>
        </w:rPr>
        <w:t>★凡列入《中华人民共和国实施强制性产品认证的产品目录》的产品，在验收时须出具</w:t>
      </w:r>
      <w:r>
        <w:rPr>
          <w:sz w:val="21"/>
          <w:color w:val="000000"/>
        </w:rPr>
        <w:t>CCC</w:t>
      </w:r>
      <w:r>
        <w:rPr>
          <w:sz w:val="21"/>
          <w:color w:val="000000"/>
        </w:rPr>
        <w:t>认证证书复印件（如实施自我声明程序的，则提供自我声明相关材料（提供在</w:t>
      </w:r>
      <w:r>
        <w:rPr>
          <w:sz w:val="21"/>
          <w:color w:val="000000"/>
        </w:rPr>
        <w:t>http://cx.cnca.cn/</w:t>
      </w:r>
      <w:r>
        <w:rPr>
          <w:sz w:val="21"/>
          <w:color w:val="000000"/>
        </w:rPr>
        <w:t>查询的产品的证书编号及查询结果截图）），并在产品外部施加认证标志作为验收依据之一。（提供承诺，可参照“投标（响应）文件格式”中《承诺函》格式）。</w:t>
      </w:r>
    </w:p>
    <w:p>
      <w:pPr>
        <w:pStyle w:val="null3"/>
        <w:jc w:val="both"/>
      </w:pPr>
      <w:r>
        <w:rPr>
          <w:sz w:val="24"/>
          <w:b/>
        </w:rPr>
        <w:t>（八）</w:t>
      </w:r>
      <w:r>
        <w:rPr>
          <w:sz w:val="24"/>
          <w:b/>
        </w:rPr>
        <w:t>现场勘察要求：</w:t>
      </w:r>
    </w:p>
    <w:p>
      <w:pPr>
        <w:pStyle w:val="null3"/>
        <w:jc w:val="both"/>
      </w:pPr>
      <w:r>
        <w:rPr>
          <w:sz w:val="24"/>
          <w:b/>
        </w:rPr>
        <w:t>采购人将统一组织现场勘察，投标人法定代表人或投标人授权代表或项目经理（不超过2人），在规定的时间内自愿前往现场踏勘。</w:t>
      </w:r>
    </w:p>
    <w:p>
      <w:pPr>
        <w:pStyle w:val="null3"/>
        <w:jc w:val="both"/>
      </w:pPr>
      <w:r>
        <w:rPr>
          <w:sz w:val="24"/>
          <w:b/>
        </w:rPr>
        <w:t>现场踏勘安排：</w:t>
      </w:r>
    </w:p>
    <w:p>
      <w:pPr>
        <w:pStyle w:val="null3"/>
        <w:jc w:val="both"/>
      </w:pPr>
      <w:r>
        <w:rPr>
          <w:sz w:val="24"/>
          <w:b/>
        </w:rPr>
        <w:t>集中时间：2024年12月25日10:00</w:t>
      </w:r>
    </w:p>
    <w:p>
      <w:pPr>
        <w:pStyle w:val="null3"/>
        <w:jc w:val="both"/>
      </w:pPr>
      <w:r>
        <w:rPr>
          <w:sz w:val="24"/>
          <w:b/>
        </w:rPr>
        <w:t>集中地点：番禺院区门诊一楼大堂美容科前</w:t>
      </w:r>
    </w:p>
    <w:p>
      <w:pPr>
        <w:pStyle w:val="null3"/>
        <w:jc w:val="both"/>
      </w:pPr>
      <w:r>
        <w:rPr>
          <w:sz w:val="24"/>
          <w:b/>
        </w:rPr>
        <w:t>联系人：黄老师</w:t>
      </w:r>
    </w:p>
    <w:p>
      <w:pPr>
        <w:pStyle w:val="null3"/>
        <w:jc w:val="both"/>
      </w:pPr>
      <w:r>
        <w:rPr>
          <w:sz w:val="24"/>
          <w:b/>
        </w:rPr>
        <w:t>联系电话：020-39151800</w:t>
      </w:r>
    </w:p>
    <w:p>
      <w:pPr>
        <w:pStyle w:val="null3"/>
        <w:jc w:val="both"/>
      </w:pPr>
      <w:r>
        <w:rPr>
          <w:sz w:val="24"/>
          <w:b/>
        </w:rPr>
        <w:t>踏勘期间投标人参加勘察的人员需按要求携带身份证原件及身份证复印件（一份）、法定代表人证明函原件（或投标人授权委托书原件）</w:t>
      </w:r>
    </w:p>
    <w:p>
      <w:pPr>
        <w:pStyle w:val="null3"/>
      </w:pPr>
      <w:r>
        <w:rPr/>
        <w:t>采购包1（番禺院区医学遗传中心手术室装修项目）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签订合同后100天内完成安装、调试和验收交付采购人使用。</w:t>
            </w:r>
          </w:p>
        </w:tc>
      </w:tr>
      <w:tr>
        <w:tc>
          <w:tcPr>
            <w:tcW w:type="dxa" w:w="4153"/>
          </w:tcPr>
          <w:p>
            <w:pPr>
              <w:pStyle w:val="null3"/>
            </w:pPr>
            <w:r>
              <w:rPr/>
              <w:t>标的提供的地点</w:t>
            </w:r>
          </w:p>
        </w:tc>
        <w:tc>
          <w:tcPr>
            <w:tcW w:type="dxa" w:w="4153"/>
          </w:tcPr>
          <w:p>
            <w:pPr>
              <w:pStyle w:val="null3"/>
            </w:pPr>
            <w:r>
              <w:rPr/>
              <w:t>番禺区南村镇兴南大道521号</w:t>
            </w:r>
          </w:p>
        </w:tc>
      </w:tr>
      <w:tr>
        <w:tc>
          <w:tcPr>
            <w:tcW w:type="dxa" w:w="4153"/>
          </w:tcPr>
          <w:p>
            <w:pPr>
              <w:pStyle w:val="null3"/>
            </w:pPr>
            <w:r>
              <w:rPr/>
              <w:t>付款方式</w:t>
            </w:r>
          </w:p>
        </w:tc>
        <w:tc>
          <w:tcPr>
            <w:tcW w:type="dxa" w:w="4153"/>
          </w:tcPr>
          <w:p>
            <w:pPr>
              <w:pStyle w:val="null3"/>
            </w:pPr>
            <w:r>
              <w:rPr/>
              <w:t>1期：支付比例30%,（1）合同签订后七天内，成交人须递交合同金额5％的履约保证金（供应商以支票、汇票、本票、保函等非现金形式提交，采用保函形式递交履约保证金的，需是无条件保函），采购人按（合同金额—暂列金）的30%支付成交人作预付款；</w:t>
            </w:r>
          </w:p>
          <w:p>
            <w:pPr>
              <w:pStyle w:val="null3"/>
            </w:pPr>
            <w:r>
              <w:rPr/>
              <w:t>2期：支付比例20%,（2）完成50%的工程量后，采购人收到成交人提供的等额合规有效的发票20个工作日内采购人支付（合同金额—暂列金）的20%进度款（即支付至合同金额—暂列金的50%）；</w:t>
            </w:r>
          </w:p>
          <w:p>
            <w:pPr>
              <w:pStyle w:val="null3"/>
            </w:pPr>
            <w:r>
              <w:rPr/>
              <w:t>3期：支付比例20%,（3）完成70%的工程量后，采购人收到成交人提供的等额合规有效的发票20个工作日采购人支付（合同金额—暂列金）的20%进度款（即支付至（合同金额—暂列金）的70%）；</w:t>
            </w:r>
          </w:p>
          <w:p>
            <w:pPr>
              <w:pStyle w:val="null3"/>
            </w:pPr>
            <w:r>
              <w:rPr/>
              <w:t>4期：支付比例10%,（4）工程完工验收合格后，采购人收到成交人提供的等额合规有效的发票20个工作日内采购人支付（合同金额—暂列金）的10%进度款（即支付至（合同金额—暂列金）的80%）、同时采购人无息退还履约保证金； ① 履约保证金不予退还的情形：如成交人发生违约或工程验收不合格，采购人可从履约保证金中扣除。 ② 逾期退还履约保证金的违约责任：从采购人逾期退还履约保证金次日起，按同期银行贷款年利率承担违约金。</w:t>
            </w:r>
          </w:p>
          <w:p>
            <w:pPr>
              <w:pStyle w:val="null3"/>
            </w:pPr>
            <w:r>
              <w:rPr/>
              <w:t>5期：支付比例17%,（5）工程审定结算金额后采购人收到成交人提供的等额合规有效的发票20个工作日内采购人支付至工程结算总价款的97％；</w:t>
            </w:r>
          </w:p>
          <w:p>
            <w:pPr>
              <w:pStyle w:val="null3"/>
            </w:pPr>
            <w:r>
              <w:rPr/>
              <w:t>6期：支付比例3%,（6）预留结算总价款的3％作为质量保证（质量保证的形式包括质量保证金、质量保证担保、质量保证保险三种，由成交人自主选择），在质保期满后的20个工作日内，由采购人一次性无息付清。</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1期：工程完工后5个工作日内，成交人提供资料的约定： 1）竣工验收申请表。 2）竣工结算工程量清单。 3）竣工结算书。 4）工程项目图纸：变更图纸、竣工图纸 5）与该工程项目有关的其他文件资料。 在规定的期限内，成交人必须向采购人提供以上资料办理验收，完整的工程竣工档案资料一式叁份(含电子文档贰份)。 在期限内不及时提供，视为成交人不办理竣工验收。</w:t>
            </w:r>
          </w:p>
        </w:tc>
      </w:tr>
      <w:tr>
        <w:tc>
          <w:tcPr>
            <w:tcW w:type="dxa" w:w="4153"/>
          </w:tcPr>
          <w:p>
            <w:pPr>
              <w:pStyle w:val="null3"/>
            </w:pPr>
            <w:r>
              <w:rPr/>
              <w:t>履约保证金</w:t>
            </w:r>
          </w:p>
        </w:tc>
        <w:tc>
          <w:tcPr>
            <w:tcW w:type="dxa" w:w="4153"/>
          </w:tcPr>
          <w:p>
            <w:pPr>
              <w:pStyle w:val="null3"/>
            </w:pPr>
            <w:r>
              <w:rPr/>
              <w:t>收取比例：5%,说明：1.合同签订后七天内，成交人须递交合同金额5％的履约保证金（供应商以支票、汇票、本票、保函等非现金形式提交，采用保函形式递交履约保证金的，需是无条件保函） 2.工程完工验收合格后，采购人无息退还履约保证金； ① 履约保证金不予退还的情形：如成交人发生违约或工程验收不合格，采购人可从履约保证金中扣除。 ② 逾期退还履约保证金的违约责任：从采购人逾期退还履约保证金次日起，按同期银行贷款年利率承担违约金。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装修工程</w:t>
            </w:r>
          </w:p>
        </w:tc>
        <w:tc>
          <w:tcPr>
            <w:tcW w:type="dxa" w:w="933"/>
          </w:tcPr>
          <w:p>
            <w:pPr>
              <w:pStyle w:val="null3"/>
              <w:jc w:val="left"/>
            </w:pPr>
            <w:r>
              <w:rPr/>
              <w:t>医学遗传中心手术室装修（不含绿色施工安全防护措施费）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2,641,648.02</w:t>
            </w:r>
          </w:p>
        </w:tc>
        <w:tc>
          <w:tcPr>
            <w:tcW w:type="dxa" w:w="933"/>
          </w:tcPr>
          <w:p>
            <w:pPr>
              <w:pStyle w:val="null3"/>
              <w:jc w:val="right"/>
            </w:pPr>
            <w:r>
              <w:rPr/>
              <w:t>2,641,648.02</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装修工程</w:t>
            </w:r>
          </w:p>
        </w:tc>
        <w:tc>
          <w:tcPr>
            <w:tcW w:type="dxa" w:w="933"/>
          </w:tcPr>
          <w:p>
            <w:pPr>
              <w:pStyle w:val="null3"/>
              <w:jc w:val="left"/>
            </w:pPr>
            <w:r>
              <w:rPr/>
              <w:t>绿色施工安全防护措施费（固定报价）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121,967.38</w:t>
            </w:r>
          </w:p>
        </w:tc>
        <w:tc>
          <w:tcPr>
            <w:tcW w:type="dxa" w:w="933"/>
          </w:tcPr>
          <w:p>
            <w:pPr>
              <w:pStyle w:val="null3"/>
              <w:jc w:val="right"/>
            </w:pPr>
            <w:r>
              <w:rPr/>
              <w:t>121,967.38</w:t>
            </w:r>
          </w:p>
        </w:tc>
        <w:tc>
          <w:tcPr>
            <w:tcW w:type="dxa" w:w="840"/>
          </w:tcPr>
          <w:p>
            <w:pPr>
              <w:pStyle w:val="null3"/>
            </w:pPr>
            <w:r>
              <w:rPr/>
              <w:t>建筑业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装修工程</w:t>
            </w:r>
          </w:p>
        </w:tc>
        <w:tc>
          <w:tcPr>
            <w:tcW w:type="dxa" w:w="933"/>
          </w:tcPr>
          <w:p>
            <w:pPr>
              <w:pStyle w:val="null3"/>
              <w:jc w:val="left"/>
            </w:pPr>
            <w:r>
              <w:rPr/>
              <w:t>暂列金额（固定报价）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236,384.60</w:t>
            </w:r>
          </w:p>
        </w:tc>
        <w:tc>
          <w:tcPr>
            <w:tcW w:type="dxa" w:w="933"/>
          </w:tcPr>
          <w:p>
            <w:pPr>
              <w:pStyle w:val="null3"/>
              <w:jc w:val="right"/>
            </w:pPr>
            <w:r>
              <w:rPr/>
              <w:t>236,384.60</w:t>
            </w:r>
          </w:p>
        </w:tc>
        <w:tc>
          <w:tcPr>
            <w:tcW w:type="dxa" w:w="840"/>
          </w:tcPr>
          <w:p>
            <w:pPr>
              <w:pStyle w:val="null3"/>
            </w:pPr>
            <w:r>
              <w:rPr/>
              <w:t>建筑业</w:t>
            </w:r>
          </w:p>
        </w:tc>
        <w:tc>
          <w:tcPr>
            <w:tcW w:type="dxa" w:w="933"/>
          </w:tcPr>
          <w:p>
            <w:pPr>
              <w:pStyle w:val="null3"/>
            </w:pPr>
            <w:r>
              <w:rPr/>
              <w:t>详见附表三</w:t>
            </w:r>
          </w:p>
        </w:tc>
      </w:tr>
    </w:tbl>
    <w:p>
      <w:pPr>
        <w:pStyle w:val="null3"/>
      </w:pPr>
      <w:r>
        <w:rPr>
          <w:b/>
        </w:rPr>
        <w:t>附表</w:t>
      </w:r>
      <w:r>
        <w:rPr>
          <w:b/>
        </w:rPr>
        <w:t>一</w:t>
      </w:r>
      <w:r>
        <w:rPr>
          <w:b/>
        </w:rPr>
        <w:t>：</w:t>
      </w:r>
      <w:r>
        <w:rPr>
          <w:b/>
        </w:rPr>
        <w:t>医学遗传中心手术室装修（不含绿色施工安全防护措施费）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color w:val="000000"/>
              </w:rPr>
              <w:t>报价需含暂列金</w:t>
            </w:r>
            <w:r>
              <w:rPr>
                <w:sz w:val="21"/>
                <w:color w:val="000000"/>
              </w:rPr>
              <w:t>236384.60</w:t>
            </w:r>
            <w:r>
              <w:rPr>
                <w:sz w:val="21"/>
                <w:color w:val="000000"/>
              </w:rPr>
              <w:t>元，绿色施工安全防护措施费</w:t>
            </w:r>
            <w:r>
              <w:rPr>
                <w:sz w:val="21"/>
                <w:color w:val="000000"/>
              </w:rPr>
              <w:t>121967.38</w:t>
            </w:r>
            <w:r>
              <w:rPr>
                <w:sz w:val="21"/>
                <w:color w:val="000000"/>
              </w:rPr>
              <w:t>元，均为不可竞争费用</w:t>
            </w:r>
            <w:r>
              <w:rPr>
                <w:sz w:val="21"/>
                <w:color w:val="000000"/>
              </w:rPr>
              <w:t>。上述费用须在分项报价中单独列出，按固定价报价。</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color w:val="000000"/>
              </w:rPr>
              <w:t>本项目不允许分包，如供应商在响应文件中未出现《分包意向协议书》，则视为未采取分包。</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color w:val="000000"/>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w:t>
            </w:r>
            <w:r>
              <w:rPr>
                <w:sz w:val="21"/>
              </w:rPr>
              <w:t>首次提供响应文件时提供承诺函，可参照</w:t>
            </w:r>
            <w:r>
              <w:rPr>
                <w:sz w:val="21"/>
              </w:rPr>
              <w:t>“</w:t>
            </w:r>
            <w:r>
              <w:rPr>
                <w:sz w:val="21"/>
              </w:rPr>
              <w:t>响应文件格式与要求</w:t>
            </w:r>
            <w:r>
              <w:rPr>
                <w:sz w:val="21"/>
              </w:rPr>
              <w:t>”</w:t>
            </w:r>
            <w:r>
              <w:rPr>
                <w:sz w:val="21"/>
              </w:rPr>
              <w:t>中《承诺函》格式</w:t>
            </w:r>
            <w:r>
              <w:rPr>
                <w:sz w:val="21"/>
                <w:color w:val="000000"/>
              </w:rPr>
              <w:t>）</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color w:val="000000"/>
              </w:rPr>
              <w:t>凡列入《中华人民共和国实施强制性产品认证的产品目录》的产品，在验收时须出具</w:t>
            </w:r>
            <w:r>
              <w:rPr>
                <w:sz w:val="21"/>
                <w:color w:val="000000"/>
              </w:rPr>
              <w:t>CCC</w:t>
            </w:r>
            <w:r>
              <w:rPr>
                <w:sz w:val="21"/>
                <w:color w:val="000000"/>
              </w:rPr>
              <w:t>认证证书复印件（如实施自我声明程序的，则提供自我声明相关材料（提供在</w:t>
            </w:r>
            <w:r>
              <w:rPr>
                <w:sz w:val="21"/>
                <w:color w:val="000000"/>
              </w:rPr>
              <w:t>http://cx.cnca.cn/</w:t>
            </w:r>
            <w:r>
              <w:rPr>
                <w:sz w:val="21"/>
                <w:color w:val="000000"/>
              </w:rPr>
              <w:t>查询的产品的证书编号及查询结果截图）），并在产品外部施加认证标志作为验收依据之一。（提供承诺，可参照“投标（响应）文件格式”中《承诺函》格式）。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t>电解钢板-</w:t>
            </w:r>
            <w:r>
              <w:rPr>
                <w:sz w:val="21"/>
              </w:rPr>
              <w:t>手术室墙顶板工厂喷涂时采用环保型粉末涂料产品，抗菌性能满足：</w:t>
            </w:r>
            <w:r>
              <w:rPr>
                <w:sz w:val="21"/>
              </w:rPr>
              <w:t>金黄色葡萄球菌抗菌率＞</w:t>
            </w:r>
            <w:r>
              <w:rPr>
                <w:sz w:val="21"/>
              </w:rPr>
              <w:t>99%</w:t>
            </w:r>
            <w:r>
              <w:rPr>
                <w:sz w:val="21"/>
              </w:rPr>
              <w:t>，大肠埃希氏菌抗菌率＞</w:t>
            </w:r>
            <w:r>
              <w:rPr>
                <w:sz w:val="21"/>
              </w:rPr>
              <w:t>99%</w:t>
            </w:r>
            <w:r>
              <w:rPr>
                <w:sz w:val="21"/>
              </w:rPr>
              <w:t>，白色念珠菌抗菌率＞</w:t>
            </w:r>
            <w:r>
              <w:rPr>
                <w:sz w:val="21"/>
              </w:rPr>
              <w:t>99%</w:t>
            </w:r>
            <w:r>
              <w:rPr>
                <w:sz w:val="21"/>
              </w:rPr>
              <w:t>，抗菌性能参数符合相关国家规定的要求。（提供具备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医用循环净化空调机组-</w:t>
            </w:r>
            <w:r>
              <w:rPr>
                <w:sz w:val="21"/>
              </w:rPr>
              <w:t>空调机组具有良好的机械强度性能、防冷桥性能和过滤器旁通防泄露性能。机组箱体机械强度可达到</w:t>
            </w:r>
            <w:r>
              <w:rPr>
                <w:sz w:val="21"/>
              </w:rPr>
              <w:t>D1</w:t>
            </w:r>
            <w:r>
              <w:rPr>
                <w:sz w:val="21"/>
              </w:rPr>
              <w:t>级，冷桥因子可达到</w:t>
            </w:r>
            <w:r>
              <w:rPr>
                <w:sz w:val="21"/>
              </w:rPr>
              <w:t>TB1</w:t>
            </w:r>
            <w:r>
              <w:rPr>
                <w:sz w:val="21"/>
              </w:rPr>
              <w:t>级；过滤器旁通防泄露性能要求：按风机下游过滤器测试，测试压力为</w:t>
            </w:r>
            <w:r>
              <w:rPr>
                <w:sz w:val="21"/>
              </w:rPr>
              <w:t>+400pa</w:t>
            </w:r>
            <w:r>
              <w:rPr>
                <w:sz w:val="21"/>
              </w:rPr>
              <w:t>的条件下，过滤器旁通漏风率≤</w:t>
            </w:r>
            <w:r>
              <w:rPr>
                <w:sz w:val="21"/>
              </w:rPr>
              <w:t>0.005%</w:t>
            </w:r>
            <w:r>
              <w:rPr>
                <w:sz w:val="21"/>
              </w:rPr>
              <w:t>；按风机上游过滤器测试在</w:t>
            </w:r>
            <w:r>
              <w:rPr>
                <w:sz w:val="21"/>
              </w:rPr>
              <w:t>-400pa</w:t>
            </w:r>
            <w:r>
              <w:rPr>
                <w:sz w:val="21"/>
              </w:rPr>
              <w:t>条件下，过滤器旁通漏风率≤</w:t>
            </w:r>
            <w:r>
              <w:rPr>
                <w:sz w:val="21"/>
              </w:rPr>
              <w:t>0.105%</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医用循环净化空调机组-</w:t>
            </w:r>
            <w:r>
              <w:rPr>
                <w:sz w:val="21"/>
              </w:rPr>
              <w:t>空调机组具有良好的密封性能，依据</w:t>
            </w:r>
            <w:r>
              <w:rPr>
                <w:sz w:val="21"/>
              </w:rPr>
              <w:t>GB/T19569-2004</w:t>
            </w:r>
            <w:r>
              <w:rPr>
                <w:sz w:val="21"/>
              </w:rPr>
              <w:t>《洁净手术室用空调机组》标准，漏风率在机组内静压保持正压段</w:t>
            </w:r>
            <w:r>
              <w:rPr>
                <w:sz w:val="21"/>
              </w:rPr>
              <w:t xml:space="preserve"> 1000Pa </w:t>
            </w:r>
            <w:r>
              <w:rPr>
                <w:sz w:val="21"/>
              </w:rPr>
              <w:t>时测得≤</w:t>
            </w:r>
            <w:r>
              <w:rPr>
                <w:sz w:val="21"/>
              </w:rPr>
              <w:t>0.01%</w:t>
            </w:r>
            <w:r>
              <w:rPr>
                <w:sz w:val="21"/>
              </w:rPr>
              <w:t>，</w:t>
            </w:r>
            <w:r>
              <w:rPr>
                <w:sz w:val="21"/>
              </w:rPr>
              <w:t>1500Pa</w:t>
            </w:r>
            <w:r>
              <w:rPr>
                <w:sz w:val="21"/>
              </w:rPr>
              <w:t>漏风率≤</w:t>
            </w:r>
            <w:r>
              <w:rPr>
                <w:sz w:val="21"/>
              </w:rPr>
              <w:t>0.05%</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1"/>
              </w:rPr>
              <w:t>医用循环净化空调机组-</w:t>
            </w:r>
            <w:r>
              <w:rPr>
                <w:sz w:val="21"/>
              </w:rPr>
              <w:t>空调机组具有良好的抗形变能力，机组风量≥</w:t>
            </w:r>
            <w:r>
              <w:rPr>
                <w:sz w:val="21"/>
              </w:rPr>
              <w:t>140000m/h</w:t>
            </w:r>
            <w:r>
              <w:rPr>
                <w:sz w:val="21"/>
              </w:rPr>
              <w:t>，机组内保持静压</w:t>
            </w:r>
            <w:r>
              <w:rPr>
                <w:sz w:val="21"/>
              </w:rPr>
              <w:t>1000Pa</w:t>
            </w:r>
            <w:r>
              <w:rPr>
                <w:sz w:val="21"/>
              </w:rPr>
              <w:t>条件下，箱体变形率不应超过</w:t>
            </w:r>
            <w:r>
              <w:rPr>
                <w:sz w:val="21"/>
              </w:rPr>
              <w:t>0.46mm/m</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t>医用循环净化空调机组-</w:t>
            </w:r>
            <w:r>
              <w:rPr>
                <w:sz w:val="21"/>
              </w:rPr>
              <w:t>机组具有优秀的抗菌性能，机组专用水盘具有杀菌功能，对大肠杆菌、金黄色葡萄球菌的抗菌率均达到</w:t>
            </w:r>
            <w:r>
              <w:rPr>
                <w:sz w:val="21"/>
              </w:rPr>
              <w:t>99.9%</w:t>
            </w:r>
            <w:r>
              <w:rPr>
                <w:sz w:val="21"/>
              </w:rPr>
              <w:t>以上，抗菌活性值均＞</w:t>
            </w:r>
            <w:r>
              <w:rPr>
                <w:sz w:val="21"/>
              </w:rPr>
              <w:t>5.2</w:t>
            </w:r>
            <w:r>
              <w:rPr>
                <w:sz w:val="21"/>
              </w:rPr>
              <w:t>；对铜绿假单胞菌和鼠伤寒沙门氏菌的抗菌率均达到</w:t>
            </w:r>
            <w:r>
              <w:rPr>
                <w:sz w:val="21"/>
              </w:rPr>
              <w:t>99.9%</w:t>
            </w:r>
            <w:r>
              <w:rPr>
                <w:sz w:val="21"/>
              </w:rPr>
              <w:t>以上，抗菌活性值均＞</w:t>
            </w:r>
            <w:r>
              <w:rPr>
                <w:sz w:val="21"/>
              </w:rPr>
              <w:t>5.8</w:t>
            </w:r>
            <w:r>
              <w:rPr>
                <w:sz w:val="21"/>
              </w:rPr>
              <w:t>；机组箱体内板对大肠杆菌、金黄色葡萄球菌的抗菌率＞</w:t>
            </w:r>
            <w:r>
              <w:rPr>
                <w:sz w:val="21"/>
              </w:rPr>
              <w:t>99.99%</w:t>
            </w:r>
            <w:r>
              <w:rPr>
                <w:sz w:val="21"/>
              </w:rPr>
              <w:t>。空调机组结构用密封胶为食品级专用密封材料，综合落菌总数、霉菌、酵母菌、大肠埃希氏菌、金黄色葡萄球菌、大肠菌群、蜡样芽孢杆菌、产气荚膜梭菌均不大于</w:t>
            </w:r>
            <w:r>
              <w:rPr>
                <w:sz w:val="21"/>
              </w:rPr>
              <w:t>10CFU/g</w:t>
            </w:r>
            <w:r>
              <w:rPr>
                <w:sz w:val="21"/>
              </w:rPr>
              <w:t>，沙门氏菌、志贺氏菌、单核细胞增生李斯特氏菌为</w:t>
            </w:r>
            <w:r>
              <w:rPr>
                <w:sz w:val="21"/>
              </w:rPr>
              <w:t>Neg/25g</w:t>
            </w:r>
            <w:r>
              <w:rPr>
                <w:sz w:val="21"/>
              </w:rPr>
              <w:t>，粪大肠菌群测试结果</w:t>
            </w:r>
            <w:r>
              <w:rPr>
                <w:sz w:val="21"/>
              </w:rPr>
              <w:t>&lt;3.0MPN/g</w:t>
            </w:r>
            <w:r>
              <w:rPr>
                <w:sz w:val="21"/>
              </w:rPr>
              <w:t>，克罗诺杆菌</w:t>
            </w:r>
            <w:r>
              <w:rPr>
                <w:sz w:val="21"/>
              </w:rPr>
              <w:t>(</w:t>
            </w:r>
            <w:r>
              <w:rPr>
                <w:sz w:val="21"/>
              </w:rPr>
              <w:t>阪崎肠杆菌</w:t>
            </w:r>
            <w:r>
              <w:rPr>
                <w:sz w:val="21"/>
              </w:rPr>
              <w:t>)</w:t>
            </w:r>
            <w:r>
              <w:rPr>
                <w:sz w:val="21"/>
              </w:rPr>
              <w:t>为</w:t>
            </w:r>
            <w:r>
              <w:rPr>
                <w:sz w:val="21"/>
              </w:rPr>
              <w:t>Neg/100g</w:t>
            </w:r>
            <w:r>
              <w:rPr>
                <w:sz w:val="21"/>
              </w:rPr>
              <w:t>。（提供具备</w:t>
            </w:r>
            <w:r>
              <w:rPr>
                <w:sz w:val="21"/>
              </w:rPr>
              <w:t>CMA</w:t>
            </w:r>
            <w:r>
              <w:rPr>
                <w:sz w:val="21"/>
              </w:rPr>
              <w:t>（或</w:t>
            </w:r>
            <w:r>
              <w:rPr>
                <w:sz w:val="21"/>
              </w:rPr>
              <w:t>CNAS</w:t>
            </w:r>
            <w:r>
              <w:rPr>
                <w:sz w:val="21"/>
              </w:rPr>
              <w:t>）标志的检测报告复印件或官网截图或官方说明书等证明材料，建议在相应指标作出标记并注明针对的参数（例如用红色方框标记））</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t>医用循环净化空调机组-</w:t>
            </w:r>
            <w:r>
              <w:rPr>
                <w:sz w:val="21"/>
              </w:rPr>
              <w:t>机组采用具有节能效果的制冷系统冷凝热无极热回收装置及制冷系统，无需电加热辅助下可设定出风口温度，当冷冻水温度较高时仍能保证除湿功能，并有效节省循环机组抽湿及再热的能耗。新风机组根据除湿需要配置压缩机冷量，保证冷凝后送风温度由</w:t>
            </w:r>
            <w:r>
              <w:rPr>
                <w:sz w:val="21"/>
              </w:rPr>
              <w:t>12-18</w:t>
            </w:r>
            <w:r>
              <w:rPr>
                <w:sz w:val="21"/>
              </w:rPr>
              <w:t>℃无极可调。（提产品证明资料，建议在相应指标作出标记并注明针对的参数（例如用红色方框标记））</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1"/>
              </w:rPr>
              <w:t>UPS</w:t>
            </w:r>
            <w:r>
              <w:rPr>
                <w:sz w:val="21"/>
              </w:rPr>
              <w:t>电源-</w:t>
            </w:r>
            <w:r>
              <w:rPr>
                <w:sz w:val="21"/>
              </w:rPr>
              <w:t>UPS</w:t>
            </w:r>
            <w:r>
              <w:rPr>
                <w:sz w:val="21"/>
              </w:rPr>
              <w:t>系统采用分散非主从控制方式，每个功率模块采用独立的双</w:t>
            </w:r>
            <w:r>
              <w:rPr>
                <w:sz w:val="21"/>
              </w:rPr>
              <w:t>DSP</w:t>
            </w:r>
            <w:r>
              <w:rPr>
                <w:sz w:val="21"/>
              </w:rPr>
              <w:t>控制技术，单个模块可独立运行，不依赖集中控制器控制，具备不转旁路热插拔功能，使整个系统独立性增强，互不干扰。（提供证明文件，建议在相应指标作出标记并注明针对的参数（例如用红色方框标记））</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t>UPS电源-</w:t>
            </w:r>
            <w:r>
              <w:rPr>
                <w:sz w:val="21"/>
              </w:rPr>
              <w:t>为保证</w:t>
            </w:r>
            <w:r>
              <w:rPr>
                <w:sz w:val="21"/>
              </w:rPr>
              <w:t>UPS</w:t>
            </w:r>
            <w:r>
              <w:rPr>
                <w:sz w:val="21"/>
              </w:rPr>
              <w:t>产品的高效节能、绿色环保，</w:t>
            </w:r>
            <w:r>
              <w:rPr>
                <w:sz w:val="21"/>
              </w:rPr>
              <w:t>UPS</w:t>
            </w:r>
            <w:r>
              <w:rPr>
                <w:sz w:val="21"/>
              </w:rPr>
              <w:t>输入功率因数高达</w:t>
            </w:r>
            <w:r>
              <w:rPr>
                <w:sz w:val="21"/>
              </w:rPr>
              <w:t>0.99</w:t>
            </w:r>
            <w:r>
              <w:rPr>
                <w:sz w:val="21"/>
              </w:rPr>
              <w:t>，整机效率＞</w:t>
            </w:r>
            <w:r>
              <w:rPr>
                <w:sz w:val="21"/>
              </w:rPr>
              <w:t>96%</w:t>
            </w:r>
            <w:r>
              <w:rPr>
                <w:sz w:val="21"/>
              </w:rPr>
              <w:t>（</w:t>
            </w:r>
            <w:r>
              <w:rPr>
                <w:sz w:val="21"/>
              </w:rPr>
              <w:t>50%</w:t>
            </w:r>
            <w:r>
              <w:rPr>
                <w:sz w:val="21"/>
              </w:rPr>
              <w:t>负载）。（提供证明文件，建议在相应指标作出标记并注明针对的参数（例如用红色方框标记））</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t>UPS电源-</w:t>
            </w:r>
            <w:r>
              <w:rPr>
                <w:sz w:val="21"/>
              </w:rPr>
              <w:t>UPS</w:t>
            </w:r>
            <w:r>
              <w:rPr>
                <w:sz w:val="21"/>
              </w:rPr>
              <w:t>系统需具有黑匣子功能，全面监控功率模块关键部分参数，实现故障可控可管</w:t>
            </w:r>
            <w:r>
              <w:rPr>
                <w:sz w:val="21"/>
              </w:rPr>
              <w:t>：记录和预警关键部位器件的数据，可设置风扇更换时间到期提示功能，每个模块提供不少于</w:t>
            </w:r>
            <w:r>
              <w:rPr>
                <w:sz w:val="21"/>
              </w:rPr>
              <w:t>8</w:t>
            </w:r>
            <w:r>
              <w:rPr>
                <w:sz w:val="21"/>
              </w:rPr>
              <w:t>个温度监控点，包含</w:t>
            </w:r>
            <w:r>
              <w:rPr>
                <w:sz w:val="21"/>
              </w:rPr>
              <w:t>IGBT</w:t>
            </w:r>
            <w:r>
              <w:rPr>
                <w:sz w:val="21"/>
              </w:rPr>
              <w:t>温度、进风口温度、出风口温度或</w:t>
            </w:r>
            <w:r>
              <w:rPr>
                <w:sz w:val="21"/>
              </w:rPr>
              <w:t>SCR</w:t>
            </w:r>
            <w:r>
              <w:rPr>
                <w:sz w:val="21"/>
              </w:rPr>
              <w:t>温度。有故障发生时，能够自动记录该时刻前后一段时间的整流</w:t>
            </w:r>
            <w:r>
              <w:rPr>
                <w:sz w:val="21"/>
              </w:rPr>
              <w:t>\</w:t>
            </w:r>
            <w:r>
              <w:rPr>
                <w:sz w:val="21"/>
              </w:rPr>
              <w:t>逆变的波形数据，并可以导出至电脑端生成波形图。（提供证明文件，建议在相应指标作出标记并注明针对的参数（例如用红色方框标记））</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t>UPS电源-</w:t>
            </w:r>
            <w:r>
              <w:rPr>
                <w:sz w:val="21"/>
              </w:rPr>
              <w:t>功率单元可以设置逐个启动功能，可以更好的配合发电机平滑启动，避免</w:t>
            </w:r>
            <w:r>
              <w:rPr>
                <w:sz w:val="21"/>
              </w:rPr>
              <w:t>UPS</w:t>
            </w:r>
            <w:r>
              <w:rPr>
                <w:sz w:val="21"/>
              </w:rPr>
              <w:t>启动导致发电机死机现象。（提供证明文件，建议在相应指标作出标记并注明针对的参数（例如用红色方框标记））</w:t>
            </w:r>
          </w:p>
        </w:tc>
      </w:tr>
      <w:tr>
        <w:tc>
          <w:tcPr>
            <w:tcW w:type="dxa" w:w="2076"/>
          </w:tcPr>
          <w:p/>
        </w:tc>
        <w:tc>
          <w:tcPr>
            <w:tcW w:type="dxa" w:w="415"/>
          </w:tcPr>
          <w:p>
            <w:pPr>
              <w:pStyle w:val="null3"/>
            </w:pPr>
            <w:r>
              <w:rPr/>
              <w:t>15</w:t>
            </w:r>
          </w:p>
        </w:tc>
        <w:tc>
          <w:tcPr>
            <w:tcW w:type="dxa" w:w="5814"/>
          </w:tcPr>
          <w:p>
            <w:pPr>
              <w:pStyle w:val="null3"/>
            </w:pPr>
            <w:r>
              <w:rPr/>
              <w:t>其他要求详见采购需求。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暂列金额（固定报价）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踏勘时间：2024-12-25 10:00</w:t>
            </w:r>
          </w:p>
          <w:p>
            <w:pPr>
              <w:pStyle w:val="null3"/>
            </w:pPr>
            <w:r>
              <w:rPr/>
              <w:t>踏勘地点：番禺院区门诊一楼大堂美容科前</w:t>
            </w:r>
          </w:p>
          <w:p>
            <w:pPr>
              <w:pStyle w:val="null3"/>
            </w:pPr>
            <w:r>
              <w:rPr/>
              <w:t>联系人姓名：黄老师</w:t>
            </w:r>
          </w:p>
          <w:p>
            <w:pPr>
              <w:pStyle w:val="null3"/>
            </w:pPr>
            <w:r>
              <w:rPr/>
              <w:t>联系人电话：020-39151800</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番禺院区医学遗传中心手术室装修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采购包1（番禺院区医学遗传中心手术室装修项目）：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采购包1（番禺院区医学遗传中心手术室装修项目）：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具有良好的商业信誉和健全的财务会计制度：供应商必须具有良好的商业信誉和健全的财务会计制度（提供以下2种证明材料之一）： ①经会计师事务所审计的2023年度财务状况报告； 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供应商必须同时具备以下资质：①建筑装修装饰工程专业承包资质（首次响应文件提交证书复印件） ②建筑机电安装工程专业承包三级或以上资质（或建筑机电工程专业承包乙级或以上资质）（首次响应文件提交证书复印件）。</w:t>
            </w:r>
          </w:p>
        </w:tc>
        <w:tc>
          <w:tcPr>
            <w:tcW w:type="dxa" w:w="4238"/>
          </w:tcPr>
          <w:p>
            <w:pPr>
              <w:pStyle w:val="null3"/>
            </w:pPr>
            <w:r>
              <w:rPr/>
              <w:t>供应商必须同时具备以下资质：①建筑装修装饰工程专业承包资质（首次响应文件提交证书复印件） ②建筑机电安装工程专业承包三级或以上资质（或建筑机电工程专业承包乙级或以上资质）（首次响应文件提交证书复印件）。</w:t>
            </w:r>
          </w:p>
        </w:tc>
      </w:tr>
      <w:tr>
        <w:tc>
          <w:tcPr>
            <w:tcW w:type="dxa" w:w="890"/>
          </w:tcPr>
          <w:p>
            <w:pPr>
              <w:pStyle w:val="null3"/>
            </w:pPr>
            <w:r>
              <w:rPr/>
              <w:t>9</w:t>
            </w:r>
          </w:p>
        </w:tc>
        <w:tc>
          <w:tcPr>
            <w:tcW w:type="dxa" w:w="3178"/>
          </w:tcPr>
          <w:p>
            <w:pPr>
              <w:pStyle w:val="null3"/>
            </w:pPr>
            <w:r>
              <w:rPr/>
              <w:t>报价供应商拟担任本工程项目负责人的人员,响应文件提供以下证明材料: （1）建筑工程或机电工程专业二级（或以上）级别的注册建造师证书复印件。 （2)安全生产考核合格证（B类）复印件或能够提供广东省建筑施工企业管理人员安全生产考核信息系统安全生产管理人员证书信息的网页截图。</w:t>
            </w:r>
          </w:p>
        </w:tc>
        <w:tc>
          <w:tcPr>
            <w:tcW w:type="dxa" w:w="4238"/>
          </w:tcPr>
          <w:p>
            <w:pPr>
              <w:pStyle w:val="null3"/>
            </w:pPr>
            <w:r>
              <w:rPr/>
              <w:t>报价供应商拟担任本工程项目负责人的人员,响应文件提供以下证明材料: （1）建筑工程或机电工程专业二级（或以上）级别的注册建造师证书复印件。 （2)安全生产考核合格证（B类）复印件或能够提供广东省建筑施工企业管理人员安全生产考核信息系统安全生产管理人员证书信息的网页截图。</w:t>
            </w:r>
          </w:p>
        </w:tc>
      </w:tr>
      <w:tr>
        <w:tc>
          <w:tcPr>
            <w:tcW w:type="dxa" w:w="890"/>
          </w:tcPr>
          <w:p>
            <w:pPr>
              <w:pStyle w:val="null3"/>
            </w:pPr>
            <w:r>
              <w:rPr/>
              <w:t>10</w:t>
            </w:r>
          </w:p>
        </w:tc>
        <w:tc>
          <w:tcPr>
            <w:tcW w:type="dxa" w:w="3178"/>
          </w:tcPr>
          <w:p>
            <w:pPr>
              <w:pStyle w:val="null3"/>
            </w:pPr>
            <w:r>
              <w:rPr/>
              <w:t>拟担任本项目的专职安全员须提供安全生产考核合格证（C类）或建筑施工企业专职安全生产管理人员安全生产考核合格证(综合类C3)。首次响应文件提供证书复印件。</w:t>
            </w:r>
          </w:p>
        </w:tc>
        <w:tc>
          <w:tcPr>
            <w:tcW w:type="dxa" w:w="4238"/>
          </w:tcPr>
          <w:p>
            <w:pPr>
              <w:pStyle w:val="null3"/>
            </w:pPr>
            <w:r>
              <w:rPr/>
              <w:t>拟担任本项目的专职安全员须提供安全生产考核合格证（C类）或建筑施工企业专职安全生产管理人员安全生产考核合格证(综合类C3)。首次响应文件提供证书复印件。</w:t>
            </w:r>
          </w:p>
        </w:tc>
      </w:tr>
      <w:tr>
        <w:tc>
          <w:tcPr>
            <w:tcW w:type="dxa" w:w="890"/>
          </w:tcPr>
          <w:p>
            <w:pPr>
              <w:pStyle w:val="null3"/>
            </w:pPr>
            <w:r>
              <w:rPr/>
              <w:t>11</w:t>
            </w:r>
          </w:p>
        </w:tc>
        <w:tc>
          <w:tcPr>
            <w:tcW w:type="dxa" w:w="3178"/>
          </w:tcPr>
          <w:p>
            <w:pPr>
              <w:pStyle w:val="null3"/>
            </w:pPr>
            <w:r>
              <w:rPr/>
              <w:t>项目负责人在任职期间不得担任专职安全员，项目专职安全员在任职期间也不得担任项目负责人，项目负责人和安全员不为同一人。首次响应文件提供承诺函（投标时提交承诺，可参照“投标文件格式”中《承诺函》格式）。</w:t>
            </w:r>
          </w:p>
        </w:tc>
        <w:tc>
          <w:tcPr>
            <w:tcW w:type="dxa" w:w="4238"/>
          </w:tcPr>
          <w:p>
            <w:pPr>
              <w:pStyle w:val="null3"/>
            </w:pPr>
            <w:r>
              <w:rPr/>
              <w:t>项目负责人在任职期间不得担任专职安全员，项目专职安全员在任职期间也不得担任项目负责人，项目负责人和安全员不为同一人。首次响应文件提供承诺函（投标时提交承诺，可参照“投标文件格式”中《承诺函》格式）。</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本项目专门面对中小企业采购。供应商须符合本项目采购标的对应行业（建筑业）政策划分标准的中小企业。监狱企业、残疾人福利单位视同小型、微型企业。 注：1.中小企业应填写的《中小企业声明函（工程）》（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 2. 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 3. 《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采购包1（番禺院区医学遗传中心手术室装修项目）：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提交响应承诺函，报价内容基本完整，无重大错漏，并按要求密封、签署、盖章。</w:t>
            </w:r>
          </w:p>
        </w:tc>
        <w:tc>
          <w:tcPr>
            <w:tcW w:type="dxa" w:w="4238"/>
          </w:tcPr>
          <w:p>
            <w:pPr>
              <w:pStyle w:val="null3"/>
            </w:pPr>
            <w:r>
              <w:rPr/>
              <w:t>提交响应承诺函，报价内容基本完整，无重大错漏，并按要求密封、签署、盖章。</w:t>
            </w:r>
          </w:p>
        </w:tc>
      </w:tr>
      <w:tr>
        <w:tc>
          <w:tcPr>
            <w:tcW w:type="dxa" w:w="890"/>
          </w:tcPr>
          <w:p>
            <w:pPr>
              <w:pStyle w:val="null3"/>
            </w:pPr>
            <w:r>
              <w:rPr/>
              <w:t>4</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5</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6</w:t>
            </w:r>
          </w:p>
        </w:tc>
        <w:tc>
          <w:tcPr>
            <w:tcW w:type="dxa" w:w="3178"/>
          </w:tcPr>
          <w:p>
            <w:pPr>
              <w:pStyle w:val="null3"/>
            </w:pPr>
            <w:r>
              <w:rPr/>
              <w:t>如报价出现修正，供应商按采购文件规定书面确认。</w:t>
            </w:r>
          </w:p>
        </w:tc>
        <w:tc>
          <w:tcPr>
            <w:tcW w:type="dxa" w:w="4238"/>
          </w:tcPr>
          <w:p>
            <w:pPr>
              <w:pStyle w:val="null3"/>
            </w:pPr>
            <w:r>
              <w:rPr/>
              <w:t>如报价出现修正，供应商按采购文件规定书面确认。</w:t>
            </w:r>
          </w:p>
        </w:tc>
      </w:tr>
      <w:tr>
        <w:tc>
          <w:tcPr>
            <w:tcW w:type="dxa" w:w="890"/>
          </w:tcPr>
          <w:p>
            <w:pPr>
              <w:pStyle w:val="null3"/>
            </w:pPr>
            <w:r>
              <w:rPr/>
              <w:t>7</w:t>
            </w:r>
          </w:p>
        </w:tc>
        <w:tc>
          <w:tcPr>
            <w:tcW w:type="dxa" w:w="3178"/>
          </w:tcPr>
          <w:p>
            <w:pPr>
              <w:pStyle w:val="null3"/>
            </w:pPr>
            <w:r>
              <w:rPr/>
              <w:t>投标（报价）总金额是固定价且是唯一的，未超过本项目采购预算。 如果磋商小组认为报价人的报价明显低于其他通过符合性审查报价人的报价，有可能影响产品质量或者不能诚信履约的，将要求其在评标现场合理的时间内提供书面说明，必要时提交相关证明材料；报价人应能证明其报价合理性。 相关证明材料包括但不限于：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量化且提供佐证材料（佐证材料涉及参与上述分析的每一个支撑数据，如有遗漏视为理由不充分）。佐证材料包括供应商负责的在建或近一年内完工的相类似工程项目：相应工种工人工资结算表（有工人签名以及业主或监理单位的确认，否则无效）、相应的工程机械台班租赁合同、自有机械提供相应的设备登记证并分析机械台班使用费用等。如单价分析涉及综合定额消耗量的变动，作进一步的分析说明并提供佐证材料，否则，当作无效报价处理。成本分析还需提供有效的雇佣合同、工程项目合同复印件及照片证明（如施工场地）并加盖报价人公章。 注：上述报价指最后报价。</w:t>
            </w:r>
          </w:p>
        </w:tc>
        <w:tc>
          <w:tcPr>
            <w:tcW w:type="dxa" w:w="4238"/>
          </w:tcPr>
          <w:p>
            <w:pPr>
              <w:pStyle w:val="null3"/>
            </w:pPr>
            <w:r>
              <w:rPr/>
              <w:t>投标（报价）总金额是固定价且是唯一的，未超过本项目采购预算。 如果磋商小组认为报价人的报价明显低于其他通过符合性审查报价人的报价，有可能影响产品质量或者不能诚信履约的，将要求其在评标现场合理的时间内提供书面说明，必要时提交相关证明材料；报价人应能证明其报价合理性。 相关证明材料包括但不限于：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量化且提供佐证材料（佐证材料涉及参与上述分析的每一个支撑数据，如有遗漏视为理由不充分）。佐证材料包括供应商负责的在建或近一年内完工的相类似工程项目：相应工种工人工资结算表（有工人签名以及业主或监理单位的确认，否则无效）、相应的工程机械台班租赁合同、自有机械提供相应的设备登记证并分析机械台班使用费用等。如单价分析涉及综合定额消耗量的变动，作进一步的分析说明并提供佐证材料，否则，当作无效报价处理。成本分析还需提供有效的雇佣合同、工程项目合同复印件及照片证明（如施工场地）并加盖报价人公章。 注：上述报价指最后报价。</w:t>
            </w:r>
          </w:p>
        </w:tc>
      </w:tr>
      <w:tr>
        <w:tc>
          <w:tcPr>
            <w:tcW w:type="dxa" w:w="890"/>
          </w:tcPr>
          <w:p>
            <w:pPr>
              <w:pStyle w:val="null3"/>
            </w:pPr>
            <w:r>
              <w:rPr/>
              <w:t>8</w:t>
            </w:r>
          </w:p>
        </w:tc>
        <w:tc>
          <w:tcPr>
            <w:tcW w:type="dxa" w:w="3178"/>
          </w:tcPr>
          <w:p>
            <w:pPr>
              <w:pStyle w:val="null3"/>
            </w:pPr>
            <w:r>
              <w:rPr/>
              <w:t>未以联合体形式进行报价响应。</w:t>
            </w:r>
          </w:p>
        </w:tc>
        <w:tc>
          <w:tcPr>
            <w:tcW w:type="dxa" w:w="4238"/>
          </w:tcPr>
          <w:p>
            <w:pPr>
              <w:pStyle w:val="null3"/>
            </w:pPr>
            <w:r>
              <w:rPr/>
              <w:t>未以联合体形式进行报价响应。</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采购包1(番禺院区医学遗传中心手术室装修项目):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技术部分70.0分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 (10.0分)</w:t>
            </w:r>
          </w:p>
        </w:tc>
        <w:tc>
          <w:tcPr>
            <w:tcW w:type="dxa" w:w="5076"/>
          </w:tcPr>
          <w:p>
            <w:pPr>
              <w:pStyle w:val="null3"/>
              <w:jc w:val="left"/>
            </w:pPr>
            <w:r>
              <w:rPr/>
              <w:t>▲条款（共10个）每有一个满足要求得1分，共10分。 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tcPr>
          <w:p/>
        </w:tc>
        <w:tc>
          <w:tcPr>
            <w:tcW w:type="dxa" w:w="2307"/>
          </w:tcPr>
          <w:p>
            <w:pPr>
              <w:pStyle w:val="null3"/>
              <w:jc w:val="left"/>
            </w:pPr>
            <w:r>
              <w:rPr/>
              <w:t>项目实施技术方案-装饰系统 (5.0分)</w:t>
            </w:r>
            <w:r>
              <w:rPr/>
              <w:t>，（等次分值选择：</w:t>
            </w:r>
            <w:r>
              <w:rPr/>
              <w:t>0.0;</w:t>
            </w:r>
            <w:r>
              <w:rPr/>
              <w:t>1.0;</w:t>
            </w:r>
            <w:r>
              <w:rPr/>
              <w:t>3.0;</w:t>
            </w:r>
            <w:r>
              <w:rPr/>
              <w:t>5.0;</w:t>
            </w:r>
            <w:r>
              <w:rPr/>
              <w:t>）</w:t>
            </w:r>
          </w:p>
        </w:tc>
        <w:tc>
          <w:tcPr>
            <w:tcW w:type="dxa" w:w="5076"/>
          </w:tcPr>
          <w:p>
            <w:pPr>
              <w:pStyle w:val="null3"/>
              <w:jc w:val="left"/>
            </w:pPr>
            <w:r>
              <w:rPr/>
              <w:t>（一）根据供应商针对项目采购需求“项目总体要求” “4.1 装饰系统”、 主要材料设备技术要求中“装饰系统”相关要求提供的项目实施技术方案（包括但不限于重难点工序分析及处理措施、具体的施工方案）进行评审（★、▲条款除外）：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项目实施技术方案-进化空调系统 (5.0分)</w:t>
            </w:r>
            <w:r>
              <w:rPr/>
              <w:t>，（等次分值选择：</w:t>
            </w:r>
            <w:r>
              <w:rPr/>
              <w:t>0.0;</w:t>
            </w:r>
            <w:r>
              <w:rPr/>
              <w:t>1.0;</w:t>
            </w:r>
            <w:r>
              <w:rPr/>
              <w:t>3.0;</w:t>
            </w:r>
            <w:r>
              <w:rPr/>
              <w:t>5.0;</w:t>
            </w:r>
            <w:r>
              <w:rPr/>
              <w:t>）</w:t>
            </w:r>
          </w:p>
        </w:tc>
        <w:tc>
          <w:tcPr>
            <w:tcW w:type="dxa" w:w="5076"/>
          </w:tcPr>
          <w:p>
            <w:pPr>
              <w:pStyle w:val="null3"/>
              <w:jc w:val="left"/>
            </w:pPr>
            <w:r>
              <w:rPr/>
              <w:t>（二）根据供应商针对项目采购需求“项目总体要求” “4.2净化空调系统”、主要材料设备技术要求中“净化空调系统”相关要求提供的项目实施技术方案（包括但不限于重难点工序分析及处理措施、具体的施工方案）进行评审（★、▲条款除外）：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项目实施技术方案-电气系统 (5.0分)</w:t>
            </w:r>
            <w:r>
              <w:rPr/>
              <w:t>，（等次分值选择：</w:t>
            </w:r>
            <w:r>
              <w:rPr/>
              <w:t>0.0;</w:t>
            </w:r>
            <w:r>
              <w:rPr/>
              <w:t>1.0;</w:t>
            </w:r>
            <w:r>
              <w:rPr/>
              <w:t>3.0;</w:t>
            </w:r>
            <w:r>
              <w:rPr/>
              <w:t>5.0;</w:t>
            </w:r>
            <w:r>
              <w:rPr/>
              <w:t>）</w:t>
            </w:r>
          </w:p>
        </w:tc>
        <w:tc>
          <w:tcPr>
            <w:tcW w:type="dxa" w:w="5076"/>
          </w:tcPr>
          <w:p>
            <w:pPr>
              <w:pStyle w:val="null3"/>
              <w:jc w:val="left"/>
            </w:pPr>
            <w:r>
              <w:rPr/>
              <w:t>三）根据供应商针对项目采购需求“项目总体要求” “4.3 电气系统”、主要材料设备技术要求中“强电系统”相关要求提供的项目实施技术方案（包括但不限于重难点工序分析及处理措施、具体的施工方案）进行评审（★、▲条款除外）：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项目实施技术方案-弱电系统 (5.0分)</w:t>
            </w:r>
            <w:r>
              <w:rPr/>
              <w:t>，（等次分值选择：</w:t>
            </w:r>
            <w:r>
              <w:rPr/>
              <w:t>0.0;</w:t>
            </w:r>
            <w:r>
              <w:rPr/>
              <w:t>1.0;</w:t>
            </w:r>
            <w:r>
              <w:rPr/>
              <w:t>3.0;</w:t>
            </w:r>
            <w:r>
              <w:rPr/>
              <w:t>5.0;</w:t>
            </w:r>
            <w:r>
              <w:rPr/>
              <w:t>）</w:t>
            </w:r>
          </w:p>
        </w:tc>
        <w:tc>
          <w:tcPr>
            <w:tcW w:type="dxa" w:w="5076"/>
          </w:tcPr>
          <w:p>
            <w:pPr>
              <w:pStyle w:val="null3"/>
              <w:jc w:val="left"/>
            </w:pPr>
            <w:r>
              <w:rPr/>
              <w:t>（四）根据供应商针对项目采购需求“项目总体要求” “4.4 弱电系统”、主要材料设备技术要求中“弱电系统”提供的项目实施技术方案（包括但不限于重难点工序分析及处理措施、具体的施工方案）进行评审（★、▲条款除外）：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 (5.0分)</w:t>
            </w:r>
            <w:r>
              <w:rPr/>
              <w:t>，（等次分值选择：</w:t>
            </w:r>
            <w:r>
              <w:rPr/>
              <w:t>0.0;</w:t>
            </w:r>
            <w:r>
              <w:rPr/>
              <w:t>1.0;</w:t>
            </w:r>
            <w:r>
              <w:rPr/>
              <w:t>3.0;</w:t>
            </w:r>
            <w:r>
              <w:rPr/>
              <w:t>5.0;</w:t>
            </w:r>
            <w:r>
              <w:rPr/>
              <w:t>）</w:t>
            </w:r>
          </w:p>
        </w:tc>
        <w:tc>
          <w:tcPr>
            <w:tcW w:type="dxa" w:w="5076"/>
          </w:tcPr>
          <w:p>
            <w:pPr>
              <w:pStyle w:val="null3"/>
              <w:jc w:val="left"/>
            </w:pPr>
            <w:r>
              <w:rPr/>
              <w:t>（五）根据供应商针对项目采购需求“项目总体要求” “4.5给排水系统”相关要求提供的项目实施技术方案（包括但不限于重难点工序分析及处理措施、具体的施工方案）进行评审（★、▲条款除外）：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项目实施技术方案-医气系统 (5.0分)</w:t>
            </w:r>
            <w:r>
              <w:rPr/>
              <w:t>，（等次分值选择：</w:t>
            </w:r>
            <w:r>
              <w:rPr/>
              <w:t>0.0;</w:t>
            </w:r>
            <w:r>
              <w:rPr/>
              <w:t>1.0;</w:t>
            </w:r>
            <w:r>
              <w:rPr/>
              <w:t>3.0;</w:t>
            </w:r>
            <w:r>
              <w:rPr/>
              <w:t>5.0;</w:t>
            </w:r>
            <w:r>
              <w:rPr/>
              <w:t>）</w:t>
            </w:r>
          </w:p>
        </w:tc>
        <w:tc>
          <w:tcPr>
            <w:tcW w:type="dxa" w:w="5076"/>
          </w:tcPr>
          <w:p>
            <w:pPr>
              <w:pStyle w:val="null3"/>
              <w:jc w:val="left"/>
            </w:pPr>
            <w:r>
              <w:rPr/>
              <w:t>（六）根据供应商针对项目采购需求“项目总体要求” “4.6医气系统” 、主要材料设备技术要求中“医气系统”相关要求提供的项目实施技术方案（包括但不限于重难点工序分析及处理措施、具体的施工方案）进行评审（★、▲条款除外）：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项目实施技术方案-消防系统 (5.0分)</w:t>
            </w:r>
            <w:r>
              <w:rPr/>
              <w:t>，（等次分值选择：</w:t>
            </w:r>
            <w:r>
              <w:rPr/>
              <w:t>0.0;</w:t>
            </w:r>
            <w:r>
              <w:rPr/>
              <w:t>1.0;</w:t>
            </w:r>
            <w:r>
              <w:rPr/>
              <w:t>3.0;</w:t>
            </w:r>
            <w:r>
              <w:rPr/>
              <w:t>5.0;</w:t>
            </w:r>
            <w:r>
              <w:rPr/>
              <w:t>）</w:t>
            </w:r>
          </w:p>
        </w:tc>
        <w:tc>
          <w:tcPr>
            <w:tcW w:type="dxa" w:w="5076"/>
          </w:tcPr>
          <w:p>
            <w:pPr>
              <w:pStyle w:val="null3"/>
              <w:jc w:val="left"/>
            </w:pPr>
            <w:r>
              <w:rPr/>
              <w:t>（七）根据供应商针对项目采购需求“项目总体要求” “4.7消防系统”相关要求提供的项目实施技术方案（包括但不限于重难点工序分析及处理措施、具体的施工方案）进行评审（★、▲条款除外）： 1、方案完全满足且优于采购需求，得5分； 2、方案完全满足采购需求，得3分； 3、方案不能完全满足采购需求，得1分； 4、其他或不提供不得分。</w:t>
            </w:r>
          </w:p>
        </w:tc>
      </w:tr>
      <w:tr>
        <w:tc>
          <w:tcPr>
            <w:tcW w:type="dxa" w:w="922"/>
            <w:gridSpan w:val="2"/>
            <w:vMerge/>
          </w:tcPr>
          <w:p/>
        </w:tc>
        <w:tc>
          <w:tcPr>
            <w:tcW w:type="dxa" w:w="2307"/>
          </w:tcPr>
          <w:p>
            <w:pPr>
              <w:pStyle w:val="null3"/>
              <w:jc w:val="left"/>
            </w:pPr>
            <w:r>
              <w:rPr/>
              <w:t>质量措施、工期保证及安全控制措施 (15.0分)</w:t>
            </w:r>
            <w:r>
              <w:rPr/>
              <w:t>，（等次分值选择：</w:t>
            </w:r>
            <w:r>
              <w:rPr/>
              <w:t>0.0;</w:t>
            </w:r>
            <w:r>
              <w:rPr/>
              <w:t>5.0;</w:t>
            </w:r>
            <w:r>
              <w:rPr/>
              <w:t>10.0;</w:t>
            </w:r>
            <w:r>
              <w:rPr/>
              <w:t>15.0;</w:t>
            </w:r>
            <w:r>
              <w:rPr/>
              <w:t>）</w:t>
            </w:r>
          </w:p>
        </w:tc>
        <w:tc>
          <w:tcPr>
            <w:tcW w:type="dxa" w:w="5076"/>
          </w:tcPr>
          <w:p>
            <w:pPr>
              <w:pStyle w:val="null3"/>
              <w:jc w:val="left"/>
            </w:pPr>
            <w:r>
              <w:rPr/>
              <w:t>根据供应商针对项目采购需求“质量要求及质量保证”、“施工条件及施工要求”所提供的质量措施、工期保证及安全控制措施进行评审： 1、措施方案完全满足且优于采购需求，得15分； 2、措施方案完全满足采购需求，得10分； 3、措施方案不能完全满足采购需求，得5分； 4、其他或不提供不得分。</w:t>
            </w:r>
          </w:p>
        </w:tc>
      </w:tr>
      <w:tr>
        <w:tc>
          <w:tcPr>
            <w:tcW w:type="dxa" w:w="922"/>
            <w:gridSpan w:val="2"/>
            <w:vMerge/>
          </w:tcPr>
          <w:p/>
        </w:tc>
        <w:tc>
          <w:tcPr>
            <w:tcW w:type="dxa" w:w="2307"/>
          </w:tcPr>
          <w:p>
            <w:pPr>
              <w:pStyle w:val="null3"/>
              <w:jc w:val="left"/>
            </w:pPr>
            <w:r>
              <w:rPr/>
              <w:t>售后服务方案 (10.0分)</w:t>
            </w:r>
            <w:r>
              <w:rPr/>
              <w:t>，（等次分值选择：</w:t>
            </w:r>
            <w:r>
              <w:rPr/>
              <w:t>0.0;</w:t>
            </w:r>
            <w:r>
              <w:rPr/>
              <w:t>3.0;</w:t>
            </w:r>
            <w:r>
              <w:rPr/>
              <w:t>7.0;</w:t>
            </w:r>
            <w:r>
              <w:rPr/>
              <w:t>10.0;</w:t>
            </w:r>
            <w:r>
              <w:rPr/>
              <w:t>）</w:t>
            </w:r>
          </w:p>
        </w:tc>
        <w:tc>
          <w:tcPr>
            <w:tcW w:type="dxa" w:w="5076"/>
          </w:tcPr>
          <w:p>
            <w:pPr>
              <w:pStyle w:val="null3"/>
              <w:jc w:val="left"/>
            </w:pPr>
            <w:r>
              <w:rPr/>
              <w:t>根据供应商针对采购需求“质保期及售后服务要求”所提供的售后服务方案进行综合评审： 1、方案完全满足且优于采购需求，得10分； 2、方案完全满足采购需求，得7分； 3、方案不能完全满足采购需求，得3分；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(7.0分)</w:t>
            </w:r>
          </w:p>
        </w:tc>
        <w:tc>
          <w:tcPr>
            <w:tcW w:type="dxa" w:w="5076"/>
          </w:tcPr>
          <w:p>
            <w:pPr>
              <w:pStyle w:val="null3"/>
              <w:jc w:val="left"/>
            </w:pPr>
            <w:r>
              <w:rPr/>
              <w:t>2021年1月1日至今（时间以合同签订日期为准)，供应商承接过医院手术室新建或改造类项目业绩，每提供一个得1分，最高得7分。 注：需提供施工合同关键页（包含但不限于合同首页、合同内容页、合同签字页），证明材料资料不全无法确定为同类项目业绩，不予认可。同一项目不同年度，或同一项目续签不累计计分。</w:t>
            </w:r>
          </w:p>
        </w:tc>
      </w:tr>
      <w:tr>
        <w:tc>
          <w:tcPr>
            <w:tcW w:type="dxa" w:w="922"/>
            <w:gridSpan w:val="2"/>
            <w:vMerge/>
          </w:tcPr>
          <w:p/>
        </w:tc>
        <w:tc>
          <w:tcPr>
            <w:tcW w:type="dxa" w:w="2307"/>
          </w:tcPr>
          <w:p>
            <w:pPr>
              <w:pStyle w:val="null3"/>
              <w:jc w:val="left"/>
            </w:pPr>
            <w:r>
              <w:rPr/>
              <w:t>企业资质 (2.0分)</w:t>
            </w:r>
          </w:p>
        </w:tc>
        <w:tc>
          <w:tcPr>
            <w:tcW w:type="dxa" w:w="5076"/>
          </w:tcPr>
          <w:p>
            <w:pPr>
              <w:pStyle w:val="null3"/>
              <w:jc w:val="left"/>
            </w:pPr>
            <w:r>
              <w:rPr/>
              <w:t>供应商具有以下有效证书： 具有质量管理体系认证证书（认证范围与装修工程相关）得2分，本项满分为2分。 注：提供认证证书复印件并须同时提供在全国认证认可信息公共服务平台对体系证书的信息查询截图并加盖供应商公章作为评审依据，已暂停、失效或撤销的不得分，新设立企业因成立时间不足三个月的，对应项得分。其他情况或不提供不得分。</w:t>
            </w:r>
          </w:p>
        </w:tc>
      </w:tr>
      <w:tr>
        <w:tc>
          <w:tcPr>
            <w:tcW w:type="dxa" w:w="922"/>
            <w:gridSpan w:val="2"/>
            <w:vMerge/>
          </w:tcPr>
          <w:p/>
        </w:tc>
        <w:tc>
          <w:tcPr>
            <w:tcW w:type="dxa" w:w="2307"/>
          </w:tcPr>
          <w:p>
            <w:pPr>
              <w:pStyle w:val="null3"/>
              <w:jc w:val="left"/>
            </w:pPr>
            <w:r>
              <w:rPr/>
              <w:t>节能/环境标志产品认证（强制产品除外） (1.0分)</w:t>
            </w:r>
          </w:p>
        </w:tc>
        <w:tc>
          <w:tcPr>
            <w:tcW w:type="dxa" w:w="5076"/>
          </w:tcPr>
          <w:p>
            <w:pPr>
              <w:pStyle w:val="null3"/>
              <w:jc w:val="left"/>
            </w:pPr>
            <w:r>
              <w:rPr/>
              <w:t>供应商所响应的产品属于《节能产品政府采购品目清单》中优先采购范畴的，或属于《环境标志产品政府采购品目清单》范畴的，每有一项产品得0.5分，本项目最高得1分。供应商提供国家确定的认证机构出具的处于有效期之内的节能标志产品认证证书（或环境标志产品认证证书）。 注： 1）供应商在《关于印发环境标志产品政府采购品目清单的通知》（财库〔2019〕18号）、《关于印发节能产品政府采购品目清单的通知》（财库〔2019〕19号）中可以查到对应的清单目录。 2）国家确定的认证机构可在《市场监管总局关于发布参与实施政府采购节能产品、环境标志产品认证机构名录的公告》（2019年第16号）中查询。 3）上述节能产品包括节水产品。</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jc w:val="center"/>
      </w:pPr>
      <w:r>
        <w:rPr>
          <w:sz w:val="36"/>
          <w:b/>
        </w:rPr>
        <w:t>合同文本</w:t>
      </w:r>
    </w:p>
    <w:p>
      <w:pPr>
        <w:pStyle w:val="null3"/>
      </w:pPr>
      <w:r>
        <w:rPr>
          <w:sz w:val="32"/>
          <w:color w:val="000000"/>
        </w:rPr>
        <w:t>项目编码：</w:t>
      </w:r>
    </w:p>
    <w:p>
      <w:pPr>
        <w:pStyle w:val="null3"/>
        <w:jc w:val="center"/>
      </w:pPr>
      <w:r>
        <w:rPr>
          <w:sz w:val="32"/>
          <w:color w:val="000000"/>
        </w:rPr>
        <w:t>工程编码：</w:t>
      </w:r>
    </w:p>
    <w:p>
      <w:pPr>
        <w:pStyle w:val="null3"/>
        <w:jc w:val="center"/>
      </w:pPr>
      <w:r>
        <w:rPr>
          <w:sz w:val="32"/>
          <w:color w:val="000000"/>
        </w:rPr>
        <w:t>合同编号：</w:t>
      </w:r>
    </w:p>
    <w:p>
      <w:pPr>
        <w:pStyle w:val="null3"/>
      </w:pPr>
      <w:r>
        <w:rPr>
          <w:sz w:val="24"/>
          <w:color w:val="000000"/>
        </w:rPr>
        <w:t xml:space="preserve"> </w:t>
      </w:r>
    </w:p>
    <w:p>
      <w:pPr>
        <w:pStyle w:val="null3"/>
        <w:jc w:val="center"/>
      </w:pPr>
      <w:r>
        <w:rPr>
          <w:sz w:val="24"/>
          <w:color w:val="000000"/>
        </w:rPr>
        <w:t xml:space="preserve"> </w:t>
      </w:r>
    </w:p>
    <w:p>
      <w:pPr>
        <w:pStyle w:val="null3"/>
        <w:jc w:val="center"/>
      </w:pPr>
      <w:r>
        <w:rPr>
          <w:sz w:val="24"/>
          <w:color w:val="000000"/>
        </w:rPr>
        <w:t xml:space="preserve"> </w:t>
      </w:r>
    </w:p>
    <w:p>
      <w:pPr>
        <w:pStyle w:val="null3"/>
        <w:jc w:val="center"/>
      </w:pPr>
      <w:r>
        <w:rPr>
          <w:sz w:val="24"/>
          <w:color w:val="000000"/>
        </w:rPr>
        <w:t xml:space="preserve"> </w:t>
      </w:r>
    </w:p>
    <w:p>
      <w:pPr>
        <w:pStyle w:val="null3"/>
        <w:jc w:val="center"/>
      </w:pPr>
      <w:r>
        <w:rPr>
          <w:sz w:val="24"/>
          <w:color w:val="000000"/>
        </w:rPr>
        <w:t xml:space="preserve"> </w:t>
      </w:r>
    </w:p>
    <w:p>
      <w:pPr>
        <w:pStyle w:val="null3"/>
        <w:jc w:val="center"/>
      </w:pPr>
      <w:r>
        <w:rPr>
          <w:sz w:val="52"/>
          <w:b/>
          <w:color w:val="000000"/>
        </w:rPr>
        <w:t>广州市建设工程施工合同</w:t>
      </w:r>
    </w:p>
    <w:p>
      <w:pPr>
        <w:pStyle w:val="null3"/>
        <w:ind w:firstLine="960"/>
        <w:jc w:val="both"/>
      </w:pPr>
      <w:r>
        <w:rPr>
          <w:sz w:val="32"/>
          <w:color w:val="000000"/>
        </w:rPr>
        <w:t>工程名称：</w:t>
      </w:r>
    </w:p>
    <w:p>
      <w:pPr>
        <w:pStyle w:val="null3"/>
        <w:ind w:firstLine="992"/>
        <w:jc w:val="both"/>
      </w:pPr>
      <w:r>
        <w:rPr>
          <w:sz w:val="32"/>
          <w:color w:val="000000"/>
        </w:rPr>
        <w:t>工程地点：</w:t>
      </w:r>
    </w:p>
    <w:p>
      <w:pPr>
        <w:pStyle w:val="null3"/>
        <w:ind w:firstLine="992"/>
        <w:jc w:val="both"/>
      </w:pPr>
      <w:r>
        <w:rPr>
          <w:sz w:val="32"/>
          <w:color w:val="000000"/>
        </w:rPr>
        <w:t>发包人：</w:t>
      </w:r>
      <w:r>
        <w:rPr>
          <w:sz w:val="32"/>
          <w:b/>
          <w:color w:val="000000"/>
          <w:u w:val="single"/>
        </w:rPr>
        <w:t>广东省妇幼保健院</w:t>
      </w:r>
    </w:p>
    <w:p>
      <w:pPr>
        <w:pStyle w:val="null3"/>
        <w:ind w:firstLine="992"/>
        <w:jc w:val="both"/>
      </w:pPr>
      <w:r>
        <w:rPr>
          <w:sz w:val="32"/>
          <w:color w:val="000000"/>
        </w:rPr>
        <w:t>承包人：</w:t>
      </w:r>
    </w:p>
    <w:p>
      <w:pPr>
        <w:pStyle w:val="null3"/>
        <w:ind w:firstLine="2233"/>
        <w:jc w:val="both"/>
      </w:pPr>
      <w:r>
        <w:rPr>
          <w:sz w:val="32"/>
          <w:b/>
          <w:color w:val="000000"/>
        </w:rPr>
        <w:t>广州市住房和城乡建设局</w:t>
      </w:r>
    </w:p>
    <w:p>
      <w:pPr>
        <w:pStyle w:val="null3"/>
        <w:jc w:val="center"/>
      </w:pPr>
      <w:r>
        <w:rPr>
          <w:sz w:val="32"/>
          <w:b/>
          <w:color w:val="000000"/>
        </w:rPr>
        <w:t>广州市市场监督管理局</w:t>
      </w:r>
    </w:p>
    <w:p>
      <w:pPr>
        <w:pStyle w:val="null3"/>
        <w:jc w:val="center"/>
      </w:pPr>
      <w:r>
        <w:rPr>
          <w:sz w:val="32"/>
          <w:b/>
          <w:color w:val="000000"/>
        </w:rPr>
        <w:t>制定</w:t>
      </w:r>
    </w:p>
    <w:p>
      <w:pPr>
        <w:pStyle w:val="null3"/>
        <w:jc w:val="center"/>
      </w:pPr>
      <w:r>
        <w:rPr>
          <w:sz w:val="24"/>
          <w:color w:val="000000"/>
        </w:rPr>
        <w:t xml:space="preserve"> </w:t>
      </w:r>
    </w:p>
    <w:p>
      <w:pPr>
        <w:pStyle w:val="null3"/>
        <w:jc w:val="center"/>
      </w:pPr>
      <w:r>
        <w:rPr>
          <w:sz w:val="24"/>
          <w:b/>
          <w:color w:val="000000"/>
        </w:rPr>
        <w:t>第一部分协议书</w:t>
      </w:r>
    </w:p>
    <w:p>
      <w:pPr>
        <w:pStyle w:val="null3"/>
        <w:jc w:val="both"/>
      </w:pPr>
      <w:r>
        <w:rPr>
          <w:sz w:val="21"/>
          <w:color w:val="000000"/>
        </w:rPr>
        <w:t>发包单位：广东省妇幼保健院（简称甲方）</w:t>
      </w:r>
    </w:p>
    <w:p>
      <w:pPr>
        <w:pStyle w:val="null3"/>
        <w:ind w:firstLine="315"/>
      </w:pPr>
      <w:r>
        <w:rPr>
          <w:sz w:val="21"/>
          <w:color w:val="000000"/>
        </w:rPr>
        <w:t>承包单位：（简称乙方）</w:t>
      </w:r>
    </w:p>
    <w:p>
      <w:pPr>
        <w:pStyle w:val="null3"/>
      </w:pPr>
      <w:r>
        <w:rPr>
          <w:sz w:val="21"/>
          <w:color w:val="000000"/>
        </w:rPr>
        <w:t>根据《中华人民共和国民法典》（合同编）、《中华人民共和国建筑法》及有关法律规定，遵循平等、自愿、公平和诚实信用的原则，现甲方委托乙方承接，经友好协商，双方就工程施工及有关事项协商一致，签订本合同，并共同遵守。</w:t>
      </w:r>
    </w:p>
    <w:p>
      <w:pPr>
        <w:pStyle w:val="null3"/>
        <w:jc w:val="both"/>
      </w:pPr>
      <w:r>
        <w:rPr>
          <w:sz w:val="21"/>
          <w:color w:val="000000"/>
        </w:rPr>
        <w:t>一</w:t>
      </w:r>
      <w:r>
        <w:rPr>
          <w:sz w:val="21"/>
          <w:color w:val="000000"/>
        </w:rPr>
        <w:t>.</w:t>
      </w:r>
      <w:r>
        <w:rPr>
          <w:sz w:val="21"/>
          <w:color w:val="000000"/>
        </w:rPr>
        <w:t>工程地点：。</w:t>
      </w:r>
    </w:p>
    <w:p>
      <w:pPr>
        <w:pStyle w:val="null3"/>
        <w:ind w:firstLine="420"/>
        <w:jc w:val="both"/>
      </w:pPr>
      <w:r>
        <w:rPr>
          <w:sz w:val="21"/>
          <w:color w:val="000000"/>
        </w:rPr>
        <w:t>二</w:t>
      </w:r>
      <w:r>
        <w:rPr>
          <w:sz w:val="21"/>
          <w:color w:val="000000"/>
        </w:rPr>
        <w:t>.</w:t>
      </w:r>
      <w:r>
        <w:rPr>
          <w:sz w:val="21"/>
          <w:color w:val="000000"/>
        </w:rPr>
        <w:t>工程内容：。范围：详见施工图和工程量清单（附件）。</w:t>
      </w:r>
    </w:p>
    <w:p>
      <w:pPr>
        <w:pStyle w:val="null3"/>
        <w:ind w:firstLine="422"/>
        <w:jc w:val="both"/>
      </w:pPr>
      <w:r>
        <w:rPr>
          <w:sz w:val="21"/>
          <w:b/>
          <w:color w:val="000000"/>
        </w:rPr>
        <w:t>三．</w:t>
      </w:r>
      <w:r>
        <w:rPr>
          <w:sz w:val="21"/>
          <w:color w:val="000000"/>
        </w:rPr>
        <w:t>工期：自乙方接甲方开工令之日起</w:t>
      </w:r>
      <w:r>
        <w:rPr>
          <w:sz w:val="21"/>
          <w:color w:val="000000"/>
        </w:rPr>
        <w:t>XX</w:t>
      </w:r>
      <w:r>
        <w:rPr>
          <w:sz w:val="21"/>
          <w:color w:val="000000"/>
        </w:rPr>
        <w:t>个日历天完成安装、调试和验收交付使用。</w:t>
      </w:r>
    </w:p>
    <w:p>
      <w:pPr>
        <w:pStyle w:val="null3"/>
        <w:ind w:firstLine="420"/>
        <w:jc w:val="both"/>
      </w:pPr>
      <w:r>
        <w:rPr>
          <w:sz w:val="21"/>
          <w:color w:val="000000"/>
        </w:rPr>
        <w:t>四．承包方式和责任：</w:t>
      </w:r>
    </w:p>
    <w:p>
      <w:pPr>
        <w:pStyle w:val="null3"/>
        <w:ind w:firstLine="420"/>
        <w:jc w:val="both"/>
      </w:pPr>
      <w:r>
        <w:rPr>
          <w:sz w:val="21"/>
          <w:color w:val="000000"/>
        </w:rPr>
        <w:t>1</w:t>
      </w:r>
      <w:r>
        <w:rPr>
          <w:sz w:val="21"/>
          <w:color w:val="000000"/>
        </w:rPr>
        <w:t>．乙方以包工包料包质量包文明施工的形式承接本项目装修改造、设备制作和安装，乙方要按照甲方的施工现场要求进行施工。本项目装修改造、设备制作和安装所需设备和材料均由乙方负责组织供应。具体内容详见工程量清单（附件）和材质要求（附件）。</w:t>
      </w:r>
    </w:p>
    <w:p>
      <w:pPr>
        <w:pStyle w:val="null3"/>
        <w:ind w:firstLine="420"/>
        <w:jc w:val="both"/>
      </w:pPr>
      <w:r>
        <w:rPr>
          <w:sz w:val="21"/>
          <w:color w:val="000000"/>
        </w:rPr>
        <w:t>2</w:t>
      </w:r>
      <w:r>
        <w:rPr>
          <w:sz w:val="21"/>
          <w:color w:val="000000"/>
        </w:rPr>
        <w:t>．乙方订购的设备和材料都必须有生产厂家的产品合格证、生产编号和符合环保要求的证明，若无法达到上述要求而需购置其他设备和材料替代前，应得到甲方的同意。</w:t>
      </w:r>
    </w:p>
    <w:p>
      <w:pPr>
        <w:pStyle w:val="null3"/>
        <w:ind w:firstLine="420"/>
        <w:jc w:val="both"/>
      </w:pPr>
      <w:r>
        <w:rPr>
          <w:sz w:val="21"/>
          <w:color w:val="000000"/>
        </w:rPr>
        <w:t>3</w:t>
      </w:r>
      <w:r>
        <w:rPr>
          <w:sz w:val="21"/>
          <w:color w:val="000000"/>
        </w:rPr>
        <w:t>．所有进场的设备和材料必须经甲方验收。若发现有不合格者，乙方必须迅速将其运出场外，费用由乙方自行负责，同时乙方应在限定期限内更换合格产品。</w:t>
      </w:r>
    </w:p>
    <w:p>
      <w:pPr>
        <w:pStyle w:val="null3"/>
        <w:ind w:firstLine="420"/>
        <w:jc w:val="both"/>
      </w:pPr>
      <w:r>
        <w:rPr>
          <w:sz w:val="21"/>
          <w:color w:val="000000"/>
        </w:rPr>
        <w:t>4</w:t>
      </w:r>
      <w:r>
        <w:rPr>
          <w:sz w:val="21"/>
          <w:color w:val="000000"/>
        </w:rPr>
        <w:t>．乙方应按照甲方院感科建议要求做好安全生产、文明施工，保护好甲方施工范围内的全部财产。乙方应做好安全防范和垃圾消纳等的工作，如发生安全事故由乙方承担全部的法律责任，并赔偿甲方因此所引起的一切经济损失。</w:t>
      </w:r>
    </w:p>
    <w:p>
      <w:pPr>
        <w:pStyle w:val="null3"/>
        <w:ind w:firstLine="420"/>
        <w:jc w:val="both"/>
      </w:pPr>
      <w:r>
        <w:rPr>
          <w:sz w:val="21"/>
          <w:color w:val="000000"/>
        </w:rPr>
        <w:t>5</w:t>
      </w:r>
      <w:r>
        <w:rPr>
          <w:sz w:val="21"/>
          <w:color w:val="000000"/>
        </w:rPr>
        <w:t>．本工程质量要符合国家有关验收标准，以施工图纸、设计变更和《建筑装饰装修施工质量验收规范》（</w:t>
      </w:r>
      <w:r>
        <w:rPr>
          <w:sz w:val="21"/>
          <w:color w:val="000000"/>
        </w:rPr>
        <w:t>GB50210-2018</w:t>
      </w:r>
      <w:r>
        <w:rPr>
          <w:sz w:val="21"/>
          <w:color w:val="000000"/>
        </w:rPr>
        <w:t>）、《建筑工程施工质量验收评定统一标准》（</w:t>
      </w:r>
      <w:r>
        <w:rPr>
          <w:sz w:val="21"/>
          <w:color w:val="000000"/>
        </w:rPr>
        <w:t>GB50300-2013</w:t>
      </w:r>
      <w:r>
        <w:rPr>
          <w:sz w:val="21"/>
          <w:color w:val="000000"/>
        </w:rPr>
        <w:t>）、《通风与空调工程施工质量验收规范》（</w:t>
      </w:r>
      <w:r>
        <w:rPr>
          <w:sz w:val="21"/>
          <w:color w:val="000000"/>
        </w:rPr>
        <w:t>GB50243-2016</w:t>
      </w:r>
      <w:r>
        <w:rPr>
          <w:sz w:val="21"/>
          <w:color w:val="000000"/>
        </w:rPr>
        <w:t>）、《传染病医院建筑施工及验收规范》（</w:t>
      </w:r>
      <w:r>
        <w:rPr>
          <w:sz w:val="21"/>
          <w:color w:val="000000"/>
        </w:rPr>
        <w:t>GB50686-2011</w:t>
      </w:r>
      <w:r>
        <w:rPr>
          <w:sz w:val="21"/>
          <w:color w:val="000000"/>
        </w:rPr>
        <w:t>）等国家制订的施工及验收规范为质量评定验收标准，并达到合格标准。乙方应向甲方提交相关标准的验收证明（如：提供环保检测等相关报告）。如因工程质量不达标，乙方负责无偿返工并达到符合相关验收标准为止。如乙方不履行此责任条款或有意拖延工程时间令甲方无法正常投入使用时，甲方有权终止合同，并有权要求乙方退回全部已付款项，且有权要求乙方按照本合同总价款的</w:t>
      </w:r>
      <w:r>
        <w:rPr>
          <w:sz w:val="21"/>
          <w:color w:val="000000"/>
        </w:rPr>
        <w:t>20%</w:t>
      </w:r>
      <w:r>
        <w:rPr>
          <w:sz w:val="21"/>
          <w:color w:val="000000"/>
        </w:rPr>
        <w:t>支付违约金。一切法律责任与经济损失均由乙方承担。</w:t>
      </w:r>
    </w:p>
    <w:p>
      <w:pPr>
        <w:pStyle w:val="null3"/>
        <w:ind w:firstLine="420"/>
        <w:jc w:val="both"/>
      </w:pPr>
      <w:r>
        <w:rPr>
          <w:sz w:val="21"/>
          <w:color w:val="000000"/>
        </w:rPr>
        <w:t>6</w:t>
      </w:r>
      <w:r>
        <w:rPr>
          <w:sz w:val="21"/>
          <w:color w:val="000000"/>
        </w:rPr>
        <w:t>．乙方进场施工前，参加甲方组织的施工图纸设计及现场交底，于开工前一天提交施工组织方案、工程进度时间表、施工人员配置情况方案（包括专业技术人员、项目负责人执业证书、安全考核合格证书等），供甲方审定。</w:t>
      </w:r>
    </w:p>
    <w:p>
      <w:pPr>
        <w:pStyle w:val="null3"/>
        <w:ind w:firstLine="420"/>
        <w:jc w:val="both"/>
      </w:pPr>
      <w:r>
        <w:rPr>
          <w:sz w:val="21"/>
          <w:color w:val="000000"/>
        </w:rPr>
        <w:t>7.</w:t>
      </w:r>
      <w:r>
        <w:rPr>
          <w:sz w:val="21"/>
          <w:color w:val="000000"/>
        </w:rPr>
        <w:t>指派为乙方驻工地代表，负责合同履行。按要求组织施工，保质、保量、按期完成施工任务，解决由乙方负责的各项事宜。乙方应按要求递交《项目负责人驻场承诺书》、《专职安全管理人员驻场承诺书》并自觉遵守承诺书条款。</w:t>
      </w:r>
    </w:p>
    <w:p>
      <w:pPr>
        <w:pStyle w:val="null3"/>
        <w:ind w:firstLine="420"/>
        <w:jc w:val="both"/>
      </w:pPr>
      <w:r>
        <w:rPr>
          <w:sz w:val="21"/>
          <w:color w:val="000000"/>
        </w:rPr>
        <w:t>8.</w:t>
      </w:r>
      <w:r>
        <w:rPr>
          <w:sz w:val="21"/>
          <w:color w:val="000000"/>
        </w:rPr>
        <w:t>乙方进场施工前，需要提交施工消防安全措施方案和动火申请书，并呈报医院保卫科审批及备案。乙方应按甲方要求配合做好疫情防控工作。</w:t>
      </w:r>
    </w:p>
    <w:p>
      <w:pPr>
        <w:pStyle w:val="null3"/>
        <w:ind w:firstLine="420"/>
        <w:jc w:val="both"/>
      </w:pPr>
      <w:r>
        <w:rPr>
          <w:sz w:val="21"/>
          <w:color w:val="000000"/>
        </w:rPr>
        <w:t>9</w:t>
      </w:r>
      <w:r>
        <w:rPr>
          <w:sz w:val="21"/>
          <w:color w:val="000000"/>
        </w:rPr>
        <w:t>．本项目设计图纸及工程量与现场实际情况可能有出入，乙方需做到完成拆旧项目后与设计单位复核数据。消防等控制系统线路需要拉至并入甲方一楼消防控制中心机柜内、医用气体需要从一楼发热门诊接驳、排水管要按甲方指定接通指定位置管网及安装后将接驳位置恢复原状、给水管和中央空调水管需按甲方要求接驳医院管道系统指定点位。</w:t>
      </w:r>
    </w:p>
    <w:p>
      <w:pPr>
        <w:pStyle w:val="null3"/>
        <w:ind w:firstLine="420"/>
        <w:jc w:val="both"/>
      </w:pPr>
      <w:r>
        <w:rPr>
          <w:sz w:val="21"/>
          <w:color w:val="000000"/>
        </w:rPr>
        <w:t>10.</w:t>
      </w:r>
      <w:r>
        <w:rPr>
          <w:sz w:val="21"/>
          <w:color w:val="000000"/>
        </w:rPr>
        <w:t>施工所涉及的各项报建或备案等手续由乙方负责，甲方只做协助办理。</w:t>
      </w:r>
    </w:p>
    <w:p>
      <w:pPr>
        <w:pStyle w:val="null3"/>
        <w:ind w:firstLine="420"/>
        <w:jc w:val="both"/>
      </w:pPr>
      <w:r>
        <w:rPr>
          <w:sz w:val="21"/>
          <w:color w:val="000000"/>
        </w:rPr>
        <w:t>11.</w:t>
      </w:r>
      <w:r>
        <w:rPr>
          <w:sz w:val="21"/>
          <w:color w:val="000000"/>
        </w:rPr>
        <w:t>乙方承诺其具有施工本合同项下工程的资质，并将相关资质作为附件，若因乙方无相关资质导致的刑事、民事及行政处罚等法律后果均由乙方自行承担。</w:t>
      </w:r>
    </w:p>
    <w:p>
      <w:pPr>
        <w:pStyle w:val="null3"/>
        <w:ind w:firstLine="420"/>
        <w:jc w:val="both"/>
      </w:pPr>
      <w:r>
        <w:rPr>
          <w:sz w:val="21"/>
          <w:color w:val="000000"/>
        </w:rPr>
        <w:t>12.</w:t>
      </w:r>
      <w:r>
        <w:rPr>
          <w:sz w:val="21"/>
          <w:color w:val="000000"/>
        </w:rPr>
        <w:t>乙方负责培训用户操作和使用，提供纸质操作流程及维保技术文件。</w:t>
      </w:r>
    </w:p>
    <w:p>
      <w:pPr>
        <w:pStyle w:val="null3"/>
        <w:ind w:firstLine="420"/>
        <w:jc w:val="both"/>
      </w:pPr>
      <w:r>
        <w:rPr>
          <w:sz w:val="21"/>
          <w:color w:val="000000"/>
        </w:rPr>
        <w:t>13</w:t>
      </w:r>
      <w:r>
        <w:rPr>
          <w:sz w:val="21"/>
          <w:color w:val="000000"/>
        </w:rPr>
        <w:t>．保质期满后，乙方承诺给予甲方最优惠的价格提供备件和保养服务，承诺给予甲方依旧享受到</w:t>
      </w:r>
      <w:r>
        <w:rPr>
          <w:sz w:val="21"/>
          <w:color w:val="000000"/>
        </w:rPr>
        <w:t>24</w:t>
      </w:r>
      <w:r>
        <w:rPr>
          <w:sz w:val="21"/>
          <w:color w:val="000000"/>
        </w:rPr>
        <w:t>小时售后服务响应。</w:t>
      </w:r>
    </w:p>
    <w:p>
      <w:pPr>
        <w:pStyle w:val="null3"/>
        <w:ind w:firstLine="420"/>
        <w:jc w:val="both"/>
      </w:pPr>
      <w:r>
        <w:rPr>
          <w:sz w:val="21"/>
          <w:color w:val="000000"/>
        </w:rPr>
        <w:t>14.</w:t>
      </w:r>
      <w:r>
        <w:rPr>
          <w:sz w:val="21"/>
          <w:color w:val="000000"/>
        </w:rPr>
        <w:t>其它未尽事宜，按磋商文件的要求办理。磋商文件是本合同不可分割的内容。</w:t>
      </w:r>
    </w:p>
    <w:p>
      <w:pPr>
        <w:pStyle w:val="null3"/>
        <w:ind w:firstLine="420"/>
        <w:jc w:val="both"/>
      </w:pPr>
      <w:r>
        <w:rPr>
          <w:sz w:val="21"/>
          <w:color w:val="000000"/>
        </w:rPr>
        <w:t>五．工程完工验收</w:t>
      </w:r>
    </w:p>
    <w:p>
      <w:pPr>
        <w:pStyle w:val="null3"/>
        <w:ind w:firstLine="420"/>
      </w:pPr>
      <w:r>
        <w:rPr>
          <w:sz w:val="21"/>
          <w:color w:val="000000"/>
        </w:rPr>
        <w:t>1.</w:t>
      </w:r>
      <w:r>
        <w:rPr>
          <w:sz w:val="21"/>
          <w:color w:val="000000"/>
        </w:rPr>
        <w:t>工程完工后</w:t>
      </w:r>
      <w:r>
        <w:rPr>
          <w:sz w:val="21"/>
          <w:color w:val="000000"/>
        </w:rPr>
        <w:t xml:space="preserve"> 5</w:t>
      </w:r>
      <w:r>
        <w:rPr>
          <w:sz w:val="21"/>
          <w:color w:val="000000"/>
        </w:rPr>
        <w:t>个工作日内，乙方提供资料的约定</w:t>
      </w:r>
      <w:r>
        <w:rPr>
          <w:sz w:val="21"/>
          <w:color w:val="000000"/>
        </w:rPr>
        <w:t>:</w:t>
      </w:r>
    </w:p>
    <w:p>
      <w:pPr>
        <w:pStyle w:val="null3"/>
        <w:ind w:firstLine="420"/>
      </w:pPr>
      <w:r>
        <w:rPr>
          <w:sz w:val="21"/>
          <w:color w:val="000000"/>
        </w:rPr>
        <w:t>1)</w:t>
      </w:r>
      <w:r>
        <w:rPr>
          <w:sz w:val="21"/>
          <w:color w:val="000000"/>
        </w:rPr>
        <w:t>竣工验收申请表。</w:t>
      </w:r>
    </w:p>
    <w:p>
      <w:pPr>
        <w:pStyle w:val="null3"/>
        <w:ind w:firstLine="420"/>
      </w:pPr>
      <w:r>
        <w:rPr>
          <w:sz w:val="21"/>
          <w:color w:val="000000"/>
        </w:rPr>
        <w:t>2)</w:t>
      </w:r>
      <w:r>
        <w:rPr>
          <w:sz w:val="21"/>
          <w:color w:val="000000"/>
        </w:rPr>
        <w:t>竣工结算工程量清单。</w:t>
      </w:r>
    </w:p>
    <w:p>
      <w:pPr>
        <w:pStyle w:val="null3"/>
        <w:ind w:firstLine="420"/>
      </w:pPr>
      <w:r>
        <w:rPr>
          <w:sz w:val="21"/>
          <w:color w:val="000000"/>
        </w:rPr>
        <w:t>3)</w:t>
      </w:r>
      <w:r>
        <w:rPr>
          <w:sz w:val="21"/>
          <w:color w:val="000000"/>
        </w:rPr>
        <w:t>竣工结算书。</w:t>
      </w:r>
    </w:p>
    <w:p>
      <w:pPr>
        <w:pStyle w:val="null3"/>
        <w:ind w:firstLine="420"/>
      </w:pPr>
      <w:r>
        <w:rPr>
          <w:sz w:val="21"/>
          <w:color w:val="000000"/>
        </w:rPr>
        <w:t>4)</w:t>
      </w:r>
      <w:r>
        <w:rPr>
          <w:sz w:val="21"/>
          <w:color w:val="000000"/>
        </w:rPr>
        <w:t>工程项目图纸</w:t>
      </w:r>
      <w:r>
        <w:rPr>
          <w:sz w:val="21"/>
          <w:color w:val="000000"/>
        </w:rPr>
        <w:t>:</w:t>
      </w:r>
      <w:r>
        <w:rPr>
          <w:sz w:val="21"/>
          <w:color w:val="000000"/>
        </w:rPr>
        <w:t>变更图纸、竣工图纸</w:t>
      </w:r>
    </w:p>
    <w:p>
      <w:pPr>
        <w:pStyle w:val="null3"/>
        <w:ind w:firstLine="420"/>
      </w:pPr>
      <w:r>
        <w:rPr>
          <w:sz w:val="21"/>
          <w:color w:val="000000"/>
        </w:rPr>
        <w:t>5)</w:t>
      </w:r>
      <w:r>
        <w:rPr>
          <w:sz w:val="21"/>
          <w:color w:val="000000"/>
        </w:rPr>
        <w:t>与该工程项目有关的其他文件资料。</w:t>
      </w:r>
    </w:p>
    <w:p>
      <w:pPr>
        <w:pStyle w:val="null3"/>
        <w:ind w:firstLine="420"/>
      </w:pPr>
      <w:r>
        <w:rPr>
          <w:sz w:val="21"/>
          <w:color w:val="000000"/>
        </w:rPr>
        <w:t>在规定的期限内，承包人必须向发包人提供以上资料办理验收，完整的工程竣工档案资料一式参份</w:t>
      </w:r>
      <w:r>
        <w:rPr>
          <w:sz w:val="21"/>
          <w:color w:val="000000"/>
        </w:rPr>
        <w:t>(</w:t>
      </w:r>
      <w:r>
        <w:rPr>
          <w:sz w:val="21"/>
          <w:color w:val="000000"/>
        </w:rPr>
        <w:t>含电子文档贰份</w:t>
      </w:r>
      <w:r>
        <w:rPr>
          <w:sz w:val="21"/>
          <w:color w:val="000000"/>
        </w:rPr>
        <w:t>)</w:t>
      </w:r>
      <w:r>
        <w:rPr>
          <w:sz w:val="21"/>
          <w:color w:val="000000"/>
        </w:rPr>
        <w:t>。</w:t>
      </w:r>
    </w:p>
    <w:p>
      <w:pPr>
        <w:pStyle w:val="null3"/>
        <w:ind w:firstLine="420"/>
      </w:pPr>
      <w:r>
        <w:rPr>
          <w:sz w:val="21"/>
          <w:color w:val="000000"/>
        </w:rPr>
        <w:t>在期限内不及时提供，视为承包人不办理竣工验收。</w:t>
      </w:r>
    </w:p>
    <w:p>
      <w:pPr>
        <w:pStyle w:val="null3"/>
        <w:ind w:firstLine="420"/>
      </w:pPr>
      <w:r>
        <w:rPr>
          <w:sz w:val="21"/>
          <w:color w:val="000000"/>
        </w:rPr>
        <w:t>乙方按规定整理提供完整的技术档案资料并发出书面竣工通知书，经双方协商确定验收时间。甲方应在双方确定的验收时间内组织验收。甲方验收人员为项目使用科室指定人员、医院工程管理人员和甲方委托的工程监理人员。验收合格后，双方签署完工验收单，工程交付甲方使用。</w:t>
      </w:r>
    </w:p>
    <w:p>
      <w:pPr>
        <w:pStyle w:val="null3"/>
        <w:ind w:firstLine="420"/>
        <w:jc w:val="both"/>
      </w:pPr>
      <w:r>
        <w:rPr>
          <w:sz w:val="21"/>
          <w:color w:val="000000"/>
        </w:rPr>
        <w:t>六．结算标准：</w:t>
      </w:r>
    </w:p>
    <w:p>
      <w:pPr>
        <w:pStyle w:val="null3"/>
        <w:ind w:firstLine="420"/>
        <w:jc w:val="both"/>
      </w:pPr>
      <w:r>
        <w:rPr>
          <w:sz w:val="21"/>
          <w:color w:val="000000"/>
        </w:rPr>
        <w:t>工程承包总价款</w:t>
      </w:r>
      <w:r>
        <w:rPr>
          <w:sz w:val="21"/>
          <w:color w:val="000000"/>
          <w:u w:val="single"/>
        </w:rPr>
        <w:t>XXXX</w:t>
      </w:r>
      <w:r>
        <w:rPr>
          <w:sz w:val="21"/>
          <w:color w:val="000000"/>
        </w:rPr>
        <w:t>元（大写：</w:t>
      </w:r>
      <w:r>
        <w:rPr>
          <w:sz w:val="21"/>
          <w:color w:val="000000"/>
        </w:rPr>
        <w:t>XXXXX</w:t>
      </w:r>
      <w:r>
        <w:rPr>
          <w:sz w:val="21"/>
          <w:color w:val="000000"/>
        </w:rPr>
        <w:t>）（包含一切税费和暂列金）。发生增加项目时，按实际增加工程量呈报审批后在暂列金中列支；无发生增加项目时，不支付暂列金。</w:t>
      </w:r>
    </w:p>
    <w:p>
      <w:pPr>
        <w:pStyle w:val="null3"/>
        <w:ind w:firstLine="420"/>
        <w:jc w:val="both"/>
      </w:pPr>
      <w:r>
        <w:rPr>
          <w:sz w:val="21"/>
          <w:color w:val="000000"/>
        </w:rPr>
        <w:t>七．费用支付方法：</w:t>
      </w:r>
    </w:p>
    <w:p>
      <w:pPr>
        <w:pStyle w:val="null3"/>
        <w:ind w:firstLine="420"/>
      </w:pPr>
      <w:r>
        <w:rPr>
          <w:sz w:val="21"/>
          <w:color w:val="000000"/>
        </w:rPr>
        <w:t>1</w:t>
      </w:r>
      <w:r>
        <w:rPr>
          <w:sz w:val="21"/>
          <w:color w:val="000000"/>
        </w:rPr>
        <w:t>、合同签订后七天内，乙方须递交合同金额</w:t>
      </w:r>
      <w:r>
        <w:rPr>
          <w:sz w:val="21"/>
          <w:color w:val="000000"/>
        </w:rPr>
        <w:t>5</w:t>
      </w:r>
      <w:r>
        <w:rPr>
          <w:sz w:val="21"/>
          <w:color w:val="000000"/>
        </w:rPr>
        <w:t>％的履约保证金（供应商以支票、汇票、本票、保函等非现金形式提交，采用保函形式递交履约保证金的，需是无条件保函），甲方按（合同金额—暂列金）的</w:t>
      </w:r>
      <w:r>
        <w:rPr>
          <w:sz w:val="21"/>
          <w:color w:val="000000"/>
        </w:rPr>
        <w:t>30%</w:t>
      </w:r>
      <w:r>
        <w:rPr>
          <w:sz w:val="21"/>
          <w:color w:val="000000"/>
        </w:rPr>
        <w:t>支付乙方作预付款；</w:t>
      </w:r>
    </w:p>
    <w:p>
      <w:pPr>
        <w:pStyle w:val="null3"/>
        <w:ind w:firstLine="420"/>
      </w:pPr>
      <w:r>
        <w:rPr>
          <w:sz w:val="21"/>
          <w:color w:val="000000"/>
        </w:rPr>
        <w:t>2</w:t>
      </w:r>
      <w:r>
        <w:rPr>
          <w:sz w:val="21"/>
          <w:color w:val="000000"/>
        </w:rPr>
        <w:t>、完成</w:t>
      </w:r>
      <w:r>
        <w:rPr>
          <w:sz w:val="21"/>
          <w:color w:val="000000"/>
        </w:rPr>
        <w:t>50%</w:t>
      </w:r>
      <w:r>
        <w:rPr>
          <w:sz w:val="21"/>
          <w:color w:val="000000"/>
        </w:rPr>
        <w:t>的工程量后，甲方收到乙方提供的等额合规有效的发票</w:t>
      </w:r>
      <w:r>
        <w:rPr>
          <w:sz w:val="21"/>
          <w:color w:val="000000"/>
        </w:rPr>
        <w:t>20</w:t>
      </w:r>
      <w:r>
        <w:rPr>
          <w:sz w:val="21"/>
          <w:color w:val="000000"/>
        </w:rPr>
        <w:t>个工作日内甲方支付（合同金额—暂列金）的</w:t>
      </w:r>
      <w:r>
        <w:rPr>
          <w:sz w:val="21"/>
          <w:color w:val="000000"/>
        </w:rPr>
        <w:t>20%</w:t>
      </w:r>
      <w:r>
        <w:rPr>
          <w:sz w:val="21"/>
          <w:color w:val="000000"/>
        </w:rPr>
        <w:t>进度款（即支付至合同金额的</w:t>
      </w:r>
      <w:r>
        <w:rPr>
          <w:sz w:val="21"/>
          <w:color w:val="000000"/>
        </w:rPr>
        <w:t>50%</w:t>
      </w:r>
      <w:r>
        <w:rPr>
          <w:sz w:val="21"/>
          <w:color w:val="000000"/>
        </w:rPr>
        <w:t>）；</w:t>
      </w:r>
    </w:p>
    <w:p>
      <w:pPr>
        <w:pStyle w:val="null3"/>
        <w:ind w:firstLine="420"/>
      </w:pPr>
      <w:r>
        <w:rPr>
          <w:sz w:val="21"/>
          <w:color w:val="000000"/>
        </w:rPr>
        <w:t>3</w:t>
      </w:r>
      <w:r>
        <w:rPr>
          <w:sz w:val="21"/>
          <w:color w:val="000000"/>
        </w:rPr>
        <w:t>、完成</w:t>
      </w:r>
      <w:r>
        <w:rPr>
          <w:sz w:val="21"/>
          <w:color w:val="000000"/>
        </w:rPr>
        <w:t>70%</w:t>
      </w:r>
      <w:r>
        <w:rPr>
          <w:sz w:val="21"/>
          <w:color w:val="000000"/>
        </w:rPr>
        <w:t>的工程量后，甲方收到乙方提供的等额合规有效的发票</w:t>
      </w:r>
      <w:r>
        <w:rPr>
          <w:sz w:val="21"/>
          <w:color w:val="000000"/>
        </w:rPr>
        <w:t>20</w:t>
      </w:r>
      <w:r>
        <w:rPr>
          <w:sz w:val="21"/>
          <w:color w:val="000000"/>
        </w:rPr>
        <w:t>个工作日甲方支付（合同金额—暂列金）的</w:t>
      </w:r>
      <w:r>
        <w:rPr>
          <w:sz w:val="21"/>
          <w:color w:val="000000"/>
        </w:rPr>
        <w:t>20%</w:t>
      </w:r>
      <w:r>
        <w:rPr>
          <w:sz w:val="21"/>
          <w:color w:val="000000"/>
        </w:rPr>
        <w:t>进度款（即支付至（合同金额—暂列金）的</w:t>
      </w:r>
      <w:r>
        <w:rPr>
          <w:sz w:val="21"/>
          <w:color w:val="000000"/>
        </w:rPr>
        <w:t>70%</w:t>
      </w:r>
      <w:r>
        <w:rPr>
          <w:sz w:val="21"/>
          <w:color w:val="000000"/>
        </w:rPr>
        <w:t>）；</w:t>
      </w:r>
    </w:p>
    <w:p>
      <w:pPr>
        <w:pStyle w:val="null3"/>
        <w:ind w:firstLine="420"/>
      </w:pPr>
      <w:r>
        <w:rPr>
          <w:sz w:val="21"/>
          <w:color w:val="000000"/>
        </w:rPr>
        <w:t>4</w:t>
      </w:r>
      <w:r>
        <w:rPr>
          <w:sz w:val="21"/>
          <w:color w:val="000000"/>
        </w:rPr>
        <w:t>、工程完工验收合格后，甲方收到乙方提供的等额合规有效的发票</w:t>
      </w:r>
      <w:r>
        <w:rPr>
          <w:sz w:val="21"/>
          <w:color w:val="000000"/>
        </w:rPr>
        <w:t>20</w:t>
      </w:r>
      <w:r>
        <w:rPr>
          <w:sz w:val="21"/>
          <w:color w:val="000000"/>
        </w:rPr>
        <w:t>个工作日内甲方支付（合同金额—暂列金）的</w:t>
      </w:r>
      <w:r>
        <w:rPr>
          <w:sz w:val="21"/>
          <w:color w:val="000000"/>
        </w:rPr>
        <w:t>10%</w:t>
      </w:r>
      <w:r>
        <w:rPr>
          <w:sz w:val="21"/>
          <w:color w:val="000000"/>
        </w:rPr>
        <w:t>进度款（即支付至（合同金额—暂列金）的</w:t>
      </w:r>
      <w:r>
        <w:rPr>
          <w:sz w:val="21"/>
          <w:color w:val="000000"/>
        </w:rPr>
        <w:t>80%</w:t>
      </w:r>
      <w:r>
        <w:rPr>
          <w:sz w:val="21"/>
          <w:color w:val="000000"/>
        </w:rPr>
        <w:t>）、同时甲方无息退还履约保证金；</w:t>
      </w:r>
    </w:p>
    <w:p>
      <w:pPr>
        <w:pStyle w:val="null3"/>
        <w:ind w:firstLine="420"/>
      </w:pPr>
      <w:r>
        <w:rPr>
          <w:sz w:val="21"/>
          <w:color w:val="000000"/>
        </w:rPr>
        <w:t>（</w:t>
      </w:r>
      <w:r>
        <w:rPr>
          <w:sz w:val="21"/>
          <w:color w:val="000000"/>
        </w:rPr>
        <w:t>1</w:t>
      </w:r>
      <w:r>
        <w:rPr>
          <w:sz w:val="21"/>
          <w:color w:val="000000"/>
        </w:rPr>
        <w:t>）履约保证金不予退还的情形：如乙方发生违约或工程验收不合格，甲方可从履约保证金中扣除。</w:t>
      </w:r>
    </w:p>
    <w:p>
      <w:pPr>
        <w:pStyle w:val="null3"/>
        <w:ind w:firstLine="420"/>
      </w:pPr>
      <w:r>
        <w:rPr>
          <w:sz w:val="21"/>
          <w:color w:val="000000"/>
        </w:rPr>
        <w:t>（</w:t>
      </w:r>
      <w:r>
        <w:rPr>
          <w:sz w:val="21"/>
          <w:color w:val="000000"/>
        </w:rPr>
        <w:t>2</w:t>
      </w:r>
      <w:r>
        <w:rPr>
          <w:sz w:val="21"/>
          <w:color w:val="000000"/>
        </w:rPr>
        <w:t>）逾期退还履约保证金的违约责任：从甲方逾期退还履约保证金次日起，按同期银行贷款年利率承担违约金。</w:t>
      </w:r>
    </w:p>
    <w:p>
      <w:pPr>
        <w:pStyle w:val="null3"/>
        <w:ind w:firstLine="420"/>
      </w:pPr>
      <w:r>
        <w:rPr>
          <w:sz w:val="21"/>
          <w:color w:val="000000"/>
        </w:rPr>
        <w:t>5</w:t>
      </w:r>
      <w:r>
        <w:rPr>
          <w:sz w:val="21"/>
          <w:color w:val="000000"/>
        </w:rPr>
        <w:t>、工程审定结算金额后甲方收到乙方提供的等额合规有效的发票</w:t>
      </w:r>
      <w:r>
        <w:rPr>
          <w:sz w:val="21"/>
          <w:color w:val="000000"/>
        </w:rPr>
        <w:t>20</w:t>
      </w:r>
      <w:r>
        <w:rPr>
          <w:sz w:val="21"/>
          <w:color w:val="000000"/>
        </w:rPr>
        <w:t>个工作日内甲方支付至工程结算总价款的</w:t>
      </w:r>
      <w:r>
        <w:rPr>
          <w:sz w:val="21"/>
          <w:color w:val="000000"/>
        </w:rPr>
        <w:t>97</w:t>
      </w:r>
      <w:r>
        <w:rPr>
          <w:sz w:val="21"/>
          <w:color w:val="000000"/>
        </w:rPr>
        <w:t>％；</w:t>
      </w:r>
    </w:p>
    <w:p>
      <w:pPr>
        <w:pStyle w:val="null3"/>
        <w:ind w:firstLine="420"/>
      </w:pPr>
      <w:r>
        <w:rPr>
          <w:sz w:val="21"/>
          <w:color w:val="000000"/>
        </w:rPr>
        <w:t>6</w:t>
      </w:r>
      <w:r>
        <w:rPr>
          <w:sz w:val="21"/>
          <w:color w:val="000000"/>
        </w:rPr>
        <w:t>、预留结算总价款的</w:t>
      </w:r>
      <w:r>
        <w:rPr>
          <w:sz w:val="21"/>
          <w:color w:val="000000"/>
        </w:rPr>
        <w:t>3</w:t>
      </w:r>
      <w:r>
        <w:rPr>
          <w:sz w:val="21"/>
          <w:color w:val="000000"/>
        </w:rPr>
        <w:t>％作为质量保证（质量保证的形式包括质量保证金、质量保证担保、质量保证保险三种，由承包人自主选择），在质保期满后的</w:t>
      </w:r>
      <w:r>
        <w:rPr>
          <w:sz w:val="21"/>
          <w:color w:val="000000"/>
        </w:rPr>
        <w:t>20</w:t>
      </w:r>
      <w:r>
        <w:rPr>
          <w:sz w:val="21"/>
          <w:color w:val="000000"/>
        </w:rPr>
        <w:t>个工作日内，由甲方一次性无息付清。</w:t>
      </w:r>
    </w:p>
    <w:p>
      <w:pPr>
        <w:pStyle w:val="null3"/>
        <w:jc w:val="both"/>
      </w:pPr>
      <w:r>
        <w:rPr>
          <w:sz w:val="21"/>
          <w:color w:val="000000"/>
        </w:rPr>
        <w:t>八．保质期和维修响应时间：</w:t>
      </w:r>
    </w:p>
    <w:p>
      <w:pPr>
        <w:pStyle w:val="null3"/>
        <w:ind w:firstLine="420"/>
        <w:jc w:val="both"/>
      </w:pPr>
      <w:r>
        <w:rPr>
          <w:sz w:val="21"/>
          <w:color w:val="000000"/>
        </w:rPr>
        <w:t>保质期为两年，自工程完工验收合格并交付甲方使用之日起计算。对按照国家规定保修期限在两年以上的防水装修和空调设备主要部件等项目的保修期限则按照国家规定保修期限计算，由中标人联系设备厂家保修或者向医院提供厂家保修卡和购货发票等保修凭证。</w:t>
      </w:r>
    </w:p>
    <w:p>
      <w:pPr>
        <w:pStyle w:val="null3"/>
        <w:ind w:firstLine="420"/>
        <w:jc w:val="both"/>
      </w:pPr>
      <w:r>
        <w:rPr>
          <w:sz w:val="21"/>
          <w:color w:val="000000"/>
        </w:rPr>
        <w:t>保质期内，乙方接到报修通知后，要在</w:t>
      </w:r>
      <w:r>
        <w:rPr>
          <w:sz w:val="21"/>
          <w:color w:val="000000"/>
        </w:rPr>
        <w:t>24</w:t>
      </w:r>
      <w:r>
        <w:rPr>
          <w:sz w:val="21"/>
          <w:color w:val="000000"/>
        </w:rPr>
        <w:t>小时内到达现场，进行维修处理，解决问题。如果故障是因设备和副材的质量或者是乙方责任造成的，则一切维修费用由乙方负责；如果故障不是因设备和副材的质量或者不是乙方责任造成的，则乙方向甲方收取合理的成本费用进行维修。</w:t>
      </w:r>
    </w:p>
    <w:p>
      <w:pPr>
        <w:pStyle w:val="null3"/>
        <w:ind w:firstLine="420"/>
        <w:jc w:val="both"/>
      </w:pPr>
      <w:r>
        <w:rPr>
          <w:sz w:val="21"/>
          <w:color w:val="000000"/>
        </w:rPr>
        <w:t>工程项目保修期内，若甲方发现质量问题，乙方不及时返工，或乙方应修未修、拖延时间，即视为乙方违约，甲方有权要求乙方就每次的违约行为按工程承包总价款千分之一支付违约金，同时甲方有权另找其他维修单位，所需的维修费用由乙方支付，或甲方直接从乙方的质保金中抵扣。如造成甲方损失的，乙方还应按实际损失发生额赔偿。</w:t>
      </w:r>
    </w:p>
    <w:p>
      <w:pPr>
        <w:pStyle w:val="null3"/>
        <w:jc w:val="both"/>
      </w:pPr>
      <w:r>
        <w:rPr>
          <w:sz w:val="21"/>
          <w:color w:val="000000"/>
        </w:rPr>
        <w:t>九．违约责任：</w:t>
      </w:r>
    </w:p>
    <w:p>
      <w:pPr>
        <w:pStyle w:val="null3"/>
        <w:ind w:firstLine="392"/>
        <w:jc w:val="both"/>
      </w:pPr>
      <w:r>
        <w:rPr>
          <w:sz w:val="21"/>
          <w:color w:val="000000"/>
        </w:rPr>
        <w:t>（一）甲方违约责任：甲方不能按约定支付工程款或逾期组织竣工验收，从逾期付款次日起，按同期银行贷款年利率承担违约金（逾期付款补偿金）。</w:t>
      </w:r>
    </w:p>
    <w:p>
      <w:pPr>
        <w:pStyle w:val="null3"/>
        <w:jc w:val="both"/>
      </w:pPr>
      <w:r>
        <w:rPr>
          <w:sz w:val="21"/>
          <w:color w:val="000000"/>
        </w:rPr>
        <w:t>（二）乙方违约责任：</w:t>
      </w:r>
    </w:p>
    <w:p>
      <w:pPr>
        <w:pStyle w:val="null3"/>
        <w:ind w:firstLine="403"/>
        <w:jc w:val="both"/>
      </w:pPr>
      <w:r>
        <w:rPr>
          <w:sz w:val="21"/>
          <w:color w:val="000000"/>
        </w:rPr>
        <w:t>1</w:t>
      </w:r>
      <w:r>
        <w:rPr>
          <w:sz w:val="21"/>
          <w:color w:val="000000"/>
        </w:rPr>
        <w:t>、签订合同后，甲方发出开工令</w:t>
      </w:r>
      <w:r>
        <w:rPr>
          <w:sz w:val="21"/>
          <w:color w:val="000000"/>
        </w:rPr>
        <w:t>10</w:t>
      </w:r>
      <w:r>
        <w:rPr>
          <w:sz w:val="21"/>
          <w:color w:val="000000"/>
        </w:rPr>
        <w:t>天内而乙方无故拖延开工的，甲方有权解除合同。同时有权要求乙方退还全部已付款项并按照合同总价款的</w:t>
      </w:r>
      <w:r>
        <w:rPr>
          <w:sz w:val="21"/>
          <w:color w:val="000000"/>
        </w:rPr>
        <w:t>20%</w:t>
      </w:r>
      <w:r>
        <w:rPr>
          <w:sz w:val="21"/>
          <w:color w:val="000000"/>
        </w:rPr>
        <w:t>支付违约金。</w:t>
      </w:r>
    </w:p>
    <w:p>
      <w:pPr>
        <w:pStyle w:val="null3"/>
        <w:ind w:firstLine="403"/>
        <w:jc w:val="both"/>
      </w:pPr>
      <w:r>
        <w:rPr>
          <w:sz w:val="21"/>
          <w:color w:val="000000"/>
        </w:rPr>
        <w:t>2</w:t>
      </w:r>
      <w:r>
        <w:rPr>
          <w:sz w:val="21"/>
          <w:color w:val="000000"/>
        </w:rPr>
        <w:t>、甲方向乙方发出解除合同通知</w:t>
      </w:r>
      <w:r>
        <w:rPr>
          <w:sz w:val="21"/>
          <w:color w:val="000000"/>
        </w:rPr>
        <w:t>7</w:t>
      </w:r>
      <w:r>
        <w:rPr>
          <w:sz w:val="21"/>
          <w:color w:val="000000"/>
        </w:rPr>
        <w:t>天后收回施工现场和接管工程，终止乙方在本合同项下的承包。乙方不能按甲方要求撤场时，甲方有权要求乙方按</w:t>
      </w:r>
      <w:r>
        <w:rPr>
          <w:sz w:val="21"/>
          <w:color w:val="000000"/>
        </w:rPr>
        <w:t>20000</w:t>
      </w:r>
      <w:r>
        <w:rPr>
          <w:sz w:val="21"/>
          <w:color w:val="000000"/>
        </w:rPr>
        <w:t>元</w:t>
      </w:r>
      <w:r>
        <w:rPr>
          <w:sz w:val="21"/>
          <w:color w:val="000000"/>
        </w:rPr>
        <w:t>/</w:t>
      </w:r>
      <w:r>
        <w:rPr>
          <w:sz w:val="21"/>
          <w:color w:val="000000"/>
        </w:rPr>
        <w:t>天承担违约金。</w:t>
      </w:r>
    </w:p>
    <w:p>
      <w:pPr>
        <w:pStyle w:val="null3"/>
        <w:ind w:firstLine="403"/>
        <w:jc w:val="both"/>
      </w:pPr>
      <w:r>
        <w:rPr>
          <w:sz w:val="21"/>
          <w:color w:val="000000"/>
        </w:rPr>
        <w:t>3</w:t>
      </w:r>
      <w:r>
        <w:rPr>
          <w:sz w:val="21"/>
          <w:color w:val="000000"/>
        </w:rPr>
        <w:t>、工程施工过程中，甲方如发现乙方不规范、不按设计（图样）施工或存在工艺技术差、用料不符合同要求等不合格事项时，甲方有权做出要求乙方纠正、返工、翻修、降价、拒收、停工等处理决定，并有权就乙方每一次的违约行为收取违约金</w:t>
      </w:r>
      <w:r>
        <w:rPr>
          <w:sz w:val="21"/>
          <w:color w:val="000000"/>
        </w:rPr>
        <w:t>10000</w:t>
      </w:r>
      <w:r>
        <w:rPr>
          <w:sz w:val="21"/>
          <w:color w:val="000000"/>
        </w:rPr>
        <w:t>元。乙方连续违约超过</w:t>
      </w:r>
      <w:r>
        <w:rPr>
          <w:sz w:val="21"/>
          <w:color w:val="000000"/>
        </w:rPr>
        <w:t>2</w:t>
      </w:r>
      <w:r>
        <w:rPr>
          <w:sz w:val="21"/>
          <w:color w:val="000000"/>
        </w:rPr>
        <w:t>次或累计达到</w:t>
      </w:r>
      <w:r>
        <w:rPr>
          <w:sz w:val="21"/>
          <w:color w:val="000000"/>
        </w:rPr>
        <w:t>3</w:t>
      </w:r>
      <w:r>
        <w:rPr>
          <w:sz w:val="21"/>
          <w:color w:val="000000"/>
        </w:rPr>
        <w:t>次，甲方可解除本合同、要求乙方退还全部已付款项并按照合同总价款的</w:t>
      </w:r>
      <w:r>
        <w:rPr>
          <w:sz w:val="21"/>
          <w:color w:val="000000"/>
        </w:rPr>
        <w:t>20%</w:t>
      </w:r>
      <w:r>
        <w:rPr>
          <w:sz w:val="21"/>
          <w:color w:val="000000"/>
        </w:rPr>
        <w:t>支付违约金。</w:t>
      </w:r>
    </w:p>
    <w:p>
      <w:pPr>
        <w:pStyle w:val="null3"/>
        <w:ind w:firstLine="403"/>
        <w:jc w:val="both"/>
      </w:pPr>
      <w:r>
        <w:rPr>
          <w:sz w:val="21"/>
          <w:color w:val="000000"/>
        </w:rPr>
        <w:t>4</w:t>
      </w:r>
      <w:r>
        <w:rPr>
          <w:sz w:val="21"/>
          <w:color w:val="000000"/>
        </w:rPr>
        <w:t>、由于乙方原因延期竣工时，延期竣工</w:t>
      </w:r>
      <w:r>
        <w:rPr>
          <w:sz w:val="21"/>
          <w:color w:val="000000"/>
        </w:rPr>
        <w:t>7</w:t>
      </w:r>
      <w:r>
        <w:rPr>
          <w:sz w:val="21"/>
          <w:color w:val="000000"/>
        </w:rPr>
        <w:t>天内，乙方须按</w:t>
      </w:r>
      <w:r>
        <w:rPr>
          <w:sz w:val="21"/>
          <w:color w:val="000000"/>
        </w:rPr>
        <w:t>500</w:t>
      </w:r>
      <w:r>
        <w:rPr>
          <w:sz w:val="21"/>
          <w:color w:val="000000"/>
        </w:rPr>
        <w:t>元</w:t>
      </w:r>
      <w:r>
        <w:rPr>
          <w:sz w:val="21"/>
          <w:color w:val="000000"/>
        </w:rPr>
        <w:t>/</w:t>
      </w:r>
      <w:r>
        <w:rPr>
          <w:sz w:val="21"/>
          <w:color w:val="000000"/>
        </w:rPr>
        <w:t>天承担违约金。延期竣工</w:t>
      </w:r>
      <w:r>
        <w:rPr>
          <w:sz w:val="21"/>
          <w:color w:val="000000"/>
        </w:rPr>
        <w:t>8</w:t>
      </w:r>
      <w:r>
        <w:rPr>
          <w:sz w:val="21"/>
          <w:color w:val="000000"/>
        </w:rPr>
        <w:t>至</w:t>
      </w:r>
      <w:r>
        <w:rPr>
          <w:sz w:val="21"/>
          <w:color w:val="000000"/>
        </w:rPr>
        <w:t>14</w:t>
      </w:r>
      <w:r>
        <w:rPr>
          <w:sz w:val="21"/>
          <w:color w:val="000000"/>
        </w:rPr>
        <w:t>天内，乙方须按</w:t>
      </w:r>
      <w:r>
        <w:rPr>
          <w:sz w:val="21"/>
          <w:color w:val="000000"/>
        </w:rPr>
        <w:t>1000</w:t>
      </w:r>
      <w:r>
        <w:rPr>
          <w:sz w:val="21"/>
          <w:color w:val="000000"/>
        </w:rPr>
        <w:t>元</w:t>
      </w:r>
      <w:r>
        <w:rPr>
          <w:sz w:val="21"/>
          <w:color w:val="000000"/>
        </w:rPr>
        <w:t>/</w:t>
      </w:r>
      <w:r>
        <w:rPr>
          <w:sz w:val="21"/>
          <w:color w:val="000000"/>
        </w:rPr>
        <w:t>天承担违约金。延期竣工</w:t>
      </w:r>
      <w:r>
        <w:rPr>
          <w:sz w:val="21"/>
          <w:color w:val="000000"/>
        </w:rPr>
        <w:t>15</w:t>
      </w:r>
      <w:r>
        <w:rPr>
          <w:sz w:val="21"/>
          <w:color w:val="000000"/>
        </w:rPr>
        <w:t>至</w:t>
      </w:r>
      <w:r>
        <w:rPr>
          <w:sz w:val="21"/>
          <w:color w:val="000000"/>
        </w:rPr>
        <w:t>21</w:t>
      </w:r>
      <w:r>
        <w:rPr>
          <w:sz w:val="21"/>
          <w:color w:val="000000"/>
        </w:rPr>
        <w:t>天内，乙方须按</w:t>
      </w:r>
      <w:r>
        <w:rPr>
          <w:sz w:val="21"/>
          <w:color w:val="000000"/>
        </w:rPr>
        <w:t>2000</w:t>
      </w:r>
      <w:r>
        <w:rPr>
          <w:sz w:val="21"/>
          <w:color w:val="000000"/>
        </w:rPr>
        <w:t>元</w:t>
      </w:r>
      <w:r>
        <w:rPr>
          <w:sz w:val="21"/>
          <w:color w:val="000000"/>
        </w:rPr>
        <w:t>/</w:t>
      </w:r>
      <w:r>
        <w:rPr>
          <w:sz w:val="21"/>
          <w:color w:val="000000"/>
        </w:rPr>
        <w:t>天承担违约金。逾期超过总工期</w:t>
      </w:r>
      <w:r>
        <w:rPr>
          <w:sz w:val="21"/>
          <w:color w:val="000000"/>
        </w:rPr>
        <w:t>20%</w:t>
      </w:r>
      <w:r>
        <w:rPr>
          <w:sz w:val="21"/>
          <w:color w:val="000000"/>
        </w:rPr>
        <w:t>（超过</w:t>
      </w:r>
      <w:r>
        <w:rPr>
          <w:sz w:val="21"/>
          <w:color w:val="000000"/>
        </w:rPr>
        <w:t>21</w:t>
      </w:r>
      <w:r>
        <w:rPr>
          <w:sz w:val="21"/>
          <w:color w:val="000000"/>
        </w:rPr>
        <w:t>天以上），乙方须按</w:t>
      </w:r>
      <w:r>
        <w:rPr>
          <w:sz w:val="21"/>
          <w:color w:val="000000"/>
        </w:rPr>
        <w:t>5000</w:t>
      </w:r>
      <w:r>
        <w:rPr>
          <w:sz w:val="21"/>
          <w:color w:val="000000"/>
        </w:rPr>
        <w:t>元</w:t>
      </w:r>
      <w:r>
        <w:rPr>
          <w:sz w:val="21"/>
          <w:color w:val="000000"/>
        </w:rPr>
        <w:t>/</w:t>
      </w:r>
      <w:r>
        <w:rPr>
          <w:sz w:val="21"/>
          <w:color w:val="000000"/>
        </w:rPr>
        <w:t>天承担违约金；同时有权要求乙方赔偿因逾期完工对甲方造成的有关损失。</w:t>
      </w:r>
    </w:p>
    <w:p>
      <w:pPr>
        <w:pStyle w:val="null3"/>
        <w:ind w:firstLine="403"/>
        <w:jc w:val="both"/>
      </w:pPr>
      <w:r>
        <w:rPr>
          <w:sz w:val="21"/>
          <w:color w:val="000000"/>
        </w:rPr>
        <w:t>5</w:t>
      </w:r>
      <w:r>
        <w:rPr>
          <w:sz w:val="21"/>
          <w:color w:val="000000"/>
        </w:rPr>
        <w:t>、工程竣工验收时达不到合格标准的，按违约处理，乙方负责无偿返修并承担违约金。经两次返修整改后，质量仍不合格时，乙方须按合同总价</w:t>
      </w:r>
      <w:r>
        <w:rPr>
          <w:sz w:val="21"/>
          <w:color w:val="000000"/>
        </w:rPr>
        <w:t>10%</w:t>
      </w:r>
      <w:r>
        <w:rPr>
          <w:sz w:val="21"/>
          <w:color w:val="000000"/>
        </w:rPr>
        <w:t>承担违约金，甲方有权另行委托第三方拆除、加固及修复，由此产生的相关费用由乙方承担。此种情况下，甲方还有权要求乙方退回全部已付款项。</w:t>
      </w:r>
    </w:p>
    <w:p>
      <w:pPr>
        <w:pStyle w:val="null3"/>
        <w:jc w:val="both"/>
      </w:pPr>
      <w:r>
        <w:rPr>
          <w:sz w:val="21"/>
          <w:color w:val="000000"/>
        </w:rPr>
        <w:t xml:space="preserve">    6</w:t>
      </w:r>
      <w:r>
        <w:rPr>
          <w:sz w:val="21"/>
          <w:color w:val="000000"/>
        </w:rPr>
        <w:t>、乙方其它违约情形：</w:t>
      </w:r>
    </w:p>
    <w:p>
      <w:pPr>
        <w:pStyle w:val="null3"/>
        <w:jc w:val="both"/>
      </w:pPr>
      <w:r>
        <w:rPr>
          <w:sz w:val="13"/>
          <w:color w:val="000000"/>
        </w:rPr>
        <w:t>⚫</w:t>
      </w:r>
      <w:r>
        <w:rPr>
          <w:sz w:val="21"/>
          <w:color w:val="000000"/>
        </w:rPr>
        <w:t>单方终止合同或</w:t>
      </w:r>
    </w:p>
    <w:p>
      <w:pPr>
        <w:pStyle w:val="null3"/>
        <w:jc w:val="both"/>
      </w:pPr>
      <w:r>
        <w:rPr>
          <w:sz w:val="13"/>
          <w:color w:val="000000"/>
        </w:rPr>
        <w:t>⚫</w:t>
      </w:r>
      <w:r>
        <w:rPr>
          <w:sz w:val="21"/>
          <w:color w:val="000000"/>
        </w:rPr>
        <w:t>不能按甲方要求组织足够的人员、设备进场或</w:t>
      </w:r>
    </w:p>
    <w:p>
      <w:pPr>
        <w:pStyle w:val="null3"/>
        <w:jc w:val="both"/>
      </w:pPr>
      <w:r>
        <w:rPr>
          <w:sz w:val="13"/>
          <w:color w:val="000000"/>
        </w:rPr>
        <w:t>⚫</w:t>
      </w:r>
      <w:r>
        <w:rPr>
          <w:sz w:val="21"/>
          <w:color w:val="000000"/>
        </w:rPr>
        <w:t>在施工中，进度、质量、安全及现场管理不能达到合同要求或</w:t>
      </w:r>
    </w:p>
    <w:p>
      <w:pPr>
        <w:pStyle w:val="null3"/>
        <w:jc w:val="both"/>
      </w:pPr>
      <w:r>
        <w:rPr>
          <w:sz w:val="13"/>
          <w:color w:val="000000"/>
        </w:rPr>
        <w:t>⚫</w:t>
      </w:r>
      <w:r>
        <w:rPr>
          <w:sz w:val="21"/>
          <w:color w:val="000000"/>
        </w:rPr>
        <w:t>无视甲方事先的书面警告，忽视履行其合同规定的义务或</w:t>
      </w:r>
    </w:p>
    <w:p>
      <w:pPr>
        <w:pStyle w:val="null3"/>
        <w:jc w:val="both"/>
      </w:pPr>
      <w:r>
        <w:rPr>
          <w:sz w:val="13"/>
          <w:color w:val="000000"/>
        </w:rPr>
        <w:t>⚫</w:t>
      </w:r>
      <w:r>
        <w:rPr>
          <w:sz w:val="21"/>
          <w:color w:val="000000"/>
        </w:rPr>
        <w:t>分包、转包工程或</w:t>
      </w:r>
    </w:p>
    <w:p>
      <w:pPr>
        <w:pStyle w:val="null3"/>
        <w:jc w:val="both"/>
      </w:pPr>
      <w:r>
        <w:rPr>
          <w:sz w:val="13"/>
          <w:color w:val="000000"/>
        </w:rPr>
        <w:t>⚫</w:t>
      </w:r>
      <w:r>
        <w:rPr>
          <w:sz w:val="21"/>
          <w:color w:val="000000"/>
        </w:rPr>
        <w:t>以甲方名义在外面赊购材料等</w:t>
      </w:r>
    </w:p>
    <w:p>
      <w:pPr>
        <w:pStyle w:val="null3"/>
        <w:jc w:val="both"/>
      </w:pPr>
      <w:r>
        <w:rPr>
          <w:sz w:val="21"/>
          <w:color w:val="000000"/>
        </w:rPr>
        <w:t>违约的处理：发生上述情况之一时，甲方有权解除合同，收回乙方承包的工程，由此而引起的一切损失和后果均由乙方承担。同时有权要求乙方退还全部已付款项并按照合同总价款的</w:t>
      </w:r>
      <w:r>
        <w:rPr>
          <w:sz w:val="21"/>
          <w:color w:val="000000"/>
        </w:rPr>
        <w:t>20%</w:t>
      </w:r>
      <w:r>
        <w:rPr>
          <w:sz w:val="21"/>
          <w:color w:val="000000"/>
        </w:rPr>
        <w:t>支付违约金。</w:t>
      </w:r>
    </w:p>
    <w:p>
      <w:pPr>
        <w:pStyle w:val="null3"/>
        <w:ind w:firstLine="399"/>
        <w:jc w:val="both"/>
      </w:pPr>
      <w:r>
        <w:rPr>
          <w:sz w:val="21"/>
          <w:color w:val="000000"/>
        </w:rPr>
        <w:t>7</w:t>
      </w:r>
      <w:r>
        <w:rPr>
          <w:sz w:val="21"/>
          <w:color w:val="000000"/>
        </w:rPr>
        <w:t>、违约金：乙方违约时，在未解除合同的前提下，甲方将从其剩余的工程款中扣除乙方应承担的违约金；乙方给甲方造成的损失超过违约金时，其超过部分构成乙方欠甲方而应予偿还的债务。</w:t>
      </w:r>
    </w:p>
    <w:p>
      <w:pPr>
        <w:pStyle w:val="null3"/>
        <w:ind w:firstLine="399"/>
        <w:jc w:val="both"/>
      </w:pPr>
      <w:r>
        <w:rPr>
          <w:sz w:val="21"/>
          <w:color w:val="000000"/>
        </w:rPr>
        <w:t>8</w:t>
      </w:r>
      <w:r>
        <w:rPr>
          <w:sz w:val="21"/>
          <w:color w:val="000000"/>
        </w:rPr>
        <w:t>、合同提前解除时，预付款项尚未抵扣完的，甲方有权要求乙方支付尚未抵扣完的预付款。在合同解除后</w:t>
      </w:r>
      <w:r>
        <w:rPr>
          <w:sz w:val="21"/>
          <w:color w:val="000000"/>
        </w:rPr>
        <w:t>30</w:t>
      </w:r>
      <w:r>
        <w:rPr>
          <w:sz w:val="21"/>
          <w:color w:val="000000"/>
        </w:rPr>
        <w:t>天内，乙方应自筹资金返还甲方未抵扣完的预付款。否则，以未抵扣完的预付款为基础，按每天</w:t>
      </w:r>
      <w:r>
        <w:rPr>
          <w:sz w:val="21"/>
          <w:color w:val="000000"/>
        </w:rPr>
        <w:t>1</w:t>
      </w:r>
      <w:r>
        <w:rPr>
          <w:sz w:val="21"/>
          <w:color w:val="000000"/>
        </w:rPr>
        <w:t>‰标准承担违约金。</w:t>
      </w:r>
    </w:p>
    <w:p>
      <w:pPr>
        <w:pStyle w:val="null3"/>
        <w:ind w:firstLine="411"/>
        <w:jc w:val="both"/>
      </w:pPr>
      <w:r>
        <w:rPr>
          <w:sz w:val="21"/>
          <w:color w:val="000000"/>
        </w:rPr>
        <w:t>十．争议或纠纷的解决：</w:t>
      </w:r>
    </w:p>
    <w:p>
      <w:pPr>
        <w:pStyle w:val="null3"/>
        <w:ind w:firstLine="420"/>
        <w:jc w:val="both"/>
      </w:pPr>
      <w:r>
        <w:rPr>
          <w:sz w:val="21"/>
          <w:color w:val="000000"/>
        </w:rPr>
        <w:t>本合同在履行过程中发生的争议，由当事双方协商解决。协商不成的，双方同意向甲方住所地人民法院提起诉讼。</w:t>
      </w:r>
    </w:p>
    <w:p>
      <w:pPr>
        <w:pStyle w:val="null3"/>
        <w:ind w:firstLine="420"/>
        <w:jc w:val="both"/>
      </w:pPr>
      <w:r>
        <w:rPr>
          <w:sz w:val="21"/>
          <w:color w:val="000000"/>
        </w:rPr>
        <w:t>发生争议后，除双方同意中止施工外，双方应继续履行合同，保持施工的连续，保护好已完工程。</w:t>
      </w:r>
    </w:p>
    <w:p>
      <w:pPr>
        <w:pStyle w:val="null3"/>
        <w:ind w:firstLine="411"/>
        <w:jc w:val="both"/>
      </w:pPr>
      <w:r>
        <w:rPr>
          <w:sz w:val="21"/>
          <w:color w:val="000000"/>
        </w:rPr>
        <w:t>十一．合同的生效和终止：</w:t>
      </w:r>
    </w:p>
    <w:p>
      <w:pPr>
        <w:pStyle w:val="null3"/>
        <w:ind w:firstLine="420"/>
        <w:jc w:val="both"/>
      </w:pPr>
      <w:r>
        <w:rPr>
          <w:sz w:val="21"/>
          <w:color w:val="000000"/>
        </w:rPr>
        <w:t>本合同双方签字盖章后生效。</w:t>
      </w:r>
    </w:p>
    <w:p>
      <w:pPr>
        <w:pStyle w:val="null3"/>
        <w:ind w:firstLine="420"/>
        <w:jc w:val="both"/>
      </w:pPr>
      <w:r>
        <w:rPr>
          <w:sz w:val="21"/>
          <w:color w:val="000000"/>
        </w:rPr>
        <w:t>本合同在本工程保修期满后失效，争议解决条款及合同清理条款除外。</w:t>
      </w:r>
    </w:p>
    <w:p>
      <w:pPr>
        <w:pStyle w:val="null3"/>
        <w:ind w:firstLine="420"/>
        <w:jc w:val="both"/>
      </w:pPr>
      <w:r>
        <w:rPr>
          <w:sz w:val="21"/>
          <w:color w:val="000000"/>
        </w:rPr>
        <w:t>以上合同一式四份，各执两份，具同等法律效力。</w:t>
      </w:r>
    </w:p>
    <w:p>
      <w:pPr>
        <w:pStyle w:val="null3"/>
        <w:jc w:val="both"/>
      </w:pPr>
      <w:r>
        <w:rPr>
          <w:sz w:val="21"/>
          <w:color w:val="000000"/>
        </w:rPr>
        <w:t>附件：</w:t>
      </w:r>
      <w:r>
        <w:rPr>
          <w:sz w:val="21"/>
          <w:color w:val="000000"/>
        </w:rPr>
        <w:t>1.</w:t>
      </w:r>
      <w:r>
        <w:rPr>
          <w:sz w:val="21"/>
          <w:color w:val="000000"/>
        </w:rPr>
        <w:t>合同专用条款</w:t>
      </w:r>
    </w:p>
    <w:p>
      <w:pPr>
        <w:pStyle w:val="null3"/>
        <w:jc w:val="both"/>
      </w:pPr>
      <w:r>
        <w:rPr>
          <w:sz w:val="21"/>
          <w:color w:val="000000"/>
        </w:rPr>
        <w:t xml:space="preserve">          2.</w:t>
      </w:r>
      <w:r>
        <w:rPr>
          <w:sz w:val="21"/>
          <w:color w:val="000000"/>
        </w:rPr>
        <w:t>工程质量保修书</w:t>
      </w:r>
    </w:p>
    <w:p>
      <w:pPr>
        <w:pStyle w:val="null3"/>
        <w:ind w:firstLine="1050"/>
        <w:jc w:val="both"/>
      </w:pPr>
      <w:r>
        <w:rPr>
          <w:sz w:val="21"/>
          <w:color w:val="000000"/>
        </w:rPr>
        <w:t>3.</w:t>
      </w:r>
      <w:r>
        <w:rPr>
          <w:sz w:val="21"/>
          <w:color w:val="000000"/>
        </w:rPr>
        <w:t>廉洁合同</w:t>
      </w:r>
    </w:p>
    <w:p>
      <w:pPr>
        <w:pStyle w:val="null3"/>
        <w:ind w:firstLine="1050"/>
        <w:jc w:val="both"/>
      </w:pPr>
      <w:r>
        <w:rPr>
          <w:sz w:val="21"/>
          <w:color w:val="000000"/>
        </w:rPr>
        <w:t>4.</w:t>
      </w:r>
      <w:r>
        <w:rPr>
          <w:sz w:val="21"/>
          <w:color w:val="000000"/>
        </w:rPr>
        <w:t>工程量清单和主要材料品牌表</w:t>
      </w:r>
    </w:p>
    <w:p>
      <w:pPr>
        <w:pStyle w:val="null3"/>
        <w:ind w:firstLine="1050"/>
        <w:jc w:val="both"/>
      </w:pPr>
      <w:r>
        <w:rPr>
          <w:sz w:val="21"/>
          <w:color w:val="000000"/>
        </w:rPr>
        <w:t>5.</w:t>
      </w:r>
      <w:r>
        <w:rPr>
          <w:sz w:val="21"/>
          <w:color w:val="000000"/>
        </w:rPr>
        <w:t>施工安全协议</w:t>
      </w:r>
    </w:p>
    <w:p>
      <w:pPr>
        <w:pStyle w:val="null3"/>
        <w:ind w:firstLine="1050"/>
        <w:jc w:val="both"/>
      </w:pPr>
      <w:r>
        <w:rPr>
          <w:sz w:val="21"/>
          <w:color w:val="000000"/>
        </w:rPr>
        <w:t>6.</w:t>
      </w:r>
      <w:r>
        <w:rPr>
          <w:sz w:val="21"/>
          <w:color w:val="000000"/>
        </w:rPr>
        <w:t>施工图和磋商文件（另提供）</w:t>
      </w:r>
    </w:p>
    <w:p>
      <w:pPr>
        <w:pStyle w:val="null3"/>
        <w:jc w:val="both"/>
      </w:pPr>
      <w:r>
        <w:rPr>
          <w:sz w:val="21"/>
          <w:color w:val="000000"/>
        </w:rPr>
        <w:t>广东省妇幼保健院（盖章）：</w:t>
      </w:r>
      <w:r>
        <w:rPr>
          <w:sz w:val="21"/>
          <w:color w:val="000000"/>
        </w:rPr>
        <w:t>XXXX</w:t>
      </w:r>
      <w:r>
        <w:rPr>
          <w:sz w:val="21"/>
          <w:color w:val="000000"/>
        </w:rPr>
        <w:t>有限公司（盖章）：</w:t>
      </w:r>
    </w:p>
    <w:p>
      <w:pPr>
        <w:pStyle w:val="null3"/>
        <w:jc w:val="both"/>
      </w:pPr>
      <w:r>
        <w:rPr>
          <w:sz w:val="21"/>
          <w:color w:val="000000"/>
        </w:rPr>
        <w:t>甲方法人代表（签名）：乙方法人代表（签名）：</w:t>
      </w:r>
    </w:p>
    <w:p>
      <w:pPr>
        <w:pStyle w:val="null3"/>
        <w:jc w:val="both"/>
      </w:pPr>
      <w:r>
        <w:rPr>
          <w:sz w:val="21"/>
          <w:color w:val="000000"/>
        </w:rPr>
        <w:t>委托代理人（签名）：委托代理人（签名）：</w:t>
      </w:r>
    </w:p>
    <w:p>
      <w:pPr>
        <w:pStyle w:val="null3"/>
        <w:jc w:val="both"/>
      </w:pPr>
      <w:r>
        <w:rPr>
          <w:sz w:val="21"/>
          <w:b/>
          <w:color w:val="000000"/>
        </w:rPr>
        <w:t>2022</w:t>
      </w:r>
      <w:r>
        <w:rPr>
          <w:sz w:val="21"/>
          <w:color w:val="000000"/>
        </w:rPr>
        <w:t>年月日</w:t>
      </w:r>
      <w:r>
        <w:rPr>
          <w:sz w:val="21"/>
          <w:b/>
          <w:color w:val="000000"/>
        </w:rPr>
        <w:t>2022</w:t>
      </w:r>
      <w:r>
        <w:rPr>
          <w:sz w:val="21"/>
          <w:color w:val="000000"/>
        </w:rPr>
        <w:t>年月日</w:t>
      </w:r>
    </w:p>
    <w:p>
      <w:pPr>
        <w:pStyle w:val="null3"/>
        <w:jc w:val="both"/>
      </w:pPr>
      <w:r>
        <w:rPr>
          <w:sz w:val="24"/>
          <w:b/>
          <w:color w:val="000000"/>
        </w:rPr>
        <w:t>第二部分通用条款</w:t>
      </w:r>
    </w:p>
    <w:p>
      <w:pPr>
        <w:pStyle w:val="null3"/>
        <w:jc w:val="center"/>
      </w:pPr>
      <w:r>
        <w:rPr>
          <w:sz w:val="21"/>
          <w:color w:val="000000"/>
        </w:rPr>
        <w:t>按广州市住房和城乡建设局印发的《广州市建设工程施工合同》（</w:t>
      </w:r>
      <w:r>
        <w:rPr>
          <w:sz w:val="21"/>
          <w:color w:val="000000"/>
        </w:rPr>
        <w:t>SF</w:t>
      </w:r>
      <w:r>
        <w:rPr>
          <w:sz w:val="21"/>
          <w:color w:val="000000"/>
        </w:rPr>
        <w:t>－</w:t>
      </w:r>
      <w:r>
        <w:rPr>
          <w:sz w:val="21"/>
          <w:color w:val="000000"/>
        </w:rPr>
        <w:t>2019</w:t>
      </w:r>
      <w:r>
        <w:rPr>
          <w:sz w:val="21"/>
          <w:color w:val="000000"/>
        </w:rPr>
        <w:t>－</w:t>
      </w:r>
      <w:r>
        <w:rPr>
          <w:sz w:val="21"/>
          <w:color w:val="000000"/>
        </w:rPr>
        <w:t>0204</w:t>
      </w:r>
      <w:r>
        <w:rPr>
          <w:sz w:val="21"/>
          <w:color w:val="000000"/>
        </w:rPr>
        <w:t>）通用条款</w:t>
      </w:r>
    </w:p>
    <w:p>
      <w:pPr>
        <w:pStyle w:val="null3"/>
        <w:jc w:val="center"/>
      </w:pPr>
      <w:r>
        <w:rPr>
          <w:sz w:val="21"/>
          <w:b/>
          <w:color w:val="000000"/>
        </w:rPr>
        <w:t>附件</w:t>
      </w:r>
      <w:r>
        <w:rPr>
          <w:sz w:val="21"/>
          <w:b/>
          <w:color w:val="000000"/>
        </w:rPr>
        <w:t>1</w:t>
      </w:r>
      <w:r>
        <w:rPr>
          <w:sz w:val="21"/>
          <w:b/>
          <w:color w:val="000000"/>
        </w:rPr>
        <w:t>：</w:t>
      </w:r>
    </w:p>
    <w:p>
      <w:pPr>
        <w:pStyle w:val="null3"/>
        <w:jc w:val="center"/>
      </w:pPr>
      <w:r>
        <w:rPr>
          <w:sz w:val="21"/>
          <w:b/>
          <w:color w:val="000000"/>
        </w:rPr>
        <w:t>第三部分专用条款</w:t>
      </w:r>
    </w:p>
    <w:p>
      <w:pPr>
        <w:pStyle w:val="null3"/>
        <w:jc w:val="both"/>
      </w:pPr>
      <w:r>
        <w:rPr>
          <w:sz w:val="21"/>
          <w:color w:val="000000"/>
        </w:rPr>
        <w:t>1</w:t>
      </w:r>
      <w:r>
        <w:rPr>
          <w:sz w:val="21"/>
          <w:color w:val="000000"/>
        </w:rPr>
        <w:t>．定义</w:t>
      </w:r>
    </w:p>
    <w:p>
      <w:pPr>
        <w:pStyle w:val="null3"/>
        <w:jc w:val="both"/>
      </w:pPr>
      <w:r>
        <w:rPr>
          <w:sz w:val="21"/>
          <w:color w:val="000000"/>
        </w:rPr>
        <w:t xml:space="preserve">  1.43</w:t>
      </w:r>
      <w:r>
        <w:rPr>
          <w:sz w:val="21"/>
          <w:color w:val="000000"/>
        </w:rPr>
        <w:t>单位工程</w:t>
      </w:r>
    </w:p>
    <w:p>
      <w:pPr>
        <w:pStyle w:val="null3"/>
        <w:jc w:val="both"/>
      </w:pPr>
      <w:r>
        <w:rPr>
          <w:sz w:val="21"/>
          <w:color w:val="000000"/>
        </w:rPr>
        <w:t>R</w:t>
      </w:r>
      <w:r>
        <w:rPr>
          <w:sz w:val="21"/>
          <w:color w:val="000000"/>
        </w:rPr>
        <w:t>名称：</w:t>
      </w:r>
      <w:r>
        <w:rPr>
          <w:sz w:val="21"/>
          <w:color w:val="000000"/>
          <w:u w:val="single"/>
        </w:rPr>
        <w:t>按协议书</w:t>
      </w:r>
    </w:p>
    <w:p>
      <w:pPr>
        <w:pStyle w:val="null3"/>
        <w:jc w:val="both"/>
      </w:pPr>
      <w:r>
        <w:rPr>
          <w:sz w:val="21"/>
          <w:color w:val="000000"/>
        </w:rPr>
        <w:t>R</w:t>
      </w:r>
      <w:r>
        <w:rPr>
          <w:sz w:val="21"/>
          <w:color w:val="000000"/>
        </w:rPr>
        <w:t>内容：</w:t>
      </w:r>
      <w:r>
        <w:rPr>
          <w:sz w:val="21"/>
          <w:color w:val="000000"/>
          <w:u w:val="single"/>
        </w:rPr>
        <w:t>按协议书</w:t>
      </w:r>
    </w:p>
    <w:p>
      <w:pPr>
        <w:pStyle w:val="null3"/>
        <w:jc w:val="both"/>
      </w:pPr>
      <w:r>
        <w:rPr>
          <w:sz w:val="21"/>
          <w:color w:val="000000"/>
        </w:rPr>
        <w:t>R</w:t>
      </w:r>
      <w:r>
        <w:rPr>
          <w:sz w:val="21"/>
          <w:color w:val="000000"/>
        </w:rPr>
        <w:t>范围：</w:t>
      </w:r>
      <w:r>
        <w:rPr>
          <w:sz w:val="21"/>
          <w:color w:val="000000"/>
          <w:u w:val="single"/>
        </w:rPr>
        <w:t>按协议书</w:t>
      </w:r>
    </w:p>
    <w:p>
      <w:pPr>
        <w:pStyle w:val="null3"/>
        <w:jc w:val="both"/>
      </w:pPr>
      <w:r>
        <w:rPr>
          <w:sz w:val="21"/>
          <w:color w:val="000000"/>
        </w:rPr>
        <w:t xml:space="preserve">1.53  </w:t>
      </w:r>
      <w:r>
        <w:rPr>
          <w:sz w:val="21"/>
          <w:color w:val="000000"/>
        </w:rPr>
        <w:t>所采用的书面形式包括：</w:t>
      </w:r>
    </w:p>
    <w:p>
      <w:pPr>
        <w:pStyle w:val="null3"/>
        <w:jc w:val="both"/>
      </w:pPr>
      <w:r>
        <w:rPr>
          <w:sz w:val="21"/>
          <w:color w:val="000000"/>
        </w:rPr>
        <w:t>R</w:t>
      </w:r>
      <w:r>
        <w:rPr>
          <w:sz w:val="21"/>
          <w:color w:val="000000"/>
        </w:rPr>
        <w:t>文书；</w:t>
      </w:r>
    </w:p>
    <w:p>
      <w:pPr>
        <w:pStyle w:val="null3"/>
        <w:jc w:val="both"/>
      </w:pPr>
      <w:r>
        <w:rPr>
          <w:sz w:val="21"/>
          <w:color w:val="000000"/>
        </w:rPr>
        <w:t>R</w:t>
      </w:r>
      <w:r>
        <w:rPr>
          <w:sz w:val="21"/>
          <w:color w:val="000000"/>
        </w:rPr>
        <w:t>信件；</w:t>
      </w:r>
    </w:p>
    <w:p>
      <w:pPr>
        <w:pStyle w:val="null3"/>
        <w:jc w:val="both"/>
      </w:pPr>
      <w:r>
        <w:rPr>
          <w:sz w:val="21"/>
          <w:color w:val="000000"/>
        </w:rPr>
        <w:t>□电报；</w:t>
      </w:r>
    </w:p>
    <w:p>
      <w:pPr>
        <w:pStyle w:val="null3"/>
        <w:jc w:val="both"/>
      </w:pPr>
      <w:r>
        <w:rPr>
          <w:sz w:val="21"/>
          <w:color w:val="000000"/>
        </w:rPr>
        <w:t>□传真；</w:t>
      </w:r>
    </w:p>
    <w:p>
      <w:pPr>
        <w:pStyle w:val="null3"/>
        <w:jc w:val="both"/>
      </w:pPr>
      <w:r>
        <w:rPr>
          <w:sz w:val="21"/>
          <w:color w:val="000000"/>
        </w:rPr>
        <w:t>R</w:t>
      </w:r>
      <w:r>
        <w:rPr>
          <w:sz w:val="21"/>
          <w:color w:val="000000"/>
        </w:rPr>
        <w:t>电子邮件；</w:t>
      </w:r>
    </w:p>
    <w:p>
      <w:pPr>
        <w:pStyle w:val="null3"/>
        <w:jc w:val="both"/>
      </w:pPr>
      <w:r>
        <w:rPr>
          <w:sz w:val="21"/>
          <w:color w:val="000000"/>
        </w:rPr>
        <w:t>R</w:t>
      </w:r>
      <w:r>
        <w:rPr>
          <w:sz w:val="21"/>
          <w:color w:val="000000"/>
        </w:rPr>
        <w:t>其他：</w:t>
      </w:r>
    </w:p>
    <w:p>
      <w:pPr>
        <w:pStyle w:val="null3"/>
        <w:jc w:val="both"/>
      </w:pPr>
      <w:r>
        <w:rPr>
          <w:sz w:val="21"/>
          <w:color w:val="000000"/>
        </w:rPr>
        <w:t>2</w:t>
      </w:r>
      <w:r>
        <w:rPr>
          <w:sz w:val="21"/>
          <w:color w:val="000000"/>
        </w:rPr>
        <w:t>．合同文件及解释</w:t>
      </w:r>
    </w:p>
    <w:p>
      <w:pPr>
        <w:pStyle w:val="null3"/>
        <w:jc w:val="both"/>
      </w:pPr>
      <w:r>
        <w:rPr>
          <w:sz w:val="21"/>
          <w:color w:val="000000"/>
        </w:rPr>
        <w:t>2.2</w:t>
      </w:r>
      <w:r>
        <w:rPr>
          <w:sz w:val="21"/>
          <w:color w:val="000000"/>
        </w:rPr>
        <w:t>（</w:t>
      </w:r>
      <w:r>
        <w:rPr>
          <w:sz w:val="21"/>
          <w:color w:val="000000"/>
        </w:rPr>
        <w:t>10</w:t>
      </w:r>
      <w:r>
        <w:rPr>
          <w:sz w:val="21"/>
          <w:color w:val="000000"/>
        </w:rPr>
        <w:t>）组成合同的其他文件：</w:t>
      </w:r>
      <w:r>
        <w:rPr>
          <w:sz w:val="21"/>
          <w:color w:val="000000"/>
          <w:u w:val="single"/>
        </w:rPr>
        <w:t>施工图纸、工程量清单和公开招标文件</w:t>
      </w:r>
    </w:p>
    <w:p>
      <w:pPr>
        <w:pStyle w:val="null3"/>
        <w:jc w:val="both"/>
      </w:pPr>
      <w:r>
        <w:rPr>
          <w:sz w:val="21"/>
          <w:color w:val="000000"/>
        </w:rPr>
        <w:t>4</w:t>
      </w:r>
      <w:r>
        <w:rPr>
          <w:sz w:val="21"/>
          <w:color w:val="000000"/>
        </w:rPr>
        <w:t>．语言及适用的法律、标准与规范</w:t>
      </w:r>
    </w:p>
    <w:p>
      <w:pPr>
        <w:pStyle w:val="null3"/>
        <w:jc w:val="both"/>
      </w:pPr>
      <w:r>
        <w:rPr>
          <w:sz w:val="21"/>
          <w:color w:val="000000"/>
        </w:rPr>
        <w:t>4.3</w:t>
      </w:r>
      <w:r>
        <w:rPr>
          <w:sz w:val="21"/>
          <w:color w:val="000000"/>
        </w:rPr>
        <w:t>约定适用的标准、规范的名称：</w:t>
      </w:r>
      <w:r>
        <w:rPr>
          <w:sz w:val="21"/>
          <w:color w:val="000000"/>
          <w:u w:val="single"/>
        </w:rPr>
        <w:t>本合同所有文件均使用汉字书写、解释和说明</w:t>
      </w:r>
    </w:p>
    <w:p>
      <w:pPr>
        <w:pStyle w:val="null3"/>
        <w:jc w:val="both"/>
      </w:pPr>
      <w:r>
        <w:rPr>
          <w:sz w:val="21"/>
          <w:color w:val="000000"/>
        </w:rPr>
        <w:t>5.</w:t>
      </w:r>
      <w:r>
        <w:rPr>
          <w:sz w:val="21"/>
          <w:color w:val="000000"/>
        </w:rPr>
        <w:t>施工设计图纸</w:t>
      </w:r>
    </w:p>
    <w:p>
      <w:pPr>
        <w:pStyle w:val="null3"/>
        <w:jc w:val="both"/>
      </w:pPr>
      <w:r>
        <w:rPr>
          <w:sz w:val="21"/>
          <w:color w:val="000000"/>
        </w:rPr>
        <w:t xml:space="preserve">  5.1</w:t>
      </w:r>
      <w:r>
        <w:rPr>
          <w:sz w:val="21"/>
          <w:color w:val="000000"/>
        </w:rPr>
        <w:t>发包人提供施工设计图纸</w:t>
      </w:r>
    </w:p>
    <w:p>
      <w:pPr>
        <w:pStyle w:val="null3"/>
        <w:jc w:val="both"/>
      </w:pPr>
      <w:r>
        <w:rPr>
          <w:sz w:val="21"/>
          <w:color w:val="000000"/>
        </w:rPr>
        <w:t>（</w:t>
      </w:r>
      <w:r>
        <w:rPr>
          <w:sz w:val="21"/>
          <w:color w:val="000000"/>
        </w:rPr>
        <w:t>1</w:t>
      </w:r>
      <w:r>
        <w:rPr>
          <w:sz w:val="21"/>
          <w:color w:val="000000"/>
        </w:rPr>
        <w:t>）提供的时间：</w:t>
      </w:r>
      <w:r>
        <w:rPr>
          <w:sz w:val="21"/>
          <w:color w:val="000000"/>
          <w:u w:val="single"/>
        </w:rPr>
        <w:t>开工前</w:t>
      </w:r>
      <w:r>
        <w:rPr>
          <w:sz w:val="21"/>
          <w:color w:val="000000"/>
          <w:u w:val="single"/>
        </w:rPr>
        <w:t>3</w:t>
      </w:r>
      <w:r>
        <w:rPr>
          <w:sz w:val="21"/>
          <w:color w:val="000000"/>
          <w:u w:val="single"/>
        </w:rPr>
        <w:t>天提供</w:t>
      </w:r>
    </w:p>
    <w:p>
      <w:pPr>
        <w:pStyle w:val="null3"/>
        <w:jc w:val="both"/>
      </w:pPr>
      <w:r>
        <w:rPr>
          <w:sz w:val="21"/>
          <w:color w:val="000000"/>
        </w:rPr>
        <w:t>（</w:t>
      </w:r>
      <w:r>
        <w:rPr>
          <w:sz w:val="21"/>
          <w:color w:val="000000"/>
        </w:rPr>
        <w:t>2</w:t>
      </w:r>
      <w:r>
        <w:rPr>
          <w:sz w:val="21"/>
          <w:color w:val="000000"/>
        </w:rPr>
        <w:t>）提供的数量：</w:t>
      </w:r>
      <w:r>
        <w:rPr>
          <w:sz w:val="21"/>
          <w:color w:val="000000"/>
          <w:u w:val="single"/>
        </w:rPr>
        <w:t xml:space="preserve">2                                        </w:t>
      </w:r>
    </w:p>
    <w:p>
      <w:pPr>
        <w:pStyle w:val="null3"/>
        <w:jc w:val="both"/>
      </w:pPr>
      <w:r>
        <w:rPr>
          <w:sz w:val="21"/>
          <w:color w:val="000000"/>
        </w:rPr>
        <w:t xml:space="preserve">  5.2</w:t>
      </w:r>
      <w:r>
        <w:rPr>
          <w:sz w:val="21"/>
          <w:color w:val="000000"/>
        </w:rPr>
        <w:t>承包人提供施工设计图纸</w:t>
      </w:r>
    </w:p>
    <w:p>
      <w:pPr>
        <w:pStyle w:val="null3"/>
        <w:jc w:val="both"/>
      </w:pPr>
      <w:r>
        <w:rPr>
          <w:sz w:val="21"/>
          <w:color w:val="000000"/>
        </w:rPr>
        <w:t>（</w:t>
      </w:r>
      <w:r>
        <w:rPr>
          <w:sz w:val="21"/>
          <w:color w:val="000000"/>
        </w:rPr>
        <w:t>1</w:t>
      </w:r>
      <w:r>
        <w:rPr>
          <w:sz w:val="21"/>
          <w:color w:val="000000"/>
        </w:rPr>
        <w:t>）提供的时间：</w:t>
      </w:r>
      <w:r>
        <w:rPr>
          <w:sz w:val="21"/>
          <w:color w:val="000000"/>
          <w:u w:val="single"/>
        </w:rPr>
        <w:t xml:space="preserve">   /                                      </w:t>
      </w:r>
    </w:p>
    <w:p>
      <w:pPr>
        <w:pStyle w:val="null3"/>
        <w:jc w:val="both"/>
      </w:pPr>
      <w:r>
        <w:rPr>
          <w:sz w:val="21"/>
          <w:color w:val="000000"/>
        </w:rPr>
        <w:t>（</w:t>
      </w:r>
      <w:r>
        <w:rPr>
          <w:sz w:val="21"/>
          <w:color w:val="000000"/>
        </w:rPr>
        <w:t>2</w:t>
      </w:r>
      <w:r>
        <w:rPr>
          <w:sz w:val="21"/>
          <w:color w:val="000000"/>
        </w:rPr>
        <w:t>）提供的数量：</w:t>
      </w:r>
      <w:r>
        <w:rPr>
          <w:sz w:val="21"/>
          <w:color w:val="000000"/>
          <w:u w:val="single"/>
        </w:rPr>
        <w:t xml:space="preserve">   /                                      </w:t>
      </w:r>
    </w:p>
    <w:p>
      <w:pPr>
        <w:pStyle w:val="null3"/>
        <w:jc w:val="both"/>
      </w:pPr>
      <w:r>
        <w:rPr>
          <w:sz w:val="21"/>
          <w:color w:val="000000"/>
        </w:rPr>
        <w:t>（</w:t>
      </w:r>
      <w:r>
        <w:rPr>
          <w:sz w:val="21"/>
          <w:color w:val="000000"/>
        </w:rPr>
        <w:t>3</w:t>
      </w:r>
      <w:r>
        <w:rPr>
          <w:sz w:val="21"/>
          <w:color w:val="000000"/>
        </w:rPr>
        <w:t>）监理工程师答复的时间：</w:t>
      </w:r>
      <w:r>
        <w:rPr>
          <w:sz w:val="21"/>
          <w:color w:val="000000"/>
          <w:u w:val="single"/>
        </w:rPr>
        <w:t xml:space="preserve">   /                            </w:t>
      </w:r>
    </w:p>
    <w:p>
      <w:pPr>
        <w:pStyle w:val="null3"/>
        <w:jc w:val="both"/>
      </w:pPr>
      <w:r>
        <w:rPr>
          <w:sz w:val="21"/>
          <w:color w:val="000000"/>
        </w:rPr>
        <w:t>6.</w:t>
      </w:r>
      <w:r>
        <w:rPr>
          <w:sz w:val="21"/>
          <w:color w:val="000000"/>
        </w:rPr>
        <w:t>通信联络</w:t>
      </w:r>
    </w:p>
    <w:p>
      <w:pPr>
        <w:pStyle w:val="null3"/>
        <w:jc w:val="both"/>
      </w:pPr>
      <w:r>
        <w:rPr>
          <w:sz w:val="21"/>
          <w:color w:val="000000"/>
        </w:rPr>
        <w:t xml:space="preserve">  6.2</w:t>
      </w:r>
      <w:r>
        <w:rPr>
          <w:sz w:val="21"/>
          <w:color w:val="000000"/>
        </w:rPr>
        <w:t>各方通讯地址、收件人及其他送达方式</w:t>
      </w:r>
    </w:p>
    <w:p>
      <w:pPr>
        <w:pStyle w:val="null3"/>
        <w:jc w:val="both"/>
      </w:pPr>
      <w:r>
        <w:rPr>
          <w:sz w:val="21"/>
          <w:color w:val="000000"/>
        </w:rPr>
        <w:t>各方通讯地址和收件人：</w:t>
      </w:r>
    </w:p>
    <w:p>
      <w:pPr>
        <w:pStyle w:val="null3"/>
        <w:jc w:val="both"/>
      </w:pPr>
      <w:r>
        <w:rPr>
          <w:sz w:val="21"/>
          <w:color w:val="000000"/>
        </w:rPr>
        <w:t>发包人：</w:t>
      </w:r>
      <w:r>
        <w:rPr>
          <w:sz w:val="21"/>
          <w:color w:val="000000"/>
          <w:u w:val="single"/>
        </w:rPr>
        <w:t>广东省妇幼保健院</w:t>
      </w:r>
    </w:p>
    <w:p>
      <w:pPr>
        <w:pStyle w:val="null3"/>
        <w:jc w:val="both"/>
      </w:pPr>
      <w:r>
        <w:rPr>
          <w:sz w:val="21"/>
          <w:color w:val="000000"/>
        </w:rPr>
        <w:t>通讯地址：</w:t>
      </w:r>
      <w:r>
        <w:rPr>
          <w:sz w:val="21"/>
          <w:color w:val="000000"/>
          <w:u w:val="single"/>
        </w:rPr>
        <w:t>广州市越秀区广园西路</w:t>
      </w:r>
      <w:r>
        <w:rPr>
          <w:sz w:val="21"/>
          <w:color w:val="000000"/>
          <w:u w:val="single"/>
        </w:rPr>
        <w:t>13</w:t>
      </w:r>
      <w:r>
        <w:rPr>
          <w:sz w:val="21"/>
          <w:color w:val="000000"/>
          <w:u w:val="single"/>
        </w:rPr>
        <w:t>号</w:t>
      </w:r>
      <w:r>
        <w:rPr>
          <w:sz w:val="21"/>
          <w:color w:val="000000"/>
        </w:rPr>
        <w:t>收件人：邮政编码：</w:t>
      </w:r>
    </w:p>
    <w:p>
      <w:pPr>
        <w:pStyle w:val="null3"/>
        <w:jc w:val="both"/>
      </w:pPr>
      <w:r>
        <w:rPr>
          <w:sz w:val="21"/>
          <w:color w:val="000000"/>
        </w:rPr>
        <w:t>承包人：</w:t>
      </w:r>
    </w:p>
    <w:p>
      <w:pPr>
        <w:pStyle w:val="null3"/>
        <w:jc w:val="both"/>
      </w:pPr>
      <w:r>
        <w:rPr>
          <w:sz w:val="21"/>
          <w:color w:val="000000"/>
        </w:rPr>
        <w:t>通讯地址：收件人：邮政编码：</w:t>
      </w:r>
    </w:p>
    <w:p>
      <w:pPr>
        <w:pStyle w:val="null3"/>
        <w:jc w:val="both"/>
      </w:pPr>
      <w:r>
        <w:rPr>
          <w:sz w:val="21"/>
          <w:color w:val="000000"/>
        </w:rPr>
        <w:t>监理人：</w:t>
      </w:r>
    </w:p>
    <w:p>
      <w:pPr>
        <w:pStyle w:val="null3"/>
        <w:jc w:val="both"/>
      </w:pPr>
      <w:r>
        <w:rPr>
          <w:sz w:val="21"/>
          <w:color w:val="000000"/>
        </w:rPr>
        <w:t>通讯地址：收件人：邮政编码：</w:t>
      </w:r>
    </w:p>
    <w:p>
      <w:pPr>
        <w:pStyle w:val="null3"/>
        <w:jc w:val="both"/>
      </w:pPr>
      <w:r>
        <w:rPr>
          <w:sz w:val="21"/>
          <w:color w:val="000000"/>
        </w:rPr>
        <w:t>工程造价咨询人（如有）：</w:t>
      </w:r>
    </w:p>
    <w:p>
      <w:pPr>
        <w:pStyle w:val="null3"/>
        <w:jc w:val="both"/>
      </w:pPr>
      <w:r>
        <w:rPr>
          <w:sz w:val="21"/>
          <w:color w:val="000000"/>
        </w:rPr>
        <w:t>通讯地址：收件人：邮政编码：</w:t>
      </w:r>
    </w:p>
    <w:p>
      <w:pPr>
        <w:pStyle w:val="null3"/>
        <w:jc w:val="both"/>
      </w:pPr>
      <w:r>
        <w:rPr>
          <w:sz w:val="21"/>
          <w:color w:val="000000"/>
        </w:rPr>
        <w:t>视为送达的其他方式：</w:t>
      </w:r>
      <w:r>
        <w:rPr>
          <w:sz w:val="21"/>
          <w:color w:val="000000"/>
          <w:u w:val="single"/>
        </w:rPr>
        <w:t>合同中无论何处涉及到各方之间的通讯都不应无理扣压或拖延。合同双方当事人应在专用条款中约定各方通讯地址和收件人，并按照约定期限内送达指定地点和收件人。收件人应在通讯回执上签署姓名和时间。一方当事人以特快专递、挂号信等专用条款约定的方式将通讯文件送至另一方通讯地址的，视为送达。</w:t>
      </w:r>
    </w:p>
    <w:p>
      <w:pPr>
        <w:pStyle w:val="null3"/>
        <w:jc w:val="both"/>
      </w:pPr>
      <w:r>
        <w:rPr>
          <w:sz w:val="21"/>
          <w:color w:val="000000"/>
        </w:rPr>
        <w:t>7.</w:t>
      </w:r>
      <w:r>
        <w:rPr>
          <w:sz w:val="21"/>
          <w:color w:val="000000"/>
        </w:rPr>
        <w:t>工程分包</w:t>
      </w:r>
    </w:p>
    <w:p>
      <w:pPr>
        <w:pStyle w:val="null3"/>
        <w:jc w:val="both"/>
      </w:pPr>
      <w:r>
        <w:rPr>
          <w:sz w:val="21"/>
          <w:color w:val="000000"/>
        </w:rPr>
        <w:t>7.2</w:t>
      </w:r>
      <w:r>
        <w:rPr>
          <w:sz w:val="21"/>
          <w:color w:val="000000"/>
        </w:rPr>
        <w:t>指定分包工程名称：</w:t>
      </w:r>
      <w:r>
        <w:rPr>
          <w:sz w:val="21"/>
          <w:color w:val="000000"/>
          <w:u w:val="single"/>
        </w:rPr>
        <w:t>如承包人没有爆破与拆除工程专业承包企业资质，则本合同中的拆卸工程需分包给有资质的单位进行施工，并书面报甲方同意。本项目中的拆卸工程，拆下的物件如发包人需回收的，则由发包人回收；若发包人不回收的，则由承包人负责清运离场。</w:t>
      </w:r>
    </w:p>
    <w:p>
      <w:pPr>
        <w:pStyle w:val="null3"/>
        <w:jc w:val="both"/>
      </w:pPr>
      <w:r>
        <w:rPr>
          <w:sz w:val="21"/>
          <w:color w:val="000000"/>
        </w:rPr>
        <w:t>7.4</w:t>
      </w:r>
      <w:r>
        <w:rPr>
          <w:sz w:val="21"/>
          <w:color w:val="000000"/>
        </w:rPr>
        <w:t>分包工程款的支付方式：</w:t>
      </w:r>
      <w:r>
        <w:rPr>
          <w:sz w:val="21"/>
          <w:color w:val="000000"/>
          <w:u w:val="single"/>
        </w:rPr>
        <w:t xml:space="preserve">      /                                                        </w:t>
      </w:r>
    </w:p>
    <w:p>
      <w:pPr>
        <w:pStyle w:val="null3"/>
        <w:jc w:val="both"/>
      </w:pPr>
      <w:r>
        <w:rPr>
          <w:sz w:val="21"/>
          <w:color w:val="000000"/>
        </w:rPr>
        <w:t>13.</w:t>
      </w:r>
      <w:r>
        <w:rPr>
          <w:sz w:val="21"/>
          <w:color w:val="000000"/>
        </w:rPr>
        <w:t>交通运输</w:t>
      </w:r>
    </w:p>
    <w:p>
      <w:pPr>
        <w:pStyle w:val="null3"/>
        <w:jc w:val="both"/>
      </w:pPr>
      <w:r>
        <w:rPr>
          <w:sz w:val="21"/>
          <w:color w:val="000000"/>
        </w:rPr>
        <w:t>13.1</w:t>
      </w:r>
      <w:r>
        <w:rPr>
          <w:sz w:val="21"/>
          <w:color w:val="000000"/>
        </w:rPr>
        <w:t>办理道路通行权和修建场外设施的费用：</w:t>
      </w:r>
      <w:r>
        <w:rPr>
          <w:sz w:val="21"/>
          <w:color w:val="000000"/>
          <w:u w:val="single"/>
        </w:rPr>
        <w:t>承包人自行承担</w:t>
      </w:r>
    </w:p>
    <w:p>
      <w:pPr>
        <w:pStyle w:val="null3"/>
        <w:jc w:val="both"/>
      </w:pPr>
      <w:r>
        <w:rPr>
          <w:sz w:val="21"/>
          <w:color w:val="000000"/>
        </w:rPr>
        <w:t>13.2</w:t>
      </w:r>
      <w:r>
        <w:rPr>
          <w:sz w:val="21"/>
          <w:color w:val="000000"/>
        </w:rPr>
        <w:t>修建场内临时道路和交通设施的费用：</w:t>
      </w:r>
      <w:r>
        <w:rPr>
          <w:sz w:val="21"/>
          <w:color w:val="000000"/>
          <w:u w:val="single"/>
        </w:rPr>
        <w:t>承包人自行承担</w:t>
      </w:r>
    </w:p>
    <w:p>
      <w:pPr>
        <w:pStyle w:val="null3"/>
        <w:jc w:val="both"/>
      </w:pPr>
      <w:r>
        <w:rPr>
          <w:sz w:val="21"/>
          <w:color w:val="000000"/>
        </w:rPr>
        <w:t>13.4</w:t>
      </w:r>
      <w:r>
        <w:rPr>
          <w:sz w:val="21"/>
          <w:color w:val="000000"/>
        </w:rPr>
        <w:t>运输超大件和超重件的费用：</w:t>
      </w:r>
      <w:r>
        <w:rPr>
          <w:sz w:val="21"/>
          <w:color w:val="000000"/>
          <w:u w:val="single"/>
        </w:rPr>
        <w:t>承包人自行承担</w:t>
      </w:r>
    </w:p>
    <w:p>
      <w:pPr>
        <w:pStyle w:val="null3"/>
        <w:jc w:val="both"/>
      </w:pPr>
      <w:r>
        <w:rPr>
          <w:sz w:val="21"/>
          <w:color w:val="000000"/>
        </w:rPr>
        <w:t>14.</w:t>
      </w:r>
      <w:r>
        <w:rPr>
          <w:sz w:val="21"/>
          <w:color w:val="000000"/>
        </w:rPr>
        <w:t>专项批准事件的签认</w:t>
      </w:r>
    </w:p>
    <w:p>
      <w:pPr>
        <w:pStyle w:val="null3"/>
        <w:jc w:val="both"/>
      </w:pPr>
      <w:r>
        <w:rPr>
          <w:sz w:val="21"/>
          <w:color w:val="000000"/>
        </w:rPr>
        <w:t xml:space="preserve"> 14.2</w:t>
      </w:r>
      <w:r>
        <w:rPr>
          <w:sz w:val="21"/>
          <w:color w:val="000000"/>
        </w:rPr>
        <w:t>专项批准事件的签认人选</w:t>
      </w:r>
    </w:p>
    <w:p>
      <w:pPr>
        <w:pStyle w:val="null3"/>
        <w:jc w:val="both"/>
      </w:pPr>
      <w:r>
        <w:rPr>
          <w:sz w:val="21"/>
          <w:color w:val="000000"/>
        </w:rPr>
        <w:t>监理工程师：</w:t>
      </w:r>
    </w:p>
    <w:p>
      <w:pPr>
        <w:pStyle w:val="null3"/>
        <w:jc w:val="both"/>
      </w:pPr>
      <w:r>
        <w:rPr>
          <w:sz w:val="21"/>
          <w:color w:val="000000"/>
        </w:rPr>
        <w:t>姓名：印章样式：签字样式：</w:t>
      </w:r>
    </w:p>
    <w:p>
      <w:pPr>
        <w:pStyle w:val="null3"/>
        <w:jc w:val="both"/>
      </w:pPr>
      <w:r>
        <w:rPr>
          <w:sz w:val="21"/>
          <w:color w:val="000000"/>
        </w:rPr>
        <w:t>造价工程师：</w:t>
      </w:r>
    </w:p>
    <w:p>
      <w:pPr>
        <w:pStyle w:val="null3"/>
        <w:jc w:val="both"/>
      </w:pPr>
      <w:r>
        <w:rPr>
          <w:sz w:val="21"/>
          <w:color w:val="000000"/>
        </w:rPr>
        <w:t>姓名：印章样式：签字样式：</w:t>
      </w:r>
    </w:p>
    <w:p>
      <w:pPr>
        <w:pStyle w:val="null3"/>
        <w:jc w:val="both"/>
      </w:pPr>
      <w:r>
        <w:rPr>
          <w:sz w:val="21"/>
          <w:color w:val="000000"/>
        </w:rPr>
        <w:t>建造师：</w:t>
      </w:r>
    </w:p>
    <w:p>
      <w:pPr>
        <w:pStyle w:val="null3"/>
        <w:jc w:val="both"/>
      </w:pPr>
      <w:r>
        <w:rPr>
          <w:sz w:val="21"/>
          <w:color w:val="000000"/>
        </w:rPr>
        <w:t>姓名：印章样式：签字样式：</w:t>
      </w:r>
    </w:p>
    <w:p>
      <w:pPr>
        <w:pStyle w:val="null3"/>
        <w:jc w:val="both"/>
      </w:pPr>
      <w:r>
        <w:rPr>
          <w:sz w:val="21"/>
          <w:color w:val="000000"/>
        </w:rPr>
        <w:t>19.</w:t>
      </w:r>
      <w:r>
        <w:rPr>
          <w:sz w:val="21"/>
          <w:color w:val="000000"/>
        </w:rPr>
        <w:t>发包人</w:t>
      </w:r>
    </w:p>
    <w:p>
      <w:pPr>
        <w:pStyle w:val="null3"/>
        <w:jc w:val="both"/>
      </w:pPr>
      <w:r>
        <w:rPr>
          <w:sz w:val="21"/>
          <w:color w:val="000000"/>
        </w:rPr>
        <w:t>19.2</w:t>
      </w:r>
      <w:r>
        <w:rPr>
          <w:sz w:val="21"/>
          <w:color w:val="000000"/>
        </w:rPr>
        <w:t>发包人完成下列工作的约定</w:t>
      </w:r>
    </w:p>
    <w:p>
      <w:pPr>
        <w:pStyle w:val="null3"/>
        <w:jc w:val="both"/>
      </w:pPr>
      <w:r>
        <w:rPr>
          <w:sz w:val="21"/>
          <w:color w:val="000000"/>
        </w:rPr>
        <w:t>办理土地征用、拆迁、平整施工场地等工作的时间：</w:t>
      </w:r>
      <w:r>
        <w:rPr>
          <w:sz w:val="21"/>
          <w:color w:val="000000"/>
          <w:u w:val="single"/>
        </w:rPr>
        <w:t xml:space="preserve"> /                      </w:t>
      </w:r>
    </w:p>
    <w:p>
      <w:pPr>
        <w:pStyle w:val="null3"/>
        <w:jc w:val="both"/>
      </w:pPr>
      <w:r>
        <w:rPr>
          <w:sz w:val="21"/>
          <w:color w:val="000000"/>
        </w:rPr>
        <w:t>完成施工所需水、电、通讯线路接驳的时间及地点：</w:t>
      </w:r>
      <w:r>
        <w:rPr>
          <w:sz w:val="21"/>
          <w:color w:val="000000"/>
          <w:u w:val="single"/>
        </w:rPr>
        <w:t>开工前</w:t>
      </w:r>
      <w:r>
        <w:rPr>
          <w:sz w:val="21"/>
          <w:color w:val="000000"/>
          <w:u w:val="single"/>
        </w:rPr>
        <w:t>,</w:t>
      </w:r>
      <w:r>
        <w:rPr>
          <w:sz w:val="21"/>
          <w:color w:val="000000"/>
          <w:u w:val="single"/>
        </w:rPr>
        <w:t>发包人负责将施工所需的水、电管线接至施工现场边，承包人负责场内施工所需的水、电管线路和计量表具及通讯线路。施工场地内接驳水、电管线和用电、用水、通讯等费用已包含在本合同价款内，承包人安装独立的施工用水、用电计量表，按水表、电表实际用量缴回水电费给供给单位。承包人为保证工期和质量而采取的其他措施（包括自行发电、自行供水等）所发生的相关费用发包人不再补偿。</w:t>
      </w:r>
    </w:p>
    <w:p>
      <w:pPr>
        <w:pStyle w:val="null3"/>
        <w:jc w:val="both"/>
      </w:pPr>
      <w:r>
        <w:rPr>
          <w:sz w:val="21"/>
          <w:color w:val="000000"/>
        </w:rPr>
        <w:t>开通施工现场与城乡公共道路间的通道的时间：</w:t>
      </w:r>
      <w:r>
        <w:rPr>
          <w:sz w:val="21"/>
          <w:color w:val="000000"/>
          <w:u w:val="single"/>
        </w:rPr>
        <w:t>开工前</w:t>
      </w:r>
    </w:p>
    <w:p>
      <w:pPr>
        <w:pStyle w:val="null3"/>
        <w:jc w:val="both"/>
      </w:pPr>
      <w:r>
        <w:rPr>
          <w:sz w:val="21"/>
          <w:color w:val="000000"/>
        </w:rPr>
        <w:t>提供施工所需的有关资料的时间：</w:t>
      </w:r>
      <w:r>
        <w:rPr>
          <w:sz w:val="21"/>
          <w:color w:val="000000"/>
          <w:u w:val="single"/>
        </w:rPr>
        <w:t>开工前</w:t>
      </w:r>
    </w:p>
    <w:p>
      <w:pPr>
        <w:pStyle w:val="null3"/>
        <w:jc w:val="both"/>
      </w:pPr>
      <w:r>
        <w:rPr>
          <w:sz w:val="21"/>
          <w:color w:val="000000"/>
        </w:rPr>
        <w:t>办理施工所需的有关证件和批准手续的时间：</w:t>
      </w:r>
      <w:r>
        <w:rPr>
          <w:sz w:val="21"/>
          <w:color w:val="000000"/>
          <w:u w:val="single"/>
        </w:rPr>
        <w:t>开工前三天发包人只提供立项批文等施工报建所需相关证明文件，其中施工临时用地、停水、停电、中断道路交通、爆破作业等申请批准手续由承包人自行办理。</w:t>
      </w:r>
    </w:p>
    <w:p>
      <w:pPr>
        <w:pStyle w:val="null3"/>
        <w:jc w:val="both"/>
      </w:pPr>
      <w:r>
        <w:rPr>
          <w:sz w:val="21"/>
          <w:color w:val="000000"/>
        </w:rPr>
        <w:t>现场交验的时间：</w:t>
      </w:r>
      <w:r>
        <w:rPr>
          <w:sz w:val="21"/>
          <w:color w:val="000000"/>
          <w:u w:val="single"/>
        </w:rPr>
        <w:t>开工前</w:t>
      </w:r>
    </w:p>
    <w:p>
      <w:pPr>
        <w:pStyle w:val="null3"/>
        <w:jc w:val="both"/>
      </w:pPr>
      <w:r>
        <w:rPr>
          <w:sz w:val="21"/>
          <w:color w:val="000000"/>
        </w:rPr>
        <w:t>提供标准与规范的时间：</w:t>
      </w:r>
      <w:r>
        <w:rPr>
          <w:sz w:val="21"/>
          <w:color w:val="000000"/>
          <w:u w:val="single"/>
        </w:rPr>
        <w:t>开工前</w:t>
      </w:r>
    </w:p>
    <w:p>
      <w:pPr>
        <w:pStyle w:val="null3"/>
        <w:jc w:val="both"/>
      </w:pPr>
      <w:r>
        <w:rPr>
          <w:sz w:val="21"/>
          <w:color w:val="000000"/>
        </w:rPr>
        <w:t>组织图纸会审和设计交底的时间：</w:t>
      </w:r>
      <w:r>
        <w:rPr>
          <w:sz w:val="21"/>
          <w:color w:val="000000"/>
          <w:u w:val="single"/>
        </w:rPr>
        <w:t>开工前</w:t>
      </w:r>
    </w:p>
    <w:p>
      <w:pPr>
        <w:pStyle w:val="null3"/>
        <w:jc w:val="both"/>
      </w:pPr>
      <w:r>
        <w:rPr>
          <w:sz w:val="21"/>
          <w:color w:val="000000"/>
        </w:rPr>
        <w:t>协调处理施工周围场地系问题和邻近建筑物等保护工作的约定：</w:t>
      </w:r>
    </w:p>
    <w:p>
      <w:pPr>
        <w:pStyle w:val="null3"/>
        <w:jc w:val="both"/>
      </w:pPr>
      <w:r>
        <w:rPr>
          <w:sz w:val="21"/>
          <w:color w:val="000000"/>
          <w:u w:val="single"/>
        </w:rPr>
        <w:t>由承包人自行勘查和负责保护，有关费用已包含在本合同总价款内，发包人不再承担任何费用。</w:t>
      </w:r>
    </w:p>
    <w:p>
      <w:pPr>
        <w:pStyle w:val="null3"/>
        <w:jc w:val="both"/>
      </w:pPr>
      <w:r>
        <w:rPr>
          <w:sz w:val="21"/>
          <w:color w:val="000000"/>
        </w:rPr>
        <w:t>委托承办人办理的工作有：</w:t>
      </w:r>
      <w:r>
        <w:rPr>
          <w:sz w:val="21"/>
          <w:color w:val="000000"/>
          <w:u w:val="single"/>
        </w:rPr>
        <w:t>对通用条款中应由发包人承担的工作而发包人委托承包人承</w:t>
      </w:r>
    </w:p>
    <w:p>
      <w:pPr>
        <w:pStyle w:val="null3"/>
        <w:jc w:val="both"/>
      </w:pPr>
      <w:r>
        <w:rPr>
          <w:sz w:val="21"/>
          <w:color w:val="000000"/>
          <w:u w:val="single"/>
        </w:rPr>
        <w:t>担的，承包人已在投标时审慎报价，有关费用已包含在合同总价，发包人不再作补偿。</w:t>
      </w:r>
    </w:p>
    <w:p>
      <w:pPr>
        <w:pStyle w:val="null3"/>
        <w:jc w:val="both"/>
      </w:pPr>
      <w:r>
        <w:rPr>
          <w:sz w:val="21"/>
          <w:color w:val="000000"/>
        </w:rPr>
        <w:t>19.3</w:t>
      </w:r>
      <w:r>
        <w:rPr>
          <w:sz w:val="21"/>
          <w:color w:val="000000"/>
        </w:rPr>
        <w:t>提供施工场地的时间：</w:t>
      </w:r>
      <w:r>
        <w:rPr>
          <w:sz w:val="21"/>
          <w:color w:val="000000"/>
          <w:u w:val="single"/>
        </w:rPr>
        <w:t>开工前三天。</w:t>
      </w:r>
    </w:p>
    <w:p>
      <w:pPr>
        <w:pStyle w:val="null3"/>
        <w:jc w:val="both"/>
      </w:pPr>
      <w:r>
        <w:rPr>
          <w:sz w:val="21"/>
          <w:color w:val="000000"/>
        </w:rPr>
        <w:t>19.4</w:t>
      </w:r>
      <w:r>
        <w:rPr>
          <w:sz w:val="21"/>
          <w:color w:val="000000"/>
        </w:rPr>
        <w:t>支付款项</w:t>
      </w:r>
    </w:p>
    <w:p>
      <w:pPr>
        <w:pStyle w:val="null3"/>
        <w:jc w:val="both"/>
      </w:pPr>
      <w:r>
        <w:rPr>
          <w:sz w:val="21"/>
          <w:color w:val="000000"/>
        </w:rPr>
        <w:t>（</w:t>
      </w:r>
      <w:r>
        <w:rPr>
          <w:sz w:val="21"/>
          <w:color w:val="000000"/>
        </w:rPr>
        <w:t>1</w:t>
      </w:r>
      <w:r>
        <w:rPr>
          <w:sz w:val="21"/>
          <w:color w:val="000000"/>
        </w:rPr>
        <w:t>）工程款支付期限</w:t>
      </w:r>
    </w:p>
    <w:p>
      <w:pPr>
        <w:pStyle w:val="null3"/>
        <w:jc w:val="both"/>
      </w:pPr>
      <w:r>
        <w:rPr>
          <w:sz w:val="21"/>
          <w:color w:val="000000"/>
        </w:rPr>
        <w:t>□按通用条款第</w:t>
      </w:r>
      <w:r>
        <w:rPr>
          <w:sz w:val="21"/>
          <w:color w:val="000000"/>
        </w:rPr>
        <w:t>80.3</w:t>
      </w:r>
      <w:r>
        <w:rPr>
          <w:sz w:val="21"/>
          <w:color w:val="000000"/>
        </w:rPr>
        <w:t>款、第</w:t>
      </w:r>
      <w:r>
        <w:rPr>
          <w:sz w:val="21"/>
          <w:color w:val="000000"/>
        </w:rPr>
        <w:t>81.3</w:t>
      </w:r>
      <w:r>
        <w:rPr>
          <w:sz w:val="21"/>
          <w:color w:val="000000"/>
        </w:rPr>
        <w:t>款、第</w:t>
      </w:r>
      <w:r>
        <w:rPr>
          <w:sz w:val="21"/>
          <w:color w:val="000000"/>
        </w:rPr>
        <w:t>83.3</w:t>
      </w:r>
      <w:r>
        <w:rPr>
          <w:sz w:val="21"/>
          <w:color w:val="000000"/>
        </w:rPr>
        <w:t>款等规定期限支付。</w:t>
      </w:r>
    </w:p>
    <w:p>
      <w:pPr>
        <w:pStyle w:val="null3"/>
        <w:jc w:val="both"/>
      </w:pPr>
      <w:r>
        <w:rPr>
          <w:sz w:val="21"/>
          <w:color w:val="000000"/>
        </w:rPr>
        <w:t>R</w:t>
      </w:r>
      <w:r>
        <w:rPr>
          <w:sz w:val="21"/>
          <w:color w:val="000000"/>
        </w:rPr>
        <w:t>另作约定：</w:t>
      </w:r>
      <w:r>
        <w:rPr>
          <w:sz w:val="21"/>
          <w:color w:val="000000"/>
          <w:u w:val="single"/>
        </w:rPr>
        <w:t>按第一部分协议书第七条条款办理</w:t>
      </w:r>
    </w:p>
    <w:p>
      <w:pPr>
        <w:pStyle w:val="null3"/>
        <w:jc w:val="both"/>
      </w:pPr>
      <w:r>
        <w:rPr>
          <w:sz w:val="21"/>
          <w:color w:val="000000"/>
        </w:rPr>
        <w:t>（</w:t>
      </w:r>
      <w:r>
        <w:rPr>
          <w:sz w:val="21"/>
          <w:color w:val="000000"/>
        </w:rPr>
        <w:t>2</w:t>
      </w:r>
      <w:r>
        <w:rPr>
          <w:sz w:val="21"/>
          <w:color w:val="000000"/>
        </w:rPr>
        <w:t>）工程款支付方式</w:t>
      </w:r>
    </w:p>
    <w:p>
      <w:pPr>
        <w:pStyle w:val="null3"/>
        <w:jc w:val="both"/>
      </w:pPr>
      <w:r>
        <w:rPr>
          <w:sz w:val="21"/>
          <w:color w:val="000000"/>
        </w:rPr>
        <w:t>R</w:t>
      </w:r>
      <w:r>
        <w:rPr>
          <w:sz w:val="21"/>
          <w:color w:val="000000"/>
        </w:rPr>
        <w:t>按协议书所注明的银行账户转账。</w:t>
      </w:r>
    </w:p>
    <w:p>
      <w:pPr>
        <w:pStyle w:val="null3"/>
        <w:jc w:val="both"/>
      </w:pPr>
      <w:r>
        <w:rPr>
          <w:sz w:val="21"/>
          <w:color w:val="000000"/>
        </w:rPr>
        <w:t>□支票支付。</w:t>
      </w:r>
    </w:p>
    <w:p>
      <w:pPr>
        <w:pStyle w:val="null3"/>
        <w:jc w:val="both"/>
      </w:pPr>
      <w:r>
        <w:rPr>
          <w:sz w:val="21"/>
          <w:color w:val="000000"/>
        </w:rPr>
        <w:t>£</w:t>
      </w:r>
      <w:r>
        <w:rPr>
          <w:sz w:val="21"/>
          <w:color w:val="000000"/>
        </w:rPr>
        <w:t>其他方式：</w:t>
      </w:r>
    </w:p>
    <w:p>
      <w:pPr>
        <w:pStyle w:val="null3"/>
        <w:jc w:val="both"/>
      </w:pPr>
      <w:r>
        <w:rPr>
          <w:sz w:val="21"/>
          <w:color w:val="000000"/>
        </w:rPr>
        <w:t>20.</w:t>
      </w:r>
      <w:r>
        <w:rPr>
          <w:sz w:val="21"/>
          <w:color w:val="000000"/>
        </w:rPr>
        <w:t>承包人</w:t>
      </w:r>
    </w:p>
    <w:p>
      <w:pPr>
        <w:pStyle w:val="null3"/>
        <w:jc w:val="both"/>
      </w:pPr>
      <w:r>
        <w:rPr>
          <w:sz w:val="21"/>
          <w:color w:val="000000"/>
        </w:rPr>
        <w:t>20.1</w:t>
      </w:r>
      <w:r>
        <w:rPr>
          <w:sz w:val="21"/>
          <w:color w:val="000000"/>
        </w:rPr>
        <w:t>遵守法律</w:t>
      </w:r>
    </w:p>
    <w:p>
      <w:pPr>
        <w:pStyle w:val="null3"/>
        <w:jc w:val="both"/>
      </w:pPr>
      <w:r>
        <w:rPr>
          <w:sz w:val="21"/>
          <w:color w:val="000000"/>
        </w:rPr>
        <w:t>承包人在本项目发包人的工程项目中存在通用条款</w:t>
      </w:r>
      <w:r>
        <w:rPr>
          <w:sz w:val="21"/>
          <w:color w:val="000000"/>
        </w:rPr>
        <w:t>20.1</w:t>
      </w:r>
      <w:r>
        <w:rPr>
          <w:sz w:val="21"/>
          <w:color w:val="000000"/>
        </w:rPr>
        <w:t>所列行为的，将被拒绝参与发包人后续工程投标。拒绝投标时限：</w:t>
      </w:r>
      <w:r>
        <w:rPr>
          <w:sz w:val="21"/>
          <w:color w:val="000000"/>
          <w:u w:val="single"/>
        </w:rPr>
        <w:t xml:space="preserve">      /         </w:t>
      </w:r>
      <w:r>
        <w:rPr>
          <w:sz w:val="21"/>
          <w:color w:val="000000"/>
        </w:rPr>
        <w:t>。</w:t>
      </w:r>
    </w:p>
    <w:p>
      <w:pPr>
        <w:pStyle w:val="null3"/>
        <w:jc w:val="both"/>
      </w:pPr>
      <w:r>
        <w:rPr>
          <w:sz w:val="21"/>
          <w:color w:val="000000"/>
        </w:rPr>
        <w:t>20.2</w:t>
      </w:r>
      <w:r>
        <w:rPr>
          <w:sz w:val="21"/>
          <w:color w:val="000000"/>
        </w:rPr>
        <w:t>承包人完成下列工作的约定</w:t>
      </w:r>
    </w:p>
    <w:p>
      <w:pPr>
        <w:pStyle w:val="null3"/>
        <w:jc w:val="both"/>
      </w:pPr>
      <w:r>
        <w:rPr>
          <w:sz w:val="21"/>
          <w:color w:val="000000"/>
        </w:rPr>
        <w:t xml:space="preserve"> 3</w:t>
      </w:r>
      <w:r>
        <w:rPr>
          <w:sz w:val="21"/>
          <w:color w:val="000000"/>
        </w:rPr>
        <w:t>提交支付申请和工程款额报告期限</w:t>
      </w:r>
    </w:p>
    <w:p>
      <w:pPr>
        <w:pStyle w:val="null3"/>
        <w:jc w:val="both"/>
      </w:pPr>
      <w:r>
        <w:rPr>
          <w:sz w:val="21"/>
          <w:color w:val="000000"/>
        </w:rPr>
        <w:t>□按通用条款第</w:t>
      </w:r>
      <w:r>
        <w:rPr>
          <w:sz w:val="21"/>
          <w:color w:val="000000"/>
        </w:rPr>
        <w:t>80.2</w:t>
      </w:r>
      <w:r>
        <w:rPr>
          <w:sz w:val="21"/>
          <w:color w:val="000000"/>
        </w:rPr>
        <w:t>款、第</w:t>
      </w:r>
      <w:r>
        <w:rPr>
          <w:sz w:val="21"/>
          <w:color w:val="000000"/>
        </w:rPr>
        <w:t>81.1</w:t>
      </w:r>
      <w:r>
        <w:rPr>
          <w:sz w:val="21"/>
          <w:color w:val="000000"/>
        </w:rPr>
        <w:t>款、第</w:t>
      </w:r>
      <w:r>
        <w:rPr>
          <w:sz w:val="21"/>
          <w:color w:val="000000"/>
        </w:rPr>
        <w:t>83.1</w:t>
      </w:r>
      <w:r>
        <w:rPr>
          <w:sz w:val="21"/>
          <w:color w:val="000000"/>
        </w:rPr>
        <w:t>款等规定期限提交。</w:t>
      </w:r>
    </w:p>
    <w:p>
      <w:pPr>
        <w:pStyle w:val="null3"/>
        <w:jc w:val="both"/>
      </w:pPr>
      <w:r>
        <w:rPr>
          <w:sz w:val="21"/>
          <w:color w:val="000000"/>
        </w:rPr>
        <w:t>R</w:t>
      </w:r>
      <w:r>
        <w:rPr>
          <w:sz w:val="21"/>
          <w:color w:val="000000"/>
        </w:rPr>
        <w:t>另作约定：</w:t>
      </w:r>
      <w:r>
        <w:rPr>
          <w:sz w:val="21"/>
          <w:color w:val="000000"/>
          <w:u w:val="single"/>
        </w:rPr>
        <w:t>申请工程进度款前向发包人提供已完成工程量报表以及支付申请报告各叁份。</w:t>
      </w:r>
    </w:p>
    <w:p>
      <w:pPr>
        <w:pStyle w:val="null3"/>
        <w:jc w:val="both"/>
      </w:pPr>
      <w:r>
        <w:rPr>
          <w:sz w:val="21"/>
          <w:color w:val="000000"/>
        </w:rPr>
        <w:t>（</w:t>
      </w:r>
      <w:r>
        <w:rPr>
          <w:sz w:val="21"/>
          <w:color w:val="000000"/>
        </w:rPr>
        <w:t>5</w:t>
      </w:r>
      <w:r>
        <w:rPr>
          <w:sz w:val="21"/>
          <w:color w:val="000000"/>
        </w:rPr>
        <w:t>）向发包人提供施工场地办公和生活的房屋及设施的数量和时间等要求：</w:t>
      </w:r>
      <w:r>
        <w:rPr>
          <w:sz w:val="21"/>
          <w:color w:val="000000"/>
          <w:u w:val="single"/>
        </w:rPr>
        <w:t xml:space="preserve">    /                  </w:t>
      </w:r>
    </w:p>
    <w:p>
      <w:pPr>
        <w:pStyle w:val="null3"/>
        <w:jc w:val="both"/>
      </w:pPr>
      <w:r>
        <w:rPr>
          <w:sz w:val="21"/>
          <w:color w:val="000000"/>
        </w:rPr>
        <w:t>（</w:t>
      </w:r>
      <w:r>
        <w:rPr>
          <w:sz w:val="21"/>
          <w:color w:val="000000"/>
        </w:rPr>
        <w:t>6</w:t>
      </w:r>
      <w:r>
        <w:rPr>
          <w:sz w:val="21"/>
          <w:color w:val="000000"/>
        </w:rPr>
        <w:t>）办完施工场地交通、环境保护、施工噪声、绿色施工安全防护等手续的时间：</w:t>
      </w:r>
      <w:r>
        <w:rPr>
          <w:sz w:val="21"/>
          <w:color w:val="000000"/>
          <w:u w:val="single"/>
        </w:rPr>
        <w:t>开工前</w:t>
      </w:r>
      <w:r>
        <w:rPr>
          <w:sz w:val="21"/>
          <w:color w:val="000000"/>
          <w:u w:val="single"/>
        </w:rPr>
        <w:t>3</w:t>
      </w:r>
      <w:r>
        <w:rPr>
          <w:sz w:val="21"/>
          <w:color w:val="000000"/>
          <w:u w:val="single"/>
        </w:rPr>
        <w:t>天。</w:t>
      </w:r>
    </w:p>
    <w:p>
      <w:pPr>
        <w:pStyle w:val="null3"/>
        <w:jc w:val="both"/>
      </w:pPr>
      <w:r>
        <w:rPr>
          <w:sz w:val="21"/>
          <w:color w:val="000000"/>
        </w:rPr>
        <w:t>（</w:t>
      </w:r>
      <w:r>
        <w:rPr>
          <w:sz w:val="21"/>
          <w:color w:val="000000"/>
        </w:rPr>
        <w:t>7</w:t>
      </w:r>
      <w:r>
        <w:rPr>
          <w:sz w:val="21"/>
          <w:color w:val="000000"/>
        </w:rPr>
        <w:t>）做好施工场地地下管线和邻近建筑物、构筑物（包括文物保护建筑）、古树名木保护工作的约定：</w:t>
      </w:r>
      <w:r>
        <w:rPr>
          <w:sz w:val="21"/>
          <w:color w:val="000000"/>
          <w:u w:val="single"/>
        </w:rPr>
        <w:t xml:space="preserve">    /                                                                                   </w:t>
      </w:r>
    </w:p>
    <w:p>
      <w:pPr>
        <w:pStyle w:val="null3"/>
        <w:jc w:val="both"/>
      </w:pPr>
      <w:r>
        <w:rPr>
          <w:sz w:val="21"/>
          <w:color w:val="000000"/>
        </w:rPr>
        <w:t>（</w:t>
      </w:r>
      <w:r>
        <w:rPr>
          <w:sz w:val="21"/>
          <w:color w:val="000000"/>
        </w:rPr>
        <w:t>8</w:t>
      </w:r>
      <w:r>
        <w:rPr>
          <w:sz w:val="21"/>
          <w:color w:val="000000"/>
        </w:rPr>
        <w:t>）保证施工场地的清洁和做好交工前施工现场清理工作的约定：</w:t>
      </w:r>
      <w:r>
        <w:rPr>
          <w:sz w:val="21"/>
          <w:color w:val="000000"/>
          <w:u w:val="single"/>
        </w:rPr>
        <w:t>承包人必须按广州市和越秀区文明施工管理有关规定执行，做好施工场地的文明施工措施，符合有关部门的文明施工要求；在竣工后搬走所有施工机械、垃圾及剩余材料，并使竣工现场干净、整齐。有关费用已包含在合同价款内。</w:t>
      </w:r>
    </w:p>
    <w:p>
      <w:pPr>
        <w:pStyle w:val="null3"/>
        <w:jc w:val="both"/>
      </w:pPr>
      <w:r>
        <w:rPr>
          <w:sz w:val="21"/>
          <w:color w:val="000000"/>
          <w:u w:val="single"/>
        </w:rPr>
        <w:t>承包人文明施工措施不能满足施工合同约定，发包人不予支付绿色施工安全防护措施费用。</w:t>
      </w:r>
    </w:p>
    <w:p>
      <w:pPr>
        <w:pStyle w:val="null3"/>
        <w:jc w:val="both"/>
      </w:pPr>
      <w:r>
        <w:rPr>
          <w:sz w:val="21"/>
          <w:color w:val="000000"/>
        </w:rPr>
        <w:t>（</w:t>
      </w:r>
      <w:r>
        <w:rPr>
          <w:sz w:val="21"/>
          <w:color w:val="000000"/>
        </w:rPr>
        <w:t>9</w:t>
      </w:r>
      <w:r>
        <w:rPr>
          <w:sz w:val="21"/>
          <w:color w:val="000000"/>
        </w:rPr>
        <w:t>）提交竣工验收申请报告和竣工结算文件：</w:t>
      </w:r>
      <w:r>
        <w:rPr>
          <w:sz w:val="21"/>
          <w:color w:val="000000"/>
          <w:u w:val="single"/>
        </w:rPr>
        <w:t>工程通过竣工验收时，承包人应提交一式四套完整的竣工图及文字资料（包括电子文件），提交给发包人作为竣工图的结算审核依据。</w:t>
      </w:r>
    </w:p>
    <w:p>
      <w:pPr>
        <w:pStyle w:val="null3"/>
        <w:jc w:val="both"/>
      </w:pPr>
      <w:r>
        <w:rPr>
          <w:sz w:val="21"/>
          <w:color w:val="000000"/>
        </w:rPr>
        <w:t>R</w:t>
      </w:r>
      <w:r>
        <w:rPr>
          <w:sz w:val="21"/>
          <w:color w:val="000000"/>
        </w:rPr>
        <w:t>按通用条款第</w:t>
      </w:r>
      <w:r>
        <w:rPr>
          <w:sz w:val="21"/>
          <w:color w:val="000000"/>
        </w:rPr>
        <w:t>82.2</w:t>
      </w:r>
      <w:r>
        <w:rPr>
          <w:sz w:val="21"/>
          <w:color w:val="000000"/>
        </w:rPr>
        <w:t>款规定提交。</w:t>
      </w:r>
    </w:p>
    <w:p>
      <w:pPr>
        <w:pStyle w:val="null3"/>
        <w:jc w:val="both"/>
      </w:pPr>
      <w:r>
        <w:rPr>
          <w:sz w:val="21"/>
          <w:color w:val="000000"/>
        </w:rPr>
        <w:t>£</w:t>
      </w:r>
      <w:r>
        <w:rPr>
          <w:sz w:val="21"/>
          <w:color w:val="000000"/>
        </w:rPr>
        <w:t>另作约定：</w:t>
      </w:r>
      <w:r>
        <w:rPr>
          <w:sz w:val="21"/>
          <w:color w:val="000000"/>
          <w:u w:val="single"/>
        </w:rPr>
        <w:t xml:space="preserve">     /                                                                    </w:t>
      </w:r>
    </w:p>
    <w:p>
      <w:pPr>
        <w:pStyle w:val="null3"/>
        <w:jc w:val="both"/>
      </w:pPr>
      <w:r>
        <w:rPr>
          <w:sz w:val="21"/>
          <w:color w:val="000000"/>
        </w:rPr>
        <w:t xml:space="preserve"> 20.4</w:t>
      </w:r>
      <w:r>
        <w:rPr>
          <w:sz w:val="21"/>
          <w:color w:val="000000"/>
        </w:rPr>
        <w:t>承包人提供施工所需劳务、材料、国产设备、施工设备和其他物品的约定：</w:t>
      </w:r>
      <w:r>
        <w:rPr>
          <w:sz w:val="21"/>
          <w:color w:val="000000"/>
          <w:u w:val="single"/>
        </w:rPr>
        <w:t xml:space="preserve">  /                   </w:t>
      </w:r>
    </w:p>
    <w:p>
      <w:pPr>
        <w:pStyle w:val="null3"/>
        <w:jc w:val="both"/>
      </w:pPr>
      <w:r>
        <w:rPr>
          <w:sz w:val="21"/>
          <w:color w:val="000000"/>
        </w:rPr>
        <w:t>21.</w:t>
      </w:r>
      <w:r>
        <w:rPr>
          <w:sz w:val="21"/>
          <w:color w:val="000000"/>
        </w:rPr>
        <w:t>现场管理人员任命和更换</w:t>
      </w:r>
    </w:p>
    <w:p>
      <w:pPr>
        <w:pStyle w:val="null3"/>
        <w:jc w:val="both"/>
      </w:pPr>
      <w:r>
        <w:rPr>
          <w:sz w:val="21"/>
          <w:color w:val="000000"/>
        </w:rPr>
        <w:t xml:space="preserve"> 21.1</w:t>
      </w:r>
      <w:r>
        <w:rPr>
          <w:sz w:val="21"/>
          <w:color w:val="000000"/>
        </w:rPr>
        <w:t>发包人现场管理人员任命和更换：</w:t>
      </w:r>
      <w:r>
        <w:rPr>
          <w:sz w:val="21"/>
          <w:color w:val="000000"/>
          <w:u w:val="single"/>
        </w:rPr>
        <w:t>按通用条款执行</w:t>
      </w:r>
    </w:p>
    <w:p>
      <w:pPr>
        <w:pStyle w:val="null3"/>
        <w:jc w:val="both"/>
      </w:pPr>
      <w:r>
        <w:rPr>
          <w:sz w:val="21"/>
          <w:color w:val="000000"/>
        </w:rPr>
        <w:t xml:space="preserve"> 21.2</w:t>
      </w:r>
      <w:r>
        <w:rPr>
          <w:sz w:val="21"/>
          <w:color w:val="000000"/>
        </w:rPr>
        <w:t>承包人代表任命和更换：</w:t>
      </w:r>
      <w:r>
        <w:rPr>
          <w:sz w:val="21"/>
          <w:color w:val="000000"/>
          <w:u w:val="single"/>
        </w:rPr>
        <w:t>按通用条款执行</w:t>
      </w:r>
    </w:p>
    <w:p>
      <w:pPr>
        <w:pStyle w:val="null3"/>
        <w:jc w:val="both"/>
      </w:pPr>
      <w:r>
        <w:rPr>
          <w:sz w:val="21"/>
          <w:color w:val="000000"/>
        </w:rPr>
        <w:t xml:space="preserve"> 21.3</w:t>
      </w:r>
      <w:r>
        <w:rPr>
          <w:sz w:val="21"/>
          <w:color w:val="000000"/>
        </w:rPr>
        <w:t>监理工程师代表任命和撤回：</w:t>
      </w:r>
      <w:r>
        <w:rPr>
          <w:sz w:val="21"/>
          <w:color w:val="000000"/>
          <w:u w:val="single"/>
        </w:rPr>
        <w:t>按通用条款执行</w:t>
      </w:r>
    </w:p>
    <w:p>
      <w:pPr>
        <w:pStyle w:val="null3"/>
        <w:jc w:val="both"/>
      </w:pPr>
      <w:r>
        <w:rPr>
          <w:sz w:val="21"/>
          <w:color w:val="000000"/>
        </w:rPr>
        <w:t>造价工程师代表任命和撤回：</w:t>
      </w:r>
      <w:r>
        <w:rPr>
          <w:sz w:val="21"/>
          <w:color w:val="000000"/>
          <w:u w:val="single"/>
        </w:rPr>
        <w:t>按通用条款执行</w:t>
      </w:r>
    </w:p>
    <w:p>
      <w:pPr>
        <w:pStyle w:val="null3"/>
        <w:jc w:val="both"/>
      </w:pPr>
      <w:r>
        <w:rPr>
          <w:sz w:val="21"/>
          <w:color w:val="000000"/>
        </w:rPr>
        <w:t xml:space="preserve"> 21.4</w:t>
      </w:r>
      <w:r>
        <w:rPr>
          <w:sz w:val="21"/>
          <w:color w:val="000000"/>
        </w:rPr>
        <w:t>承包人代表授权人选任命和撤回：</w:t>
      </w:r>
      <w:r>
        <w:rPr>
          <w:sz w:val="21"/>
          <w:color w:val="000000"/>
          <w:u w:val="single"/>
        </w:rPr>
        <w:t>按通用条款执行</w:t>
      </w:r>
    </w:p>
    <w:p>
      <w:pPr>
        <w:pStyle w:val="null3"/>
        <w:jc w:val="both"/>
      </w:pPr>
      <w:r>
        <w:rPr>
          <w:sz w:val="21"/>
          <w:color w:val="000000"/>
        </w:rPr>
        <w:t>22.</w:t>
      </w:r>
      <w:r>
        <w:rPr>
          <w:sz w:val="21"/>
          <w:color w:val="000000"/>
        </w:rPr>
        <w:t>发包人代表</w:t>
      </w:r>
    </w:p>
    <w:p>
      <w:pPr>
        <w:pStyle w:val="null3"/>
        <w:jc w:val="both"/>
      </w:pPr>
      <w:r>
        <w:rPr>
          <w:sz w:val="21"/>
          <w:color w:val="000000"/>
        </w:rPr>
        <w:t xml:space="preserve"> 22.1</w:t>
      </w:r>
      <w:r>
        <w:rPr>
          <w:sz w:val="21"/>
          <w:color w:val="000000"/>
        </w:rPr>
        <w:t>发包人代表及其权力的限制</w:t>
      </w:r>
    </w:p>
    <w:p>
      <w:pPr>
        <w:pStyle w:val="null3"/>
        <w:jc w:val="both"/>
      </w:pPr>
      <w:r>
        <w:rPr>
          <w:sz w:val="21"/>
          <w:color w:val="000000"/>
        </w:rPr>
        <w:t>（</w:t>
      </w:r>
      <w:r>
        <w:rPr>
          <w:sz w:val="21"/>
          <w:color w:val="000000"/>
        </w:rPr>
        <w:t>1</w:t>
      </w:r>
      <w:r>
        <w:rPr>
          <w:sz w:val="21"/>
          <w:color w:val="000000"/>
        </w:rPr>
        <w:t>）发包人任命（）为发包人代表，其通讯方式为</w:t>
      </w:r>
    </w:p>
    <w:p>
      <w:pPr>
        <w:pStyle w:val="null3"/>
        <w:jc w:val="both"/>
      </w:pPr>
      <w:r>
        <w:rPr>
          <w:sz w:val="21"/>
          <w:color w:val="000000"/>
        </w:rPr>
        <w:t>通讯地址：邮政编码：</w:t>
      </w:r>
    </w:p>
    <w:p>
      <w:pPr>
        <w:pStyle w:val="null3"/>
        <w:jc w:val="both"/>
      </w:pPr>
      <w:r>
        <w:rPr>
          <w:sz w:val="21"/>
          <w:color w:val="000000"/>
        </w:rPr>
        <w:t>联系电话：传真号码：</w:t>
      </w:r>
    </w:p>
    <w:p>
      <w:pPr>
        <w:pStyle w:val="null3"/>
        <w:jc w:val="both"/>
      </w:pPr>
      <w:r>
        <w:rPr>
          <w:sz w:val="21"/>
          <w:color w:val="000000"/>
        </w:rPr>
        <w:t>（</w:t>
      </w:r>
      <w:r>
        <w:rPr>
          <w:sz w:val="21"/>
          <w:color w:val="000000"/>
        </w:rPr>
        <w:t>2</w:t>
      </w:r>
      <w:r>
        <w:rPr>
          <w:sz w:val="21"/>
          <w:color w:val="000000"/>
        </w:rPr>
        <w:t>）发包人对发包人代表权力做如下限制：</w:t>
      </w:r>
    </w:p>
    <w:p>
      <w:pPr>
        <w:pStyle w:val="null3"/>
        <w:jc w:val="both"/>
      </w:pPr>
      <w:r>
        <w:rPr>
          <w:sz w:val="21"/>
          <w:color w:val="000000"/>
        </w:rPr>
        <w:t>23.</w:t>
      </w:r>
      <w:r>
        <w:rPr>
          <w:sz w:val="21"/>
          <w:color w:val="000000"/>
        </w:rPr>
        <w:t>监理工程师</w:t>
      </w:r>
    </w:p>
    <w:p>
      <w:pPr>
        <w:pStyle w:val="null3"/>
        <w:jc w:val="both"/>
      </w:pPr>
      <w:r>
        <w:rPr>
          <w:sz w:val="21"/>
          <w:color w:val="000000"/>
        </w:rPr>
        <w:t xml:space="preserve">  23.1</w:t>
      </w:r>
      <w:r>
        <w:rPr>
          <w:sz w:val="21"/>
          <w:color w:val="000000"/>
        </w:rPr>
        <w:t>负责合同工程的监理人及任命的监理工程师</w:t>
      </w:r>
    </w:p>
    <w:p>
      <w:pPr>
        <w:pStyle w:val="null3"/>
        <w:jc w:val="both"/>
      </w:pPr>
      <w:r>
        <w:rPr>
          <w:sz w:val="21"/>
          <w:color w:val="000000"/>
        </w:rPr>
        <w:t>（</w:t>
      </w:r>
      <w:r>
        <w:rPr>
          <w:sz w:val="21"/>
          <w:color w:val="000000"/>
        </w:rPr>
        <w:t>1</w:t>
      </w:r>
      <w:r>
        <w:rPr>
          <w:sz w:val="21"/>
          <w:color w:val="000000"/>
        </w:rPr>
        <w:t>）监理人：法定代表人：</w:t>
      </w:r>
    </w:p>
    <w:p>
      <w:pPr>
        <w:pStyle w:val="null3"/>
        <w:jc w:val="both"/>
      </w:pPr>
      <w:r>
        <w:rPr>
          <w:sz w:val="21"/>
          <w:color w:val="000000"/>
        </w:rPr>
        <w:t>（</w:t>
      </w:r>
      <w:r>
        <w:rPr>
          <w:sz w:val="21"/>
          <w:color w:val="000000"/>
        </w:rPr>
        <w:t>2</w:t>
      </w:r>
      <w:r>
        <w:rPr>
          <w:sz w:val="21"/>
          <w:color w:val="000000"/>
        </w:rPr>
        <w:t>）任命（）为监理工程师，其通讯方式为</w:t>
      </w:r>
    </w:p>
    <w:p>
      <w:pPr>
        <w:pStyle w:val="null3"/>
        <w:jc w:val="both"/>
      </w:pPr>
      <w:r>
        <w:rPr>
          <w:sz w:val="21"/>
          <w:color w:val="000000"/>
        </w:rPr>
        <w:t>通讯地址：邮政编码：</w:t>
      </w:r>
    </w:p>
    <w:p>
      <w:pPr>
        <w:pStyle w:val="null3"/>
        <w:jc w:val="both"/>
      </w:pPr>
      <w:r>
        <w:rPr>
          <w:sz w:val="21"/>
          <w:color w:val="000000"/>
        </w:rPr>
        <w:t>联系电话：传真号码：</w:t>
      </w:r>
    </w:p>
    <w:p>
      <w:pPr>
        <w:pStyle w:val="null3"/>
        <w:jc w:val="both"/>
      </w:pPr>
      <w:r>
        <w:rPr>
          <w:sz w:val="21"/>
          <w:color w:val="000000"/>
        </w:rPr>
        <w:t xml:space="preserve">  23.3 (12)</w:t>
      </w:r>
      <w:r>
        <w:rPr>
          <w:sz w:val="21"/>
          <w:color w:val="000000"/>
        </w:rPr>
        <w:t>需要发包人批准的其他事项：</w:t>
      </w:r>
    </w:p>
    <w:p>
      <w:pPr>
        <w:pStyle w:val="null3"/>
        <w:jc w:val="both"/>
      </w:pPr>
      <w:r>
        <w:rPr>
          <w:sz w:val="21"/>
          <w:color w:val="000000"/>
        </w:rPr>
        <w:t>24.</w:t>
      </w:r>
      <w:r>
        <w:rPr>
          <w:sz w:val="21"/>
          <w:color w:val="000000"/>
        </w:rPr>
        <w:t>造价工程师</w:t>
      </w:r>
    </w:p>
    <w:p>
      <w:pPr>
        <w:pStyle w:val="null3"/>
        <w:jc w:val="both"/>
      </w:pPr>
      <w:r>
        <w:rPr>
          <w:sz w:val="21"/>
          <w:color w:val="000000"/>
        </w:rPr>
        <w:t xml:space="preserve">  24.1</w:t>
      </w:r>
      <w:r>
        <w:rPr>
          <w:sz w:val="21"/>
          <w:color w:val="000000"/>
        </w:rPr>
        <w:t>负责合同工程的造价咨询单位及任命的造价工程师</w:t>
      </w:r>
    </w:p>
    <w:p>
      <w:pPr>
        <w:pStyle w:val="null3"/>
        <w:jc w:val="both"/>
      </w:pPr>
      <w:r>
        <w:rPr>
          <w:sz w:val="21"/>
          <w:color w:val="000000"/>
        </w:rPr>
        <w:t>（</w:t>
      </w:r>
      <w:r>
        <w:rPr>
          <w:sz w:val="21"/>
          <w:color w:val="000000"/>
        </w:rPr>
        <w:t>1</w:t>
      </w:r>
      <w:r>
        <w:rPr>
          <w:sz w:val="21"/>
          <w:color w:val="000000"/>
        </w:rPr>
        <w:t>）工程造价咨询人（如有）：法定代表人：</w:t>
      </w:r>
    </w:p>
    <w:p>
      <w:pPr>
        <w:pStyle w:val="null3"/>
        <w:jc w:val="both"/>
      </w:pPr>
      <w:r>
        <w:rPr>
          <w:sz w:val="21"/>
          <w:color w:val="000000"/>
        </w:rPr>
        <w:t>（</w:t>
      </w:r>
      <w:r>
        <w:rPr>
          <w:sz w:val="21"/>
          <w:color w:val="000000"/>
        </w:rPr>
        <w:t>2</w:t>
      </w:r>
      <w:r>
        <w:rPr>
          <w:sz w:val="21"/>
          <w:color w:val="000000"/>
        </w:rPr>
        <w:t>）任命（）为造价工程师，其通讯方式为</w:t>
      </w:r>
    </w:p>
    <w:p>
      <w:pPr>
        <w:pStyle w:val="null3"/>
        <w:jc w:val="both"/>
      </w:pPr>
      <w:r>
        <w:rPr>
          <w:sz w:val="21"/>
          <w:color w:val="000000"/>
        </w:rPr>
        <w:t>通讯地址：邮政编码：</w:t>
      </w:r>
    </w:p>
    <w:p>
      <w:pPr>
        <w:pStyle w:val="null3"/>
        <w:jc w:val="both"/>
      </w:pPr>
      <w:r>
        <w:rPr>
          <w:sz w:val="21"/>
          <w:color w:val="000000"/>
        </w:rPr>
        <w:t>联系电话：传真号码：</w:t>
      </w:r>
    </w:p>
    <w:p>
      <w:pPr>
        <w:pStyle w:val="null3"/>
        <w:jc w:val="both"/>
      </w:pPr>
      <w:r>
        <w:rPr>
          <w:sz w:val="21"/>
          <w:color w:val="000000"/>
        </w:rPr>
        <w:t xml:space="preserve">  24.3</w:t>
      </w:r>
      <w:r>
        <w:rPr>
          <w:sz w:val="21"/>
          <w:color w:val="000000"/>
        </w:rPr>
        <w:t>（</w:t>
      </w:r>
      <w:r>
        <w:rPr>
          <w:sz w:val="21"/>
          <w:color w:val="000000"/>
        </w:rPr>
        <w:t>7</w:t>
      </w:r>
      <w:r>
        <w:rPr>
          <w:sz w:val="21"/>
          <w:color w:val="000000"/>
        </w:rPr>
        <w:t>）需要发包人批准的其他事项：</w:t>
      </w:r>
    </w:p>
    <w:p>
      <w:pPr>
        <w:pStyle w:val="null3"/>
        <w:jc w:val="both"/>
      </w:pPr>
      <w:r>
        <w:rPr>
          <w:sz w:val="21"/>
          <w:color w:val="000000"/>
        </w:rPr>
        <w:t>25.</w:t>
      </w:r>
      <w:r>
        <w:rPr>
          <w:sz w:val="21"/>
          <w:color w:val="000000"/>
        </w:rPr>
        <w:t>承包人代表</w:t>
      </w:r>
    </w:p>
    <w:p>
      <w:pPr>
        <w:pStyle w:val="null3"/>
        <w:jc w:val="both"/>
      </w:pPr>
      <w:r>
        <w:rPr>
          <w:sz w:val="21"/>
          <w:color w:val="000000"/>
        </w:rPr>
        <w:t xml:space="preserve">  25.1</w:t>
      </w:r>
      <w:r>
        <w:rPr>
          <w:sz w:val="21"/>
          <w:color w:val="000000"/>
        </w:rPr>
        <w:t>承包人任命（）为承包人代表，其通讯方式为</w:t>
      </w:r>
    </w:p>
    <w:p>
      <w:pPr>
        <w:pStyle w:val="null3"/>
        <w:jc w:val="both"/>
      </w:pPr>
      <w:r>
        <w:rPr>
          <w:sz w:val="21"/>
          <w:color w:val="000000"/>
        </w:rPr>
        <w:t>通讯地址：邮政编码：</w:t>
      </w:r>
    </w:p>
    <w:p>
      <w:pPr>
        <w:pStyle w:val="null3"/>
        <w:jc w:val="both"/>
      </w:pPr>
      <w:r>
        <w:rPr>
          <w:sz w:val="21"/>
          <w:color w:val="000000"/>
        </w:rPr>
        <w:t>联系电话：传真号码：</w:t>
      </w:r>
    </w:p>
    <w:p>
      <w:pPr>
        <w:pStyle w:val="null3"/>
        <w:jc w:val="both"/>
      </w:pPr>
      <w:r>
        <w:rPr>
          <w:sz w:val="21"/>
          <w:color w:val="000000"/>
        </w:rPr>
        <w:t>26.</w:t>
      </w:r>
      <w:r>
        <w:rPr>
          <w:sz w:val="21"/>
          <w:color w:val="000000"/>
        </w:rPr>
        <w:t>指定分包人</w:t>
      </w:r>
    </w:p>
    <w:p>
      <w:pPr>
        <w:pStyle w:val="null3"/>
        <w:jc w:val="both"/>
      </w:pPr>
      <w:r>
        <w:rPr>
          <w:sz w:val="21"/>
          <w:color w:val="000000"/>
        </w:rPr>
        <w:t xml:space="preserve">  26.1</w:t>
      </w:r>
      <w:r>
        <w:rPr>
          <w:sz w:val="21"/>
          <w:color w:val="000000"/>
        </w:rPr>
        <w:t>依法指定的分包人</w:t>
      </w:r>
    </w:p>
    <w:p>
      <w:pPr>
        <w:pStyle w:val="null3"/>
        <w:jc w:val="both"/>
      </w:pPr>
      <w:r>
        <w:rPr>
          <w:sz w:val="21"/>
          <w:color w:val="000000"/>
        </w:rPr>
        <w:t>（</w:t>
      </w:r>
      <w:r>
        <w:rPr>
          <w:sz w:val="21"/>
          <w:color w:val="000000"/>
        </w:rPr>
        <w:t>1</w:t>
      </w:r>
      <w:r>
        <w:rPr>
          <w:sz w:val="21"/>
          <w:color w:val="000000"/>
        </w:rPr>
        <w:t>）实施、完成部分永久工程的分包人：</w:t>
      </w:r>
      <w:r>
        <w:rPr>
          <w:sz w:val="21"/>
          <w:color w:val="000000"/>
          <w:u w:val="single"/>
        </w:rPr>
        <w:t xml:space="preserve">       /                                        </w:t>
      </w:r>
    </w:p>
    <w:p>
      <w:pPr>
        <w:pStyle w:val="null3"/>
        <w:jc w:val="both"/>
      </w:pPr>
      <w:r>
        <w:rPr>
          <w:sz w:val="21"/>
          <w:color w:val="000000"/>
        </w:rPr>
        <w:t>（</w:t>
      </w:r>
      <w:r>
        <w:rPr>
          <w:sz w:val="21"/>
          <w:color w:val="000000"/>
        </w:rPr>
        <w:t>2</w:t>
      </w:r>
      <w:r>
        <w:rPr>
          <w:sz w:val="21"/>
          <w:color w:val="000000"/>
        </w:rPr>
        <w:t>）提供材料和工程设备、服务的分包人：</w:t>
      </w:r>
      <w:r>
        <w:rPr>
          <w:sz w:val="21"/>
          <w:color w:val="000000"/>
          <w:u w:val="single"/>
        </w:rPr>
        <w:t xml:space="preserve">    /                                           </w:t>
      </w:r>
    </w:p>
    <w:p>
      <w:pPr>
        <w:pStyle w:val="null3"/>
        <w:jc w:val="both"/>
      </w:pPr>
      <w:r>
        <w:rPr>
          <w:sz w:val="21"/>
          <w:color w:val="000000"/>
        </w:rPr>
        <w:t>28.</w:t>
      </w:r>
      <w:r>
        <w:rPr>
          <w:sz w:val="21"/>
          <w:color w:val="000000"/>
        </w:rPr>
        <w:t>工程担保</w:t>
      </w:r>
    </w:p>
    <w:p>
      <w:pPr>
        <w:pStyle w:val="null3"/>
        <w:jc w:val="both"/>
      </w:pPr>
      <w:r>
        <w:rPr>
          <w:sz w:val="21"/>
          <w:color w:val="000000"/>
        </w:rPr>
        <w:t xml:space="preserve">  28.1</w:t>
      </w:r>
      <w:r>
        <w:rPr>
          <w:sz w:val="21"/>
          <w:color w:val="000000"/>
        </w:rPr>
        <w:t>承包人提供履约担保的约定</w:t>
      </w:r>
    </w:p>
    <w:p>
      <w:pPr>
        <w:pStyle w:val="null3"/>
        <w:jc w:val="both"/>
      </w:pPr>
      <w:r>
        <w:rPr>
          <w:sz w:val="21"/>
          <w:color w:val="000000"/>
        </w:rPr>
        <w:t>（</w:t>
      </w:r>
      <w:r>
        <w:rPr>
          <w:sz w:val="21"/>
          <w:color w:val="000000"/>
        </w:rPr>
        <w:t>1</w:t>
      </w:r>
      <w:r>
        <w:rPr>
          <w:sz w:val="21"/>
          <w:color w:val="000000"/>
        </w:rPr>
        <w:t>）履约担保的金额：</w:t>
      </w:r>
      <w:r>
        <w:rPr>
          <w:sz w:val="21"/>
          <w:color w:val="000000"/>
          <w:u w:val="single"/>
        </w:rPr>
        <w:t>合同金额的</w:t>
      </w:r>
      <w:r>
        <w:rPr>
          <w:sz w:val="21"/>
          <w:color w:val="000000"/>
          <w:u w:val="single"/>
        </w:rPr>
        <w:t>10%</w:t>
      </w:r>
      <w:r>
        <w:rPr>
          <w:sz w:val="21"/>
          <w:color w:val="000000"/>
          <w:u w:val="single"/>
        </w:rPr>
        <w:t>。</w:t>
      </w:r>
    </w:p>
    <w:p>
      <w:pPr>
        <w:pStyle w:val="null3"/>
        <w:jc w:val="both"/>
      </w:pPr>
      <w:r>
        <w:rPr>
          <w:sz w:val="21"/>
          <w:color w:val="000000"/>
        </w:rPr>
        <w:t>（</w:t>
      </w:r>
      <w:r>
        <w:rPr>
          <w:sz w:val="21"/>
          <w:color w:val="000000"/>
        </w:rPr>
        <w:t>2</w:t>
      </w:r>
      <w:r>
        <w:rPr>
          <w:sz w:val="21"/>
          <w:color w:val="000000"/>
        </w:rPr>
        <w:t>）提供履约担保的时间：</w:t>
      </w:r>
    </w:p>
    <w:p>
      <w:pPr>
        <w:pStyle w:val="null3"/>
        <w:jc w:val="both"/>
      </w:pPr>
      <w:r>
        <w:rPr>
          <w:sz w:val="21"/>
          <w:color w:val="000000"/>
        </w:rPr>
        <w:t>□签订本合同时；</w:t>
      </w:r>
    </w:p>
    <w:p>
      <w:pPr>
        <w:pStyle w:val="null3"/>
        <w:jc w:val="both"/>
      </w:pPr>
      <w:r>
        <w:rPr>
          <w:sz w:val="21"/>
          <w:color w:val="000000"/>
        </w:rPr>
        <w:t>R</w:t>
      </w:r>
      <w:r>
        <w:rPr>
          <w:sz w:val="21"/>
          <w:color w:val="000000"/>
        </w:rPr>
        <w:t>另作约定：</w:t>
      </w:r>
      <w:r>
        <w:rPr>
          <w:sz w:val="21"/>
          <w:color w:val="000000"/>
          <w:u w:val="single"/>
        </w:rPr>
        <w:t>签订合同之日起三天内</w:t>
      </w:r>
    </w:p>
    <w:p>
      <w:pPr>
        <w:pStyle w:val="null3"/>
        <w:jc w:val="both"/>
      </w:pPr>
      <w:r>
        <w:rPr>
          <w:sz w:val="21"/>
          <w:color w:val="000000"/>
        </w:rPr>
        <w:t>（</w:t>
      </w:r>
      <w:r>
        <w:rPr>
          <w:sz w:val="21"/>
          <w:color w:val="000000"/>
        </w:rPr>
        <w:t>3</w:t>
      </w:r>
      <w:r>
        <w:rPr>
          <w:sz w:val="21"/>
          <w:color w:val="000000"/>
        </w:rPr>
        <w:t>）□出具履约保函的担保人：</w:t>
      </w:r>
      <w:r>
        <w:rPr>
          <w:sz w:val="21"/>
          <w:color w:val="000000"/>
          <w:u w:val="single"/>
        </w:rPr>
        <w:t>/</w:t>
      </w:r>
    </w:p>
    <w:p>
      <w:pPr>
        <w:pStyle w:val="null3"/>
        <w:jc w:val="both"/>
      </w:pPr>
      <w:r>
        <w:rPr>
          <w:sz w:val="21"/>
          <w:color w:val="000000"/>
        </w:rPr>
        <w:t>□出具履约担保的担保人：</w:t>
      </w:r>
      <w:r>
        <w:rPr>
          <w:sz w:val="21"/>
          <w:color w:val="000000"/>
          <w:u w:val="single"/>
        </w:rPr>
        <w:t>/</w:t>
      </w:r>
    </w:p>
    <w:p>
      <w:pPr>
        <w:pStyle w:val="null3"/>
        <w:jc w:val="both"/>
      </w:pPr>
      <w:r>
        <w:rPr>
          <w:sz w:val="21"/>
          <w:color w:val="000000"/>
        </w:rPr>
        <w:t>□出具履约保证保险的担保人：</w:t>
      </w:r>
      <w:r>
        <w:rPr>
          <w:sz w:val="21"/>
          <w:color w:val="000000"/>
          <w:u w:val="single"/>
        </w:rPr>
        <w:t>/</w:t>
      </w:r>
    </w:p>
    <w:p>
      <w:pPr>
        <w:pStyle w:val="null3"/>
        <w:jc w:val="both"/>
      </w:pPr>
      <w:r>
        <w:rPr>
          <w:sz w:val="21"/>
          <w:color w:val="000000"/>
        </w:rPr>
        <w:t>R</w:t>
      </w:r>
      <w:r>
        <w:rPr>
          <w:sz w:val="21"/>
          <w:color w:val="000000"/>
        </w:rPr>
        <w:t>其它：</w:t>
      </w:r>
      <w:r>
        <w:rPr>
          <w:sz w:val="21"/>
          <w:color w:val="000000"/>
          <w:u w:val="single"/>
        </w:rPr>
        <w:t>/</w:t>
      </w:r>
    </w:p>
    <w:p>
      <w:pPr>
        <w:pStyle w:val="null3"/>
        <w:jc w:val="both"/>
      </w:pPr>
      <w:r>
        <w:rPr>
          <w:sz w:val="21"/>
          <w:color w:val="000000"/>
        </w:rPr>
        <w:t xml:space="preserve">  28.4</w:t>
      </w:r>
      <w:r>
        <w:rPr>
          <w:sz w:val="21"/>
          <w:color w:val="000000"/>
        </w:rPr>
        <w:t>发包人提供支付担保的约定</w:t>
      </w:r>
    </w:p>
    <w:p>
      <w:pPr>
        <w:pStyle w:val="null3"/>
        <w:jc w:val="both"/>
      </w:pPr>
      <w:r>
        <w:rPr>
          <w:sz w:val="21"/>
          <w:color w:val="000000"/>
        </w:rPr>
        <w:t>（</w:t>
      </w:r>
      <w:r>
        <w:rPr>
          <w:sz w:val="21"/>
          <w:color w:val="000000"/>
        </w:rPr>
        <w:t>1</w:t>
      </w:r>
      <w:r>
        <w:rPr>
          <w:sz w:val="21"/>
          <w:color w:val="000000"/>
        </w:rPr>
        <w:t>）□支付担保的金额：（大写）</w:t>
      </w:r>
      <w:r>
        <w:rPr>
          <w:sz w:val="21"/>
          <w:color w:val="000000"/>
          <w:u w:val="single"/>
        </w:rPr>
        <w:t xml:space="preserve">   /                  </w:t>
      </w:r>
      <w:r>
        <w:rPr>
          <w:sz w:val="21"/>
          <w:color w:val="000000"/>
        </w:rPr>
        <w:t>（小写</w:t>
      </w:r>
      <w:r>
        <w:rPr>
          <w:sz w:val="21"/>
          <w:color w:val="000000"/>
          <w:u w:val="single"/>
        </w:rPr>
        <w:t xml:space="preserve">  /    </w:t>
      </w:r>
      <w:r>
        <w:rPr>
          <w:sz w:val="21"/>
          <w:color w:val="000000"/>
        </w:rPr>
        <w:t>）</w:t>
      </w:r>
    </w:p>
    <w:p>
      <w:pPr>
        <w:pStyle w:val="null3"/>
        <w:jc w:val="both"/>
      </w:pPr>
      <w:r>
        <w:rPr>
          <w:sz w:val="21"/>
          <w:color w:val="000000"/>
        </w:rPr>
        <w:t>（</w:t>
      </w:r>
      <w:r>
        <w:rPr>
          <w:sz w:val="21"/>
          <w:color w:val="000000"/>
        </w:rPr>
        <w:t>2</w:t>
      </w:r>
      <w:r>
        <w:rPr>
          <w:sz w:val="21"/>
          <w:color w:val="000000"/>
        </w:rPr>
        <w:t>）提供支付担保的时间：</w:t>
      </w:r>
    </w:p>
    <w:p>
      <w:pPr>
        <w:pStyle w:val="null3"/>
        <w:jc w:val="both"/>
      </w:pPr>
      <w:r>
        <w:rPr>
          <w:sz w:val="21"/>
          <w:color w:val="000000"/>
        </w:rPr>
        <w:t>□签订本合同时；</w:t>
      </w:r>
    </w:p>
    <w:p>
      <w:pPr>
        <w:pStyle w:val="null3"/>
        <w:jc w:val="both"/>
      </w:pPr>
      <w:r>
        <w:rPr>
          <w:sz w:val="21"/>
          <w:color w:val="000000"/>
        </w:rPr>
        <w:t>R</w:t>
      </w:r>
      <w:r>
        <w:rPr>
          <w:sz w:val="21"/>
          <w:color w:val="000000"/>
        </w:rPr>
        <w:t>另作约定：</w:t>
      </w:r>
      <w:r>
        <w:rPr>
          <w:sz w:val="21"/>
          <w:color w:val="000000"/>
          <w:u w:val="single"/>
        </w:rPr>
        <w:t>/</w:t>
      </w:r>
    </w:p>
    <w:p>
      <w:pPr>
        <w:pStyle w:val="null3"/>
        <w:jc w:val="both"/>
      </w:pPr>
      <w:r>
        <w:rPr>
          <w:sz w:val="21"/>
          <w:color w:val="000000"/>
        </w:rPr>
        <w:t>（</w:t>
      </w:r>
      <w:r>
        <w:rPr>
          <w:sz w:val="21"/>
          <w:color w:val="000000"/>
        </w:rPr>
        <w:t>3</w:t>
      </w:r>
      <w:r>
        <w:rPr>
          <w:sz w:val="21"/>
          <w:color w:val="000000"/>
        </w:rPr>
        <w:t>）□出具支付保函的担保人：</w:t>
      </w:r>
      <w:r>
        <w:rPr>
          <w:sz w:val="21"/>
          <w:color w:val="000000"/>
          <w:u w:val="single"/>
        </w:rPr>
        <w:t>/</w:t>
      </w:r>
    </w:p>
    <w:p>
      <w:pPr>
        <w:pStyle w:val="null3"/>
        <w:jc w:val="both"/>
      </w:pPr>
      <w:r>
        <w:rPr>
          <w:sz w:val="21"/>
          <w:color w:val="000000"/>
        </w:rPr>
        <w:t>□出具支付担保的担保人：</w:t>
      </w:r>
      <w:r>
        <w:rPr>
          <w:sz w:val="21"/>
          <w:color w:val="000000"/>
          <w:u w:val="single"/>
        </w:rPr>
        <w:t>/</w:t>
      </w:r>
    </w:p>
    <w:p>
      <w:pPr>
        <w:pStyle w:val="null3"/>
        <w:jc w:val="both"/>
      </w:pPr>
      <w:r>
        <w:rPr>
          <w:sz w:val="21"/>
          <w:color w:val="000000"/>
        </w:rPr>
        <w:t>□出具支付保证保险的担保人：</w:t>
      </w:r>
      <w:r>
        <w:rPr>
          <w:sz w:val="21"/>
          <w:color w:val="000000"/>
          <w:u w:val="single"/>
        </w:rPr>
        <w:t>/</w:t>
      </w:r>
    </w:p>
    <w:p>
      <w:pPr>
        <w:pStyle w:val="null3"/>
        <w:jc w:val="both"/>
      </w:pPr>
      <w:r>
        <w:rPr>
          <w:sz w:val="21"/>
          <w:color w:val="000000"/>
        </w:rPr>
        <w:t>R</w:t>
      </w:r>
      <w:r>
        <w:rPr>
          <w:sz w:val="21"/>
          <w:color w:val="000000"/>
        </w:rPr>
        <w:t>其它：</w:t>
      </w:r>
      <w:r>
        <w:rPr>
          <w:sz w:val="21"/>
          <w:color w:val="000000"/>
          <w:u w:val="single"/>
        </w:rPr>
        <w:t>/</w:t>
      </w:r>
    </w:p>
    <w:p>
      <w:pPr>
        <w:pStyle w:val="null3"/>
        <w:jc w:val="both"/>
      </w:pPr>
      <w:r>
        <w:rPr>
          <w:sz w:val="21"/>
          <w:color w:val="000000"/>
        </w:rPr>
        <w:t xml:space="preserve">  28.8</w:t>
      </w:r>
      <w:r>
        <w:rPr>
          <w:sz w:val="21"/>
          <w:color w:val="000000"/>
        </w:rPr>
        <w:t>担保内容、方式和责任等事项的约定：</w:t>
      </w:r>
      <w:r>
        <w:rPr>
          <w:sz w:val="21"/>
          <w:color w:val="000000"/>
          <w:u w:val="single"/>
        </w:rPr>
        <w:t>履约担保的有效期，从履约担保生效之日起，至工程竣工验收合格之日起</w:t>
      </w:r>
      <w:r>
        <w:rPr>
          <w:sz w:val="21"/>
          <w:color w:val="000000"/>
          <w:u w:val="single"/>
        </w:rPr>
        <w:t>30</w:t>
      </w:r>
      <w:r>
        <w:rPr>
          <w:sz w:val="21"/>
          <w:color w:val="000000"/>
          <w:u w:val="single"/>
        </w:rPr>
        <w:t>天内有效。担保期满，如承包人没有发生违约情形，发包人将履约保函还给承包人。</w:t>
      </w:r>
    </w:p>
    <w:p>
      <w:pPr>
        <w:pStyle w:val="null3"/>
        <w:jc w:val="both"/>
      </w:pPr>
      <w:r>
        <w:rPr>
          <w:sz w:val="21"/>
          <w:color w:val="000000"/>
        </w:rPr>
        <w:t>32.</w:t>
      </w:r>
      <w:r>
        <w:rPr>
          <w:sz w:val="21"/>
          <w:color w:val="000000"/>
        </w:rPr>
        <w:t>保险</w:t>
      </w:r>
    </w:p>
    <w:p>
      <w:pPr>
        <w:pStyle w:val="null3"/>
        <w:jc w:val="both"/>
      </w:pPr>
      <w:r>
        <w:rPr>
          <w:sz w:val="21"/>
          <w:color w:val="000000"/>
        </w:rPr>
        <w:t xml:space="preserve">  32.1</w:t>
      </w:r>
      <w:r>
        <w:rPr>
          <w:sz w:val="21"/>
          <w:color w:val="000000"/>
        </w:rPr>
        <w:t>委托承包人办理保险的事项有：</w:t>
      </w:r>
    </w:p>
    <w:p>
      <w:pPr>
        <w:pStyle w:val="null3"/>
        <w:jc w:val="both"/>
      </w:pPr>
      <w:r>
        <w:rPr>
          <w:sz w:val="21"/>
          <w:color w:val="000000"/>
        </w:rPr>
        <w:t>R</w:t>
      </w:r>
      <w:r>
        <w:rPr>
          <w:sz w:val="21"/>
          <w:color w:val="000000"/>
        </w:rPr>
        <w:t>通用条款第</w:t>
      </w:r>
      <w:r>
        <w:rPr>
          <w:sz w:val="21"/>
          <w:color w:val="000000"/>
        </w:rPr>
        <w:t>32.1</w:t>
      </w:r>
      <w:r>
        <w:rPr>
          <w:sz w:val="21"/>
          <w:color w:val="000000"/>
        </w:rPr>
        <w:t>款的第（</w:t>
      </w:r>
      <w:r>
        <w:rPr>
          <w:sz w:val="21"/>
          <w:color w:val="000000"/>
        </w:rPr>
        <w:t>1</w:t>
      </w:r>
      <w:r>
        <w:rPr>
          <w:sz w:val="21"/>
          <w:color w:val="000000"/>
        </w:rPr>
        <w:t>）项；</w:t>
      </w:r>
    </w:p>
    <w:p>
      <w:pPr>
        <w:pStyle w:val="null3"/>
        <w:jc w:val="both"/>
      </w:pPr>
      <w:r>
        <w:rPr>
          <w:sz w:val="21"/>
          <w:color w:val="000000"/>
        </w:rPr>
        <w:t>R</w:t>
      </w:r>
      <w:r>
        <w:rPr>
          <w:sz w:val="21"/>
          <w:color w:val="000000"/>
        </w:rPr>
        <w:t>通用条款第</w:t>
      </w:r>
      <w:r>
        <w:rPr>
          <w:sz w:val="21"/>
          <w:color w:val="000000"/>
        </w:rPr>
        <w:t>32.1</w:t>
      </w:r>
      <w:r>
        <w:rPr>
          <w:sz w:val="21"/>
          <w:color w:val="000000"/>
        </w:rPr>
        <w:t>款的第（</w:t>
      </w:r>
      <w:r>
        <w:rPr>
          <w:sz w:val="21"/>
          <w:color w:val="000000"/>
        </w:rPr>
        <w:t>2</w:t>
      </w:r>
      <w:r>
        <w:rPr>
          <w:sz w:val="21"/>
          <w:color w:val="000000"/>
        </w:rPr>
        <w:t>）项；</w:t>
      </w:r>
    </w:p>
    <w:p>
      <w:pPr>
        <w:pStyle w:val="null3"/>
        <w:jc w:val="both"/>
      </w:pPr>
      <w:r>
        <w:rPr>
          <w:sz w:val="21"/>
          <w:color w:val="000000"/>
        </w:rPr>
        <w:t>□通用条款第</w:t>
      </w:r>
      <w:r>
        <w:rPr>
          <w:sz w:val="21"/>
          <w:color w:val="000000"/>
        </w:rPr>
        <w:t>32.1</w:t>
      </w:r>
      <w:r>
        <w:rPr>
          <w:sz w:val="21"/>
          <w:color w:val="000000"/>
        </w:rPr>
        <w:t>款的第（</w:t>
      </w:r>
      <w:r>
        <w:rPr>
          <w:sz w:val="21"/>
          <w:color w:val="000000"/>
        </w:rPr>
        <w:t>3</w:t>
      </w:r>
      <w:r>
        <w:rPr>
          <w:sz w:val="21"/>
          <w:color w:val="000000"/>
        </w:rPr>
        <w:t>）项；</w:t>
      </w:r>
    </w:p>
    <w:p>
      <w:pPr>
        <w:pStyle w:val="null3"/>
        <w:jc w:val="both"/>
      </w:pPr>
      <w:r>
        <w:rPr>
          <w:sz w:val="21"/>
          <w:color w:val="000000"/>
        </w:rPr>
        <w:t>□通用条款第</w:t>
      </w:r>
      <w:r>
        <w:rPr>
          <w:sz w:val="21"/>
          <w:color w:val="000000"/>
        </w:rPr>
        <w:t>32.1</w:t>
      </w:r>
      <w:r>
        <w:rPr>
          <w:sz w:val="21"/>
          <w:color w:val="000000"/>
        </w:rPr>
        <w:t>款的第（</w:t>
      </w:r>
      <w:r>
        <w:rPr>
          <w:sz w:val="21"/>
          <w:color w:val="000000"/>
        </w:rPr>
        <w:t>4</w:t>
      </w:r>
      <w:r>
        <w:rPr>
          <w:sz w:val="21"/>
          <w:color w:val="000000"/>
        </w:rPr>
        <w:t>）项。</w:t>
      </w:r>
    </w:p>
    <w:p>
      <w:pPr>
        <w:pStyle w:val="null3"/>
        <w:jc w:val="both"/>
      </w:pPr>
      <w:r>
        <w:rPr>
          <w:sz w:val="21"/>
          <w:color w:val="000000"/>
        </w:rPr>
        <w:t>□通用条款第</w:t>
      </w:r>
      <w:r>
        <w:rPr>
          <w:sz w:val="21"/>
          <w:color w:val="000000"/>
        </w:rPr>
        <w:t>32.1</w:t>
      </w:r>
      <w:r>
        <w:rPr>
          <w:sz w:val="21"/>
          <w:color w:val="000000"/>
        </w:rPr>
        <w:t>款的第（</w:t>
      </w:r>
      <w:r>
        <w:rPr>
          <w:sz w:val="21"/>
          <w:color w:val="000000"/>
        </w:rPr>
        <w:t>5</w:t>
      </w:r>
      <w:r>
        <w:rPr>
          <w:sz w:val="21"/>
          <w:color w:val="000000"/>
        </w:rPr>
        <w:t>）项。</w:t>
      </w:r>
    </w:p>
    <w:p>
      <w:pPr>
        <w:pStyle w:val="null3"/>
        <w:jc w:val="both"/>
      </w:pPr>
      <w:r>
        <w:rPr>
          <w:sz w:val="21"/>
          <w:color w:val="000000"/>
        </w:rPr>
        <w:t xml:space="preserve">  32.8</w:t>
      </w:r>
      <w:r>
        <w:rPr>
          <w:sz w:val="21"/>
          <w:color w:val="000000"/>
        </w:rPr>
        <w:t>投保内容、保险金、保险期限和责任等事项的约定：</w:t>
      </w:r>
      <w:r>
        <w:rPr>
          <w:sz w:val="21"/>
          <w:color w:val="000000"/>
          <w:u w:val="single"/>
        </w:rPr>
        <w:t xml:space="preserve">   /                         </w:t>
      </w:r>
    </w:p>
    <w:p>
      <w:pPr>
        <w:pStyle w:val="null3"/>
        <w:jc w:val="both"/>
      </w:pPr>
      <w:r>
        <w:rPr>
          <w:sz w:val="21"/>
          <w:color w:val="000000"/>
        </w:rPr>
        <w:t>33.</w:t>
      </w:r>
      <w:r>
        <w:rPr>
          <w:sz w:val="21"/>
          <w:color w:val="000000"/>
        </w:rPr>
        <w:t>进度计划和报告</w:t>
      </w:r>
    </w:p>
    <w:p>
      <w:pPr>
        <w:pStyle w:val="null3"/>
        <w:jc w:val="both"/>
      </w:pPr>
      <w:r>
        <w:rPr>
          <w:sz w:val="21"/>
          <w:color w:val="000000"/>
        </w:rPr>
        <w:t xml:space="preserve">  33.3</w:t>
      </w:r>
      <w:r>
        <w:rPr>
          <w:sz w:val="21"/>
          <w:color w:val="000000"/>
        </w:rPr>
        <w:t>承包人编制月施工进度报告和修订进度计划的约定：</w:t>
      </w:r>
      <w:r>
        <w:rPr>
          <w:sz w:val="21"/>
          <w:color w:val="000000"/>
          <w:u w:val="single"/>
        </w:rPr>
        <w:t>整体施工计划必须在进场前完成。周施工进度报告应于每周一前向发包人提交上周施工进度报告及本周施工计划。</w:t>
      </w:r>
    </w:p>
    <w:p>
      <w:pPr>
        <w:pStyle w:val="null3"/>
        <w:jc w:val="both"/>
      </w:pPr>
      <w:r>
        <w:rPr>
          <w:sz w:val="21"/>
          <w:color w:val="000000"/>
        </w:rPr>
        <w:t>34.</w:t>
      </w:r>
      <w:r>
        <w:rPr>
          <w:sz w:val="21"/>
          <w:color w:val="000000"/>
        </w:rPr>
        <w:t>开工</w:t>
      </w:r>
    </w:p>
    <w:p>
      <w:pPr>
        <w:pStyle w:val="null3"/>
        <w:jc w:val="both"/>
      </w:pPr>
      <w:r>
        <w:rPr>
          <w:sz w:val="21"/>
          <w:color w:val="000000"/>
        </w:rPr>
        <w:t xml:space="preserve">   34.2</w:t>
      </w:r>
      <w:r>
        <w:rPr>
          <w:sz w:val="21"/>
          <w:color w:val="000000"/>
        </w:rPr>
        <w:t>监理工程师在本合同签订后的（</w:t>
      </w:r>
      <w:r>
        <w:rPr>
          <w:sz w:val="21"/>
          <w:color w:val="000000"/>
        </w:rPr>
        <w:t>5</w:t>
      </w:r>
      <w:r>
        <w:rPr>
          <w:sz w:val="21"/>
          <w:color w:val="000000"/>
        </w:rPr>
        <w:t>）天内签发开工令。</w:t>
      </w:r>
    </w:p>
    <w:p>
      <w:pPr>
        <w:pStyle w:val="null3"/>
        <w:jc w:val="both"/>
      </w:pPr>
      <w:r>
        <w:rPr>
          <w:sz w:val="21"/>
          <w:color w:val="000000"/>
        </w:rPr>
        <w:t>□按通用条款规定的时间。</w:t>
      </w:r>
    </w:p>
    <w:p>
      <w:pPr>
        <w:pStyle w:val="null3"/>
        <w:jc w:val="both"/>
      </w:pPr>
      <w:r>
        <w:rPr>
          <w:sz w:val="21"/>
          <w:color w:val="000000"/>
        </w:rPr>
        <w:t>R</w:t>
      </w:r>
      <w:r>
        <w:rPr>
          <w:sz w:val="21"/>
          <w:color w:val="000000"/>
        </w:rPr>
        <w:t>另作约定：</w:t>
      </w:r>
      <w:r>
        <w:rPr>
          <w:sz w:val="21"/>
          <w:color w:val="000000"/>
          <w:u w:val="single"/>
        </w:rPr>
        <w:t>发包人另行通知</w:t>
      </w:r>
    </w:p>
    <w:p>
      <w:pPr>
        <w:pStyle w:val="null3"/>
        <w:jc w:val="both"/>
      </w:pPr>
      <w:r>
        <w:rPr>
          <w:sz w:val="21"/>
          <w:color w:val="000000"/>
        </w:rPr>
        <w:t>35.</w:t>
      </w:r>
      <w:r>
        <w:rPr>
          <w:sz w:val="21"/>
          <w:color w:val="000000"/>
        </w:rPr>
        <w:t>暂停施工和复工</w:t>
      </w:r>
    </w:p>
    <w:p>
      <w:pPr>
        <w:pStyle w:val="null3"/>
        <w:jc w:val="both"/>
      </w:pPr>
      <w:r>
        <w:rPr>
          <w:sz w:val="21"/>
          <w:color w:val="000000"/>
        </w:rPr>
        <w:t xml:space="preserve">  35.4</w:t>
      </w:r>
      <w:r>
        <w:rPr>
          <w:sz w:val="21"/>
          <w:color w:val="000000"/>
        </w:rPr>
        <w:t>承包人原因造成暂停施工的其他原因：</w:t>
      </w:r>
      <w:r>
        <w:rPr>
          <w:sz w:val="21"/>
          <w:color w:val="000000"/>
          <w:u w:val="single"/>
        </w:rPr>
        <w:t>按通用条款执行</w:t>
      </w:r>
    </w:p>
    <w:p>
      <w:pPr>
        <w:pStyle w:val="null3"/>
        <w:jc w:val="both"/>
      </w:pPr>
      <w:r>
        <w:rPr>
          <w:sz w:val="21"/>
          <w:color w:val="000000"/>
        </w:rPr>
        <w:t>36.</w:t>
      </w:r>
      <w:r>
        <w:rPr>
          <w:sz w:val="21"/>
          <w:color w:val="000000"/>
        </w:rPr>
        <w:t>工期及工期延误</w:t>
      </w:r>
    </w:p>
    <w:p>
      <w:pPr>
        <w:pStyle w:val="null3"/>
        <w:jc w:val="both"/>
      </w:pPr>
      <w:r>
        <w:rPr>
          <w:sz w:val="21"/>
          <w:color w:val="000000"/>
        </w:rPr>
        <w:t xml:space="preserve">  36.1</w:t>
      </w:r>
      <w:r>
        <w:rPr>
          <w:sz w:val="21"/>
          <w:color w:val="000000"/>
        </w:rPr>
        <w:t>合同工程的工期约定为（</w:t>
      </w:r>
      <w:r>
        <w:rPr>
          <w:sz w:val="21"/>
          <w:color w:val="000000"/>
        </w:rPr>
        <w:t>XXX</w:t>
      </w:r>
      <w:r>
        <w:rPr>
          <w:sz w:val="21"/>
          <w:color w:val="000000"/>
        </w:rPr>
        <w:t>）日历天。</w:t>
      </w:r>
    </w:p>
    <w:p>
      <w:pPr>
        <w:pStyle w:val="null3"/>
        <w:jc w:val="both"/>
      </w:pPr>
      <w:r>
        <w:rPr>
          <w:sz w:val="21"/>
          <w:color w:val="000000"/>
        </w:rPr>
        <w:t>38.</w:t>
      </w:r>
      <w:r>
        <w:rPr>
          <w:sz w:val="21"/>
          <w:color w:val="000000"/>
        </w:rPr>
        <w:t>竣工日期</w:t>
      </w:r>
    </w:p>
    <w:p>
      <w:pPr>
        <w:pStyle w:val="null3"/>
        <w:jc w:val="both"/>
      </w:pPr>
      <w:r>
        <w:rPr>
          <w:sz w:val="21"/>
          <w:color w:val="000000"/>
        </w:rPr>
        <w:t xml:space="preserve">  38.1</w:t>
      </w:r>
      <w:r>
        <w:rPr>
          <w:sz w:val="21"/>
          <w:color w:val="000000"/>
        </w:rPr>
        <w:t>计划竣工日期：</w:t>
      </w:r>
      <w:r>
        <w:rPr>
          <w:sz w:val="21"/>
          <w:color w:val="000000"/>
          <w:u w:val="single"/>
        </w:rPr>
        <w:t xml:space="preserve">   /                      </w:t>
      </w:r>
    </w:p>
    <w:p>
      <w:pPr>
        <w:pStyle w:val="null3"/>
        <w:jc w:val="both"/>
      </w:pPr>
      <w:r>
        <w:rPr>
          <w:sz w:val="21"/>
          <w:color w:val="000000"/>
        </w:rPr>
        <w:t>42.</w:t>
      </w:r>
      <w:r>
        <w:rPr>
          <w:sz w:val="21"/>
          <w:color w:val="000000"/>
        </w:rPr>
        <w:t>质量标准、目标</w:t>
      </w:r>
    </w:p>
    <w:p>
      <w:pPr>
        <w:pStyle w:val="null3"/>
        <w:jc w:val="both"/>
      </w:pPr>
      <w:r>
        <w:rPr>
          <w:sz w:val="21"/>
          <w:color w:val="000000"/>
        </w:rPr>
        <w:t xml:space="preserve">  42.1</w:t>
      </w:r>
      <w:r>
        <w:rPr>
          <w:sz w:val="21"/>
          <w:color w:val="000000"/>
        </w:rPr>
        <w:t>约定的工程质量标准</w:t>
      </w:r>
    </w:p>
    <w:p>
      <w:pPr>
        <w:pStyle w:val="null3"/>
        <w:jc w:val="both"/>
      </w:pPr>
      <w:r>
        <w:rPr>
          <w:sz w:val="21"/>
          <w:color w:val="000000"/>
        </w:rPr>
        <w:t>（</w:t>
      </w:r>
      <w:r>
        <w:rPr>
          <w:sz w:val="21"/>
          <w:color w:val="000000"/>
        </w:rPr>
        <w:t>1</w:t>
      </w:r>
      <w:r>
        <w:rPr>
          <w:sz w:val="21"/>
          <w:color w:val="000000"/>
        </w:rPr>
        <w:t>）合同工程质量标准：</w:t>
      </w:r>
      <w:r>
        <w:rPr>
          <w:sz w:val="21"/>
          <w:color w:val="000000"/>
          <w:u w:val="single"/>
        </w:rPr>
        <w:t>合格</w:t>
      </w:r>
    </w:p>
    <w:p>
      <w:pPr>
        <w:pStyle w:val="null3"/>
        <w:jc w:val="both"/>
      </w:pPr>
      <w:r>
        <w:rPr>
          <w:sz w:val="21"/>
          <w:color w:val="000000"/>
        </w:rPr>
        <w:t>（</w:t>
      </w:r>
      <w:r>
        <w:rPr>
          <w:sz w:val="21"/>
          <w:color w:val="000000"/>
        </w:rPr>
        <w:t>2</w:t>
      </w:r>
      <w:r>
        <w:rPr>
          <w:sz w:val="21"/>
          <w:color w:val="000000"/>
        </w:rPr>
        <w:t>）工程质量验收标准：</w:t>
      </w:r>
      <w:r>
        <w:rPr>
          <w:sz w:val="21"/>
          <w:color w:val="000000"/>
          <w:u w:val="single"/>
        </w:rPr>
        <w:t>合格</w:t>
      </w:r>
    </w:p>
    <w:p>
      <w:pPr>
        <w:pStyle w:val="null3"/>
        <w:jc w:val="both"/>
      </w:pPr>
      <w:r>
        <w:rPr>
          <w:sz w:val="21"/>
          <w:color w:val="000000"/>
        </w:rPr>
        <w:t>45.</w:t>
      </w:r>
      <w:r>
        <w:rPr>
          <w:sz w:val="21"/>
          <w:color w:val="000000"/>
        </w:rPr>
        <w:t>绿色施工安全防护</w:t>
      </w:r>
    </w:p>
    <w:p>
      <w:pPr>
        <w:pStyle w:val="null3"/>
        <w:jc w:val="both"/>
      </w:pPr>
      <w:r>
        <w:rPr>
          <w:sz w:val="21"/>
          <w:color w:val="000000"/>
        </w:rPr>
        <w:t xml:space="preserve">  45.1</w:t>
      </w:r>
      <w:r>
        <w:rPr>
          <w:sz w:val="21"/>
          <w:color w:val="000000"/>
        </w:rPr>
        <w:t>绿色施工安全防护的要求：</w:t>
      </w:r>
    </w:p>
    <w:p>
      <w:pPr>
        <w:pStyle w:val="null3"/>
        <w:jc w:val="both"/>
      </w:pPr>
      <w:r>
        <w:rPr>
          <w:sz w:val="21"/>
          <w:color w:val="000000"/>
        </w:rPr>
        <w:t>£</w:t>
      </w:r>
      <w:r>
        <w:rPr>
          <w:sz w:val="21"/>
          <w:color w:val="000000"/>
        </w:rPr>
        <w:t>按通用条款的规定。</w:t>
      </w:r>
    </w:p>
    <w:p>
      <w:pPr>
        <w:pStyle w:val="null3"/>
        <w:jc w:val="both"/>
      </w:pPr>
      <w:r>
        <w:rPr>
          <w:sz w:val="21"/>
          <w:color w:val="000000"/>
        </w:rPr>
        <w:t>R</w:t>
      </w:r>
      <w:r>
        <w:rPr>
          <w:sz w:val="21"/>
          <w:color w:val="000000"/>
        </w:rPr>
        <w:t>另作约定：</w:t>
      </w:r>
      <w:r>
        <w:rPr>
          <w:sz w:val="21"/>
          <w:color w:val="000000"/>
          <w:u w:val="single"/>
        </w:rPr>
        <w:t>施工期间垃圾余泥应运送至合法堆放点，发生费用由承包人负责，若遇投诉的，每投诉一次扣款</w:t>
      </w:r>
      <w:r>
        <w:rPr>
          <w:sz w:val="21"/>
          <w:color w:val="000000"/>
          <w:u w:val="single"/>
        </w:rPr>
        <w:t>5000</w:t>
      </w:r>
      <w:r>
        <w:rPr>
          <w:sz w:val="21"/>
          <w:color w:val="000000"/>
          <w:u w:val="single"/>
        </w:rPr>
        <w:t>元。</w:t>
      </w:r>
    </w:p>
    <w:p>
      <w:pPr>
        <w:pStyle w:val="null3"/>
        <w:jc w:val="both"/>
      </w:pPr>
      <w:r>
        <w:rPr>
          <w:sz w:val="21"/>
          <w:color w:val="000000"/>
        </w:rPr>
        <w:t>45.2</w:t>
      </w:r>
      <w:r>
        <w:rPr>
          <w:sz w:val="21"/>
          <w:color w:val="000000"/>
        </w:rPr>
        <w:t>用工实名制、工人工资支付分账管理</w:t>
      </w:r>
    </w:p>
    <w:p>
      <w:pPr>
        <w:pStyle w:val="null3"/>
        <w:jc w:val="both"/>
      </w:pPr>
      <w:r>
        <w:rPr>
          <w:sz w:val="21"/>
          <w:color w:val="000000"/>
        </w:rPr>
        <w:t>R</w:t>
      </w:r>
      <w:r>
        <w:rPr>
          <w:sz w:val="21"/>
          <w:color w:val="000000"/>
        </w:rPr>
        <w:t>按通用条款的规定以及以下文件规定：</w:t>
      </w:r>
    </w:p>
    <w:p>
      <w:pPr>
        <w:pStyle w:val="null3"/>
        <w:jc w:val="both"/>
      </w:pPr>
      <w:r>
        <w:rPr>
          <w:sz w:val="21"/>
          <w:color w:val="000000"/>
        </w:rPr>
        <w:t>1</w:t>
      </w:r>
      <w:r>
        <w:rPr>
          <w:sz w:val="21"/>
          <w:color w:val="000000"/>
        </w:rPr>
        <w:t>、《广东省住房和城乡建设厅关于印发房屋建筑和市政基础设施工程用工实名管理</w:t>
      </w:r>
    </w:p>
    <w:p>
      <w:pPr>
        <w:pStyle w:val="null3"/>
        <w:jc w:val="both"/>
      </w:pPr>
      <w:r>
        <w:rPr>
          <w:sz w:val="21"/>
          <w:color w:val="000000"/>
        </w:rPr>
        <w:t>暂行办法的通知》（粤建规范〔</w:t>
      </w:r>
      <w:r>
        <w:rPr>
          <w:sz w:val="21"/>
          <w:color w:val="000000"/>
        </w:rPr>
        <w:t>2018</w:t>
      </w:r>
      <w:r>
        <w:rPr>
          <w:sz w:val="21"/>
          <w:color w:val="000000"/>
        </w:rPr>
        <w:t>〕</w:t>
      </w:r>
      <w:r>
        <w:rPr>
          <w:sz w:val="21"/>
          <w:color w:val="000000"/>
        </w:rPr>
        <w:t>1</w:t>
      </w:r>
      <w:r>
        <w:rPr>
          <w:sz w:val="21"/>
          <w:color w:val="000000"/>
        </w:rPr>
        <w:t>号）</w:t>
      </w:r>
    </w:p>
    <w:p>
      <w:pPr>
        <w:pStyle w:val="null3"/>
        <w:jc w:val="both"/>
      </w:pPr>
      <w:r>
        <w:rPr>
          <w:sz w:val="21"/>
          <w:color w:val="000000"/>
        </w:rPr>
        <w:t>&lt;</w:t>
      </w:r>
      <w:r>
        <w:rPr>
          <w:sz w:val="21"/>
          <w:color w:val="000000"/>
        </w:rPr>
        <w:t>广州市住房和城乡建设委员会关于转发《广东省住房和城乡建设厅关于房屋建筑和市政基础设施工程用工实名管理暂行办法》的通知</w:t>
      </w:r>
      <w:r>
        <w:rPr>
          <w:sz w:val="21"/>
          <w:color w:val="000000"/>
        </w:rPr>
        <w:t>&gt;</w:t>
      </w:r>
      <w:r>
        <w:rPr>
          <w:sz w:val="21"/>
          <w:color w:val="000000"/>
        </w:rPr>
        <w:t>（穗建筑〔</w:t>
      </w:r>
      <w:r>
        <w:rPr>
          <w:sz w:val="21"/>
          <w:color w:val="000000"/>
        </w:rPr>
        <w:t>2018</w:t>
      </w:r>
      <w:r>
        <w:rPr>
          <w:sz w:val="21"/>
          <w:color w:val="000000"/>
        </w:rPr>
        <w:t>〕</w:t>
      </w:r>
      <w:r>
        <w:rPr>
          <w:sz w:val="21"/>
          <w:color w:val="000000"/>
        </w:rPr>
        <w:t>981</w:t>
      </w:r>
      <w:r>
        <w:rPr>
          <w:sz w:val="21"/>
          <w:color w:val="000000"/>
        </w:rPr>
        <w:t>号）</w:t>
      </w:r>
    </w:p>
    <w:p>
      <w:pPr>
        <w:pStyle w:val="null3"/>
        <w:jc w:val="both"/>
      </w:pPr>
      <w:r>
        <w:rPr>
          <w:sz w:val="21"/>
          <w:color w:val="000000"/>
        </w:rPr>
        <w:t>&lt;</w:t>
      </w:r>
      <w:r>
        <w:rPr>
          <w:sz w:val="21"/>
          <w:color w:val="000000"/>
        </w:rPr>
        <w:t>广州市住房和城乡建设委员会关于实施《广州市建设领域工人工资支付分账管理实施细则》的通知</w:t>
      </w:r>
      <w:r>
        <w:rPr>
          <w:sz w:val="21"/>
          <w:color w:val="000000"/>
        </w:rPr>
        <w:t>&gt;</w:t>
      </w:r>
      <w:r>
        <w:rPr>
          <w:sz w:val="21"/>
          <w:color w:val="000000"/>
        </w:rPr>
        <w:t>（穗建筑〔</w:t>
      </w:r>
      <w:r>
        <w:rPr>
          <w:sz w:val="21"/>
          <w:color w:val="000000"/>
        </w:rPr>
        <w:t xml:space="preserve"> 2017</w:t>
      </w:r>
      <w:r>
        <w:rPr>
          <w:sz w:val="21"/>
          <w:color w:val="000000"/>
        </w:rPr>
        <w:t>〕</w:t>
      </w:r>
      <w:r>
        <w:rPr>
          <w:sz w:val="21"/>
          <w:color w:val="000000"/>
        </w:rPr>
        <w:t>1344</w:t>
      </w:r>
      <w:r>
        <w:rPr>
          <w:sz w:val="21"/>
          <w:color w:val="000000"/>
        </w:rPr>
        <w:t>号）</w:t>
      </w:r>
    </w:p>
    <w:p>
      <w:pPr>
        <w:pStyle w:val="null3"/>
        <w:jc w:val="both"/>
      </w:pPr>
      <w:r>
        <w:rPr>
          <w:sz w:val="21"/>
          <w:color w:val="000000"/>
        </w:rPr>
        <w:t>《关于印发广州市建设领域工人工资支付分账管理实施细则的通知》（穗建规字〔</w:t>
      </w:r>
      <w:r>
        <w:rPr>
          <w:sz w:val="21"/>
          <w:color w:val="000000"/>
        </w:rPr>
        <w:t>2017</w:t>
      </w:r>
      <w:r>
        <w:rPr>
          <w:sz w:val="21"/>
          <w:color w:val="000000"/>
        </w:rPr>
        <w:t>〕</w:t>
      </w:r>
      <w:r>
        <w:rPr>
          <w:sz w:val="21"/>
          <w:color w:val="000000"/>
        </w:rPr>
        <w:t>10</w:t>
      </w:r>
      <w:r>
        <w:rPr>
          <w:sz w:val="21"/>
          <w:color w:val="000000"/>
        </w:rPr>
        <w:t>号）</w:t>
      </w:r>
    </w:p>
    <w:p>
      <w:pPr>
        <w:pStyle w:val="null3"/>
        <w:jc w:val="both"/>
      </w:pPr>
      <w:r>
        <w:rPr>
          <w:sz w:val="21"/>
          <w:color w:val="000000"/>
        </w:rPr>
        <w:t>2</w:t>
      </w:r>
      <w:r>
        <w:rPr>
          <w:sz w:val="21"/>
          <w:color w:val="000000"/>
        </w:rPr>
        <w:t>、□其他文件：</w:t>
      </w:r>
      <w:r>
        <w:rPr>
          <w:sz w:val="21"/>
          <w:color w:val="000000"/>
          <w:u w:val="single"/>
        </w:rPr>
        <w:t xml:space="preserve">         /                                                         </w:t>
      </w:r>
    </w:p>
    <w:p>
      <w:pPr>
        <w:pStyle w:val="null3"/>
        <w:jc w:val="both"/>
      </w:pPr>
      <w:r>
        <w:rPr>
          <w:sz w:val="21"/>
          <w:color w:val="000000"/>
        </w:rPr>
        <w:t>£</w:t>
      </w:r>
      <w:r>
        <w:rPr>
          <w:sz w:val="21"/>
          <w:color w:val="000000"/>
        </w:rPr>
        <w:t>另作约定：</w:t>
      </w:r>
      <w:r>
        <w:rPr>
          <w:sz w:val="21"/>
          <w:color w:val="000000"/>
          <w:u w:val="single"/>
        </w:rPr>
        <w:t xml:space="preserve">        /                                                            </w:t>
      </w:r>
    </w:p>
    <w:p>
      <w:pPr>
        <w:pStyle w:val="null3"/>
        <w:jc w:val="both"/>
      </w:pPr>
      <w:r>
        <w:rPr>
          <w:sz w:val="21"/>
          <w:color w:val="000000"/>
        </w:rPr>
        <w:t xml:space="preserve">   45.6</w:t>
      </w:r>
      <w:r>
        <w:rPr>
          <w:sz w:val="21"/>
          <w:color w:val="000000"/>
        </w:rPr>
        <w:t>治安管理：</w:t>
      </w:r>
    </w:p>
    <w:p>
      <w:pPr>
        <w:pStyle w:val="null3"/>
        <w:jc w:val="both"/>
      </w:pPr>
      <w:r>
        <w:rPr>
          <w:sz w:val="21"/>
          <w:color w:val="000000"/>
        </w:rPr>
        <w:t>□按通用条款的规定。</w:t>
      </w:r>
    </w:p>
    <w:p>
      <w:pPr>
        <w:pStyle w:val="null3"/>
        <w:jc w:val="both"/>
      </w:pPr>
      <w:r>
        <w:rPr>
          <w:sz w:val="21"/>
          <w:color w:val="000000"/>
        </w:rPr>
        <w:t>R</w:t>
      </w:r>
      <w:r>
        <w:rPr>
          <w:sz w:val="21"/>
          <w:color w:val="000000"/>
        </w:rPr>
        <w:t>另作约定：</w:t>
      </w:r>
      <w:r>
        <w:rPr>
          <w:sz w:val="21"/>
          <w:color w:val="000000"/>
          <w:u w:val="single"/>
        </w:rPr>
        <w:t>承包人应在工程开工后，编制施工场地治安管理计划，并制定应对突发治安事件的紧急预案。在施工过程中，发生暴乱、爆炸等恐怖事件，以及群殴、械斗等群体性突发治安事件的，应立即向当地政府有关部门报告，积极协助当地政府有关部门采取措施平息事件，防止事态扩大，尽量减少财产损失和避免人员伤亡。</w:t>
      </w:r>
    </w:p>
    <w:p>
      <w:pPr>
        <w:pStyle w:val="null3"/>
        <w:jc w:val="both"/>
      </w:pPr>
      <w:r>
        <w:rPr>
          <w:sz w:val="21"/>
          <w:color w:val="000000"/>
        </w:rPr>
        <w:t>46.</w:t>
      </w:r>
      <w:r>
        <w:rPr>
          <w:sz w:val="21"/>
          <w:color w:val="000000"/>
        </w:rPr>
        <w:t>测量放线</w:t>
      </w:r>
    </w:p>
    <w:p>
      <w:pPr>
        <w:pStyle w:val="null3"/>
        <w:jc w:val="both"/>
      </w:pPr>
      <w:r>
        <w:rPr>
          <w:sz w:val="21"/>
          <w:color w:val="000000"/>
        </w:rPr>
        <w:t xml:space="preserve">  46.1</w:t>
      </w:r>
      <w:r>
        <w:rPr>
          <w:sz w:val="21"/>
          <w:color w:val="000000"/>
        </w:rPr>
        <w:t>承包人提交施工控制网资料的时间：</w:t>
      </w:r>
      <w:r>
        <w:rPr>
          <w:sz w:val="21"/>
          <w:color w:val="000000"/>
          <w:u w:val="single"/>
        </w:rPr>
        <w:t>按通用条款执行。</w:t>
      </w:r>
    </w:p>
    <w:p>
      <w:pPr>
        <w:pStyle w:val="null3"/>
        <w:jc w:val="both"/>
      </w:pPr>
      <w:r>
        <w:rPr>
          <w:sz w:val="21"/>
          <w:color w:val="000000"/>
        </w:rPr>
        <w:t xml:space="preserve">  46.4</w:t>
      </w:r>
      <w:r>
        <w:rPr>
          <w:sz w:val="21"/>
          <w:color w:val="000000"/>
        </w:rPr>
        <w:t>测量放线误差的约定：</w:t>
      </w:r>
      <w:r>
        <w:rPr>
          <w:sz w:val="21"/>
          <w:color w:val="000000"/>
          <w:u w:val="single"/>
        </w:rPr>
        <w:t>按通用条款执行。</w:t>
      </w:r>
    </w:p>
    <w:p>
      <w:pPr>
        <w:pStyle w:val="null3"/>
        <w:jc w:val="both"/>
      </w:pPr>
      <w:r>
        <w:rPr>
          <w:sz w:val="21"/>
          <w:color w:val="000000"/>
        </w:rPr>
        <w:t>48.</w:t>
      </w:r>
      <w:r>
        <w:rPr>
          <w:sz w:val="21"/>
          <w:color w:val="000000"/>
        </w:rPr>
        <w:t>发包人供应材料和工程设备</w:t>
      </w:r>
    </w:p>
    <w:p>
      <w:pPr>
        <w:pStyle w:val="null3"/>
        <w:jc w:val="both"/>
      </w:pPr>
      <w:r>
        <w:rPr>
          <w:sz w:val="21"/>
          <w:color w:val="000000"/>
        </w:rPr>
        <w:t xml:space="preserve">  48.1</w:t>
      </w:r>
      <w:r>
        <w:rPr>
          <w:sz w:val="21"/>
          <w:color w:val="000000"/>
        </w:rPr>
        <w:t>约定供应的材料和工程设备</w:t>
      </w:r>
    </w:p>
    <w:p>
      <w:pPr>
        <w:pStyle w:val="null3"/>
        <w:jc w:val="both"/>
      </w:pPr>
      <w:r>
        <w:rPr>
          <w:sz w:val="21"/>
          <w:color w:val="000000"/>
        </w:rPr>
        <w:t>□发包人不供应材料和工程设备，本条不适用。</w:t>
      </w:r>
    </w:p>
    <w:p>
      <w:pPr>
        <w:pStyle w:val="null3"/>
        <w:jc w:val="both"/>
      </w:pPr>
      <w:r>
        <w:rPr>
          <w:sz w:val="21"/>
          <w:color w:val="000000"/>
        </w:rPr>
        <w:t>R</w:t>
      </w:r>
      <w:r>
        <w:rPr>
          <w:sz w:val="21"/>
          <w:color w:val="000000"/>
        </w:rPr>
        <w:t>发包人供应材料和工程设备的，应与承包人约定“发包人供应材料和工程设备一览表”，作为本合同的附件。</w:t>
      </w:r>
    </w:p>
    <w:p>
      <w:pPr>
        <w:pStyle w:val="null3"/>
        <w:jc w:val="both"/>
      </w:pPr>
      <w:r>
        <w:rPr>
          <w:sz w:val="21"/>
          <w:color w:val="000000"/>
        </w:rPr>
        <w:t xml:space="preserve">  48.8</w:t>
      </w:r>
      <w:r>
        <w:rPr>
          <w:sz w:val="21"/>
          <w:color w:val="000000"/>
        </w:rPr>
        <w:t>发包人供应材料和工程设备的结算方式：</w:t>
      </w:r>
      <w:r>
        <w:rPr>
          <w:sz w:val="21"/>
          <w:color w:val="000000"/>
          <w:u w:val="single"/>
        </w:rPr>
        <w:t xml:space="preserve">       /                                    </w:t>
      </w:r>
    </w:p>
    <w:p>
      <w:pPr>
        <w:pStyle w:val="null3"/>
        <w:jc w:val="both"/>
      </w:pPr>
      <w:r>
        <w:rPr>
          <w:sz w:val="21"/>
          <w:color w:val="000000"/>
        </w:rPr>
        <w:t>49.</w:t>
      </w:r>
      <w:r>
        <w:rPr>
          <w:sz w:val="21"/>
          <w:color w:val="000000"/>
        </w:rPr>
        <w:t>承包人采购材料和工程设备</w:t>
      </w:r>
    </w:p>
    <w:p>
      <w:pPr>
        <w:pStyle w:val="null3"/>
        <w:jc w:val="both"/>
      </w:pPr>
      <w:r>
        <w:rPr>
          <w:sz w:val="21"/>
          <w:color w:val="000000"/>
        </w:rPr>
        <w:t xml:space="preserve">  49.1</w:t>
      </w:r>
      <w:r>
        <w:rPr>
          <w:sz w:val="21"/>
          <w:color w:val="000000"/>
        </w:rPr>
        <w:t>承包人采购材料和工程设备</w:t>
      </w:r>
    </w:p>
    <w:p>
      <w:pPr>
        <w:pStyle w:val="null3"/>
        <w:jc w:val="both"/>
      </w:pPr>
      <w:r>
        <w:rPr>
          <w:sz w:val="21"/>
          <w:color w:val="000000"/>
        </w:rPr>
        <w:t>□按通用条款规定，由承包人负责运输和保管。</w:t>
      </w:r>
    </w:p>
    <w:p>
      <w:pPr>
        <w:pStyle w:val="null3"/>
        <w:jc w:val="both"/>
      </w:pPr>
      <w:r>
        <w:rPr>
          <w:sz w:val="21"/>
          <w:color w:val="000000"/>
        </w:rPr>
        <w:t>R</w:t>
      </w:r>
      <w:r>
        <w:rPr>
          <w:sz w:val="21"/>
          <w:color w:val="000000"/>
        </w:rPr>
        <w:t>另作约定：</w:t>
      </w:r>
      <w:r>
        <w:rPr>
          <w:sz w:val="21"/>
          <w:color w:val="000000"/>
          <w:u w:val="single"/>
        </w:rPr>
        <w:t>(1)</w:t>
      </w:r>
      <w:r>
        <w:rPr>
          <w:sz w:val="21"/>
          <w:color w:val="000000"/>
          <w:u w:val="single"/>
        </w:rPr>
        <w:t>工程的材料由承包人严格按设计要求的规格、型号及国家相关标准进行采购，承包人所采购材料的产品质量档次必须高于或相当于发包人在招标时所列明之生产厂家生产的材料，承包人采购之材料所需费用均已包含在本合同约定的工程造价之中，该工程造价将不因材料、人工价格的变动而作任何调整。</w:t>
      </w:r>
      <w:r>
        <w:rPr>
          <w:sz w:val="21"/>
          <w:color w:val="000000"/>
          <w:u w:val="single"/>
        </w:rPr>
        <w:t>(2)</w:t>
      </w:r>
      <w:r>
        <w:rPr>
          <w:sz w:val="21"/>
          <w:color w:val="000000"/>
          <w:u w:val="single"/>
        </w:rPr>
        <w:t>承包人应按照施工组织计划在材料使用前</w:t>
      </w:r>
      <w:r>
        <w:rPr>
          <w:sz w:val="21"/>
          <w:color w:val="000000"/>
          <w:u w:val="single"/>
        </w:rPr>
        <w:t>20</w:t>
      </w:r>
      <w:r>
        <w:rPr>
          <w:sz w:val="21"/>
          <w:color w:val="000000"/>
          <w:u w:val="single"/>
        </w:rPr>
        <w:t>天前提出材料采购计划，确保工期按时进行。如需甲方提供的材料及成品，同样需在</w:t>
      </w:r>
      <w:r>
        <w:rPr>
          <w:sz w:val="21"/>
          <w:color w:val="000000"/>
          <w:u w:val="single"/>
        </w:rPr>
        <w:t>20</w:t>
      </w:r>
      <w:r>
        <w:rPr>
          <w:sz w:val="21"/>
          <w:color w:val="000000"/>
          <w:u w:val="single"/>
        </w:rPr>
        <w:t>天前提出计划，如承包人未履行此提前告知的义务，相关损失均由承包人负责赔偿。</w:t>
      </w:r>
    </w:p>
    <w:p>
      <w:pPr>
        <w:pStyle w:val="null3"/>
        <w:jc w:val="both"/>
      </w:pPr>
      <w:r>
        <w:rPr>
          <w:sz w:val="21"/>
          <w:color w:val="000000"/>
        </w:rPr>
        <w:t xml:space="preserve">  49.2</w:t>
      </w:r>
      <w:r>
        <w:rPr>
          <w:sz w:val="21"/>
          <w:color w:val="000000"/>
        </w:rPr>
        <w:t>承包人供货要求：</w:t>
      </w:r>
      <w:r>
        <w:rPr>
          <w:sz w:val="21"/>
          <w:color w:val="000000"/>
          <w:u w:val="single"/>
        </w:rPr>
        <w:t>工程所需材料、设备，如规格、品种或材质不能满足本合同工程的要求，必须以其它规格、品种代替或加工处理，要求代替品不低于原设计技术、规格及质量标准，并应征得发包人书面签字同意，并办理有关变更手续后实行。由于代用或加工而发生的量差、价差及加工费用，由承包人负责。</w:t>
      </w:r>
    </w:p>
    <w:p>
      <w:pPr>
        <w:pStyle w:val="null3"/>
        <w:jc w:val="both"/>
      </w:pPr>
      <w:r>
        <w:rPr>
          <w:sz w:val="21"/>
          <w:color w:val="000000"/>
        </w:rPr>
        <w:t xml:space="preserve">  49.8</w:t>
      </w:r>
      <w:r>
        <w:rPr>
          <w:sz w:val="21"/>
          <w:color w:val="000000"/>
        </w:rPr>
        <w:t>发包人依法指定的生产厂家和供应商：</w:t>
      </w:r>
      <w:r>
        <w:rPr>
          <w:sz w:val="21"/>
          <w:color w:val="000000"/>
          <w:u w:val="single"/>
        </w:rPr>
        <w:t>见招标文件</w:t>
      </w:r>
    </w:p>
    <w:p>
      <w:pPr>
        <w:pStyle w:val="null3"/>
        <w:jc w:val="both"/>
      </w:pPr>
      <w:r>
        <w:rPr>
          <w:sz w:val="21"/>
          <w:color w:val="000000"/>
        </w:rPr>
        <w:t>发包人要求的材料和工程设备建设标准、质量等级：</w:t>
      </w:r>
      <w:r>
        <w:rPr>
          <w:sz w:val="21"/>
          <w:color w:val="000000"/>
          <w:u w:val="single"/>
        </w:rPr>
        <w:t>见招标文件</w:t>
      </w:r>
    </w:p>
    <w:p>
      <w:pPr>
        <w:pStyle w:val="null3"/>
        <w:jc w:val="both"/>
      </w:pPr>
      <w:r>
        <w:rPr>
          <w:sz w:val="21"/>
          <w:color w:val="000000"/>
        </w:rPr>
        <w:t>50.</w:t>
      </w:r>
      <w:r>
        <w:rPr>
          <w:sz w:val="21"/>
          <w:color w:val="000000"/>
        </w:rPr>
        <w:t>材料和工程设备的检验试验</w:t>
      </w:r>
    </w:p>
    <w:p>
      <w:pPr>
        <w:pStyle w:val="null3"/>
        <w:jc w:val="both"/>
      </w:pPr>
      <w:r>
        <w:rPr>
          <w:sz w:val="21"/>
          <w:color w:val="000000"/>
        </w:rPr>
        <w:t xml:space="preserve">  50.2</w:t>
      </w:r>
      <w:r>
        <w:rPr>
          <w:sz w:val="21"/>
          <w:color w:val="000000"/>
        </w:rPr>
        <w:t>见证取样检验试验的材料和工程设备</w:t>
      </w:r>
    </w:p>
    <w:p>
      <w:pPr>
        <w:pStyle w:val="null3"/>
        <w:jc w:val="both"/>
      </w:pPr>
      <w:r>
        <w:rPr>
          <w:sz w:val="21"/>
          <w:color w:val="000000"/>
        </w:rPr>
        <w:t>（</w:t>
      </w:r>
      <w:r>
        <w:rPr>
          <w:sz w:val="21"/>
          <w:color w:val="000000"/>
        </w:rPr>
        <w:t>1</w:t>
      </w:r>
      <w:r>
        <w:rPr>
          <w:sz w:val="21"/>
          <w:color w:val="000000"/>
        </w:rPr>
        <w:t>）种类：</w:t>
      </w:r>
      <w:r>
        <w:rPr>
          <w:sz w:val="21"/>
          <w:color w:val="000000"/>
          <w:u w:val="single"/>
        </w:rPr>
        <w:t>按相关规范、标准要求。</w:t>
      </w:r>
    </w:p>
    <w:p>
      <w:pPr>
        <w:pStyle w:val="null3"/>
        <w:jc w:val="both"/>
      </w:pPr>
      <w:r>
        <w:rPr>
          <w:sz w:val="21"/>
          <w:color w:val="000000"/>
        </w:rPr>
        <w:t>（</w:t>
      </w:r>
      <w:r>
        <w:rPr>
          <w:sz w:val="21"/>
          <w:color w:val="000000"/>
        </w:rPr>
        <w:t>2</w:t>
      </w:r>
      <w:r>
        <w:rPr>
          <w:sz w:val="21"/>
          <w:color w:val="000000"/>
        </w:rPr>
        <w:t>）检测机构：</w:t>
      </w:r>
      <w:r>
        <w:rPr>
          <w:sz w:val="21"/>
          <w:color w:val="000000"/>
          <w:u w:val="single"/>
        </w:rPr>
        <w:t>具备相应资质的检测机构。</w:t>
      </w:r>
    </w:p>
    <w:p>
      <w:pPr>
        <w:pStyle w:val="null3"/>
        <w:jc w:val="both"/>
      </w:pPr>
      <w:r>
        <w:rPr>
          <w:sz w:val="21"/>
          <w:color w:val="000000"/>
        </w:rPr>
        <w:t>51.</w:t>
      </w:r>
      <w:r>
        <w:rPr>
          <w:sz w:val="21"/>
          <w:color w:val="000000"/>
        </w:rPr>
        <w:t>施工设备和临时设施</w:t>
      </w:r>
    </w:p>
    <w:p>
      <w:pPr>
        <w:pStyle w:val="null3"/>
        <w:jc w:val="both"/>
      </w:pPr>
      <w:r>
        <w:rPr>
          <w:sz w:val="21"/>
          <w:color w:val="000000"/>
        </w:rPr>
        <w:t xml:space="preserve">  51.1</w:t>
      </w:r>
      <w:r>
        <w:rPr>
          <w:sz w:val="21"/>
          <w:color w:val="000000"/>
        </w:rPr>
        <w:t>承包人配置施工设备和临时设施</w:t>
      </w:r>
    </w:p>
    <w:p>
      <w:pPr>
        <w:pStyle w:val="null3"/>
        <w:jc w:val="both"/>
      </w:pPr>
      <w:r>
        <w:rPr>
          <w:sz w:val="21"/>
          <w:color w:val="000000"/>
        </w:rPr>
        <w:t>R</w:t>
      </w:r>
      <w:r>
        <w:rPr>
          <w:sz w:val="21"/>
          <w:color w:val="000000"/>
        </w:rPr>
        <w:t>按通用条款规定，承包人承担修建临时设施的费用。</w:t>
      </w:r>
    </w:p>
    <w:p>
      <w:pPr>
        <w:pStyle w:val="null3"/>
        <w:jc w:val="both"/>
      </w:pPr>
      <w:r>
        <w:rPr>
          <w:sz w:val="21"/>
          <w:color w:val="000000"/>
        </w:rPr>
        <w:t>□另作约定：</w:t>
      </w:r>
      <w:r>
        <w:rPr>
          <w:sz w:val="21"/>
          <w:color w:val="000000"/>
          <w:u w:val="single"/>
        </w:rPr>
        <w:t xml:space="preserve">                /                                                  </w:t>
      </w:r>
    </w:p>
    <w:p>
      <w:pPr>
        <w:pStyle w:val="null3"/>
        <w:jc w:val="both"/>
      </w:pPr>
      <w:r>
        <w:rPr>
          <w:sz w:val="21"/>
          <w:color w:val="000000"/>
        </w:rPr>
        <w:t xml:space="preserve">  51.2</w:t>
      </w:r>
      <w:r>
        <w:rPr>
          <w:sz w:val="21"/>
          <w:color w:val="000000"/>
        </w:rPr>
        <w:t>发包人提供的施工设备和临时设施：</w:t>
      </w:r>
      <w:r>
        <w:rPr>
          <w:sz w:val="21"/>
          <w:color w:val="000000"/>
          <w:u w:val="single"/>
        </w:rPr>
        <w:t xml:space="preserve">    /                                    </w:t>
      </w:r>
    </w:p>
    <w:p>
      <w:pPr>
        <w:pStyle w:val="null3"/>
        <w:jc w:val="both"/>
      </w:pPr>
      <w:r>
        <w:rPr>
          <w:sz w:val="21"/>
          <w:color w:val="000000"/>
        </w:rPr>
        <w:t>53.</w:t>
      </w:r>
      <w:r>
        <w:rPr>
          <w:sz w:val="21"/>
          <w:color w:val="000000"/>
        </w:rPr>
        <w:t>隐蔽工程和中间验收</w:t>
      </w:r>
    </w:p>
    <w:p>
      <w:pPr>
        <w:pStyle w:val="null3"/>
        <w:jc w:val="both"/>
      </w:pPr>
      <w:r>
        <w:rPr>
          <w:sz w:val="21"/>
          <w:color w:val="000000"/>
        </w:rPr>
        <w:t>隐蔽工程或中间验收部位未经专业监理工程师验收合格，不得隐蔽或继续施工，否则该部分工程被视为不合格，由此所产生的返工费用由承包人承担。</w:t>
      </w:r>
    </w:p>
    <w:p>
      <w:pPr>
        <w:pStyle w:val="null3"/>
        <w:jc w:val="both"/>
      </w:pPr>
      <w:r>
        <w:rPr>
          <w:sz w:val="21"/>
          <w:color w:val="000000"/>
        </w:rPr>
        <w:t xml:space="preserve">  53.1</w:t>
      </w:r>
      <w:r>
        <w:rPr>
          <w:sz w:val="21"/>
          <w:color w:val="000000"/>
        </w:rPr>
        <w:t>中间验收的部位有：</w:t>
      </w:r>
      <w:r>
        <w:rPr>
          <w:sz w:val="21"/>
          <w:color w:val="000000"/>
          <w:u w:val="single"/>
        </w:rPr>
        <w:t>按通用条款有关要求。</w:t>
      </w:r>
    </w:p>
    <w:p>
      <w:pPr>
        <w:pStyle w:val="null3"/>
        <w:jc w:val="both"/>
      </w:pPr>
      <w:r>
        <w:rPr>
          <w:sz w:val="21"/>
          <w:color w:val="000000"/>
        </w:rPr>
        <w:t>55.</w:t>
      </w:r>
      <w:r>
        <w:rPr>
          <w:sz w:val="21"/>
          <w:color w:val="000000"/>
        </w:rPr>
        <w:t>工程试车</w:t>
      </w:r>
    </w:p>
    <w:p>
      <w:pPr>
        <w:pStyle w:val="null3"/>
        <w:jc w:val="both"/>
      </w:pPr>
      <w:r>
        <w:rPr>
          <w:sz w:val="21"/>
          <w:color w:val="000000"/>
        </w:rPr>
        <w:t xml:space="preserve">  55.1</w:t>
      </w:r>
      <w:r>
        <w:rPr>
          <w:sz w:val="21"/>
          <w:color w:val="000000"/>
        </w:rPr>
        <w:t>试车内容</w:t>
      </w:r>
    </w:p>
    <w:p>
      <w:pPr>
        <w:pStyle w:val="null3"/>
        <w:jc w:val="both"/>
      </w:pPr>
      <w:r>
        <w:rPr>
          <w:sz w:val="21"/>
          <w:color w:val="000000"/>
        </w:rPr>
        <w:t>R</w:t>
      </w:r>
      <w:r>
        <w:rPr>
          <w:sz w:val="21"/>
          <w:color w:val="000000"/>
        </w:rPr>
        <w:t>不需要试车的，本条不适用。</w:t>
      </w:r>
    </w:p>
    <w:p>
      <w:pPr>
        <w:pStyle w:val="null3"/>
        <w:jc w:val="both"/>
      </w:pPr>
      <w:r>
        <w:rPr>
          <w:sz w:val="21"/>
          <w:color w:val="000000"/>
        </w:rPr>
        <w:t>□需要试车的，试车的内容和要求：</w:t>
      </w:r>
      <w:r>
        <w:rPr>
          <w:sz w:val="21"/>
          <w:color w:val="000000"/>
          <w:u w:val="single"/>
        </w:rPr>
        <w:t xml:space="preserve">     /                                                </w:t>
      </w:r>
    </w:p>
    <w:p>
      <w:pPr>
        <w:pStyle w:val="null3"/>
        <w:jc w:val="both"/>
      </w:pPr>
      <w:r>
        <w:rPr>
          <w:sz w:val="21"/>
          <w:color w:val="000000"/>
        </w:rPr>
        <w:t>56</w:t>
      </w:r>
      <w:r>
        <w:rPr>
          <w:sz w:val="21"/>
          <w:color w:val="000000"/>
        </w:rPr>
        <w:t>．工程变更</w:t>
      </w:r>
    </w:p>
    <w:p>
      <w:pPr>
        <w:pStyle w:val="null3"/>
        <w:jc w:val="both"/>
      </w:pPr>
      <w:r>
        <w:rPr>
          <w:sz w:val="21"/>
          <w:color w:val="000000"/>
        </w:rPr>
        <w:t xml:space="preserve">  56.4</w:t>
      </w:r>
      <w:r>
        <w:rPr>
          <w:sz w:val="21"/>
          <w:color w:val="000000"/>
        </w:rPr>
        <w:t>承包人提出工程变更建议</w:t>
      </w:r>
    </w:p>
    <w:p>
      <w:pPr>
        <w:pStyle w:val="null3"/>
        <w:jc w:val="both"/>
      </w:pPr>
      <w:r>
        <w:rPr>
          <w:sz w:val="21"/>
          <w:color w:val="000000"/>
        </w:rPr>
        <w:t>发包人采纳承包人建议带来利益的计奖方法：</w:t>
      </w:r>
      <w:r>
        <w:rPr>
          <w:sz w:val="21"/>
          <w:color w:val="000000"/>
          <w:u w:val="single"/>
        </w:rPr>
        <w:t xml:space="preserve">   /                                         </w:t>
      </w:r>
    </w:p>
    <w:p>
      <w:pPr>
        <w:pStyle w:val="null3"/>
        <w:jc w:val="both"/>
      </w:pPr>
      <w:r>
        <w:rPr>
          <w:sz w:val="21"/>
          <w:color w:val="000000"/>
        </w:rPr>
        <w:t>58.</w:t>
      </w:r>
      <w:r>
        <w:rPr>
          <w:sz w:val="21"/>
          <w:color w:val="000000"/>
        </w:rPr>
        <w:t>竣工验收</w:t>
      </w:r>
    </w:p>
    <w:p>
      <w:pPr>
        <w:pStyle w:val="null3"/>
        <w:jc w:val="both"/>
      </w:pPr>
      <w:r>
        <w:rPr>
          <w:sz w:val="21"/>
          <w:color w:val="000000"/>
        </w:rPr>
        <w:t xml:space="preserve">  58.1</w:t>
      </w:r>
      <w:r>
        <w:rPr>
          <w:sz w:val="21"/>
          <w:color w:val="000000"/>
        </w:rPr>
        <w:t>竣工验收标准</w:t>
      </w:r>
    </w:p>
    <w:p>
      <w:pPr>
        <w:pStyle w:val="null3"/>
        <w:jc w:val="both"/>
      </w:pPr>
      <w:r>
        <w:rPr>
          <w:sz w:val="21"/>
          <w:color w:val="000000"/>
        </w:rPr>
        <w:t>合同工程竣工验收标准：</w:t>
      </w:r>
      <w:r>
        <w:rPr>
          <w:sz w:val="21"/>
          <w:color w:val="000000"/>
          <w:u w:val="single"/>
        </w:rPr>
        <w:t>按照国家或行业的质量验收标准执行（详见第一部分协议书第四条第</w:t>
      </w:r>
      <w:r>
        <w:rPr>
          <w:sz w:val="21"/>
          <w:color w:val="000000"/>
          <w:u w:val="single"/>
        </w:rPr>
        <w:t>5</w:t>
      </w:r>
      <w:r>
        <w:rPr>
          <w:sz w:val="21"/>
          <w:color w:val="000000"/>
          <w:u w:val="single"/>
        </w:rPr>
        <w:t>项条款）。</w:t>
      </w:r>
    </w:p>
    <w:p>
      <w:pPr>
        <w:pStyle w:val="null3"/>
        <w:jc w:val="both"/>
      </w:pPr>
      <w:r>
        <w:rPr>
          <w:sz w:val="21"/>
          <w:color w:val="000000"/>
        </w:rPr>
        <w:t xml:space="preserve"> 58.8</w:t>
      </w:r>
      <w:r>
        <w:rPr>
          <w:sz w:val="21"/>
          <w:color w:val="000000"/>
        </w:rPr>
        <w:t>单位工程和工程部位验收</w:t>
      </w:r>
    </w:p>
    <w:p>
      <w:pPr>
        <w:pStyle w:val="null3"/>
        <w:jc w:val="both"/>
      </w:pPr>
      <w:r>
        <w:rPr>
          <w:sz w:val="21"/>
          <w:color w:val="000000"/>
        </w:rPr>
        <w:t>R</w:t>
      </w:r>
      <w:r>
        <w:rPr>
          <w:sz w:val="21"/>
          <w:color w:val="000000"/>
        </w:rPr>
        <w:t>合同工程无单位工程、无工程部位提前验收的，本款不适用。</w:t>
      </w:r>
    </w:p>
    <w:p>
      <w:pPr>
        <w:pStyle w:val="null3"/>
        <w:jc w:val="both"/>
      </w:pPr>
      <w:r>
        <w:rPr>
          <w:sz w:val="21"/>
          <w:color w:val="000000"/>
        </w:rPr>
        <w:t>□合同工程单位工程或工程部位需提前验收的，各单位工程或工程部位的名称、竣工验收时间和范围如下：</w:t>
      </w:r>
    </w:p>
    <w:p>
      <w:pPr>
        <w:pStyle w:val="null3"/>
        <w:jc w:val="both"/>
      </w:pPr>
      <w:r>
        <w:rPr>
          <w:sz w:val="21"/>
          <w:color w:val="000000"/>
        </w:rPr>
        <w:t>（</w:t>
      </w:r>
      <w:r>
        <w:rPr>
          <w:sz w:val="21"/>
          <w:color w:val="000000"/>
        </w:rPr>
        <w:t>1</w:t>
      </w:r>
      <w:r>
        <w:rPr>
          <w:sz w:val="21"/>
          <w:color w:val="000000"/>
        </w:rPr>
        <w:t>）（名称）工程或部位，竣工验收时间为，其范围包括：</w:t>
      </w:r>
    </w:p>
    <w:p>
      <w:pPr>
        <w:pStyle w:val="null3"/>
        <w:jc w:val="both"/>
      </w:pPr>
      <w:r>
        <w:rPr>
          <w:sz w:val="21"/>
          <w:color w:val="000000"/>
        </w:rPr>
        <w:t>（</w:t>
      </w:r>
      <w:r>
        <w:rPr>
          <w:sz w:val="21"/>
          <w:color w:val="000000"/>
        </w:rPr>
        <w:t>2</w:t>
      </w:r>
      <w:r>
        <w:rPr>
          <w:sz w:val="21"/>
          <w:color w:val="000000"/>
        </w:rPr>
        <w:t>）（名称）工程或部位，竣工验收时间为，其范围包括：</w:t>
      </w:r>
    </w:p>
    <w:p>
      <w:pPr>
        <w:pStyle w:val="null3"/>
        <w:jc w:val="both"/>
      </w:pPr>
      <w:r>
        <w:rPr>
          <w:sz w:val="21"/>
          <w:color w:val="000000"/>
        </w:rPr>
        <w:t xml:space="preserve">  58.9</w:t>
      </w:r>
      <w:r>
        <w:rPr>
          <w:sz w:val="21"/>
          <w:color w:val="000000"/>
        </w:rPr>
        <w:t>施工期运行</w:t>
      </w:r>
    </w:p>
    <w:p>
      <w:pPr>
        <w:pStyle w:val="null3"/>
        <w:jc w:val="both"/>
      </w:pPr>
      <w:r>
        <w:rPr>
          <w:sz w:val="21"/>
          <w:color w:val="000000"/>
        </w:rPr>
        <w:t>R</w:t>
      </w:r>
      <w:r>
        <w:rPr>
          <w:sz w:val="21"/>
          <w:color w:val="000000"/>
        </w:rPr>
        <w:t>合同工程无单位工程、无工程部位在施工期运行的，本款不适用。</w:t>
      </w:r>
    </w:p>
    <w:p>
      <w:pPr>
        <w:pStyle w:val="null3"/>
        <w:jc w:val="both"/>
      </w:pPr>
      <w:r>
        <w:rPr>
          <w:sz w:val="21"/>
          <w:color w:val="000000"/>
        </w:rPr>
        <w:t>□合同工程单位工程或工程部位需在施工期运行的，各单位工程或工程部位的名称、运行时间如下：</w:t>
      </w:r>
    </w:p>
    <w:p>
      <w:pPr>
        <w:pStyle w:val="null3"/>
        <w:jc w:val="both"/>
      </w:pPr>
      <w:r>
        <w:rPr>
          <w:sz w:val="21"/>
          <w:color w:val="000000"/>
        </w:rPr>
        <w:t>（</w:t>
      </w:r>
      <w:r>
        <w:rPr>
          <w:sz w:val="21"/>
          <w:color w:val="000000"/>
        </w:rPr>
        <w:t>1</w:t>
      </w:r>
      <w:r>
        <w:rPr>
          <w:sz w:val="21"/>
          <w:color w:val="000000"/>
        </w:rPr>
        <w:t>）（名称）工程或部位，运行时间为；</w:t>
      </w:r>
    </w:p>
    <w:p>
      <w:pPr>
        <w:pStyle w:val="null3"/>
        <w:jc w:val="both"/>
      </w:pPr>
      <w:r>
        <w:rPr>
          <w:sz w:val="21"/>
          <w:color w:val="000000"/>
        </w:rPr>
        <w:t>（</w:t>
      </w:r>
      <w:r>
        <w:rPr>
          <w:sz w:val="21"/>
          <w:color w:val="000000"/>
        </w:rPr>
        <w:t>2</w:t>
      </w:r>
      <w:r>
        <w:rPr>
          <w:sz w:val="21"/>
          <w:color w:val="000000"/>
        </w:rPr>
        <w:t>）（名称）工程或部位，运行时间为。</w:t>
      </w:r>
    </w:p>
    <w:p>
      <w:pPr>
        <w:pStyle w:val="null3"/>
        <w:jc w:val="both"/>
      </w:pPr>
      <w:r>
        <w:rPr>
          <w:sz w:val="21"/>
          <w:color w:val="000000"/>
        </w:rPr>
        <w:t xml:space="preserve">  58.10</w:t>
      </w:r>
      <w:r>
        <w:rPr>
          <w:sz w:val="21"/>
          <w:color w:val="000000"/>
        </w:rPr>
        <w:t>竣工清场</w:t>
      </w:r>
    </w:p>
    <w:p>
      <w:pPr>
        <w:pStyle w:val="null3"/>
        <w:jc w:val="both"/>
      </w:pPr>
      <w:r>
        <w:rPr>
          <w:sz w:val="21"/>
          <w:color w:val="000000"/>
        </w:rPr>
        <w:t>R</w:t>
      </w:r>
      <w:r>
        <w:rPr>
          <w:sz w:val="21"/>
          <w:color w:val="000000"/>
        </w:rPr>
        <w:t>按通用条款规定。</w:t>
      </w:r>
    </w:p>
    <w:p>
      <w:pPr>
        <w:pStyle w:val="null3"/>
        <w:jc w:val="both"/>
      </w:pPr>
      <w:r>
        <w:rPr>
          <w:sz w:val="21"/>
          <w:color w:val="000000"/>
        </w:rPr>
        <w:t>□另作约定：</w:t>
      </w:r>
    </w:p>
    <w:p>
      <w:pPr>
        <w:pStyle w:val="null3"/>
        <w:jc w:val="both"/>
      </w:pPr>
      <w:r>
        <w:rPr>
          <w:sz w:val="21"/>
          <w:color w:val="000000"/>
        </w:rPr>
        <w:t xml:space="preserve">  58.11</w:t>
      </w:r>
      <w:r>
        <w:rPr>
          <w:sz w:val="21"/>
          <w:color w:val="000000"/>
        </w:rPr>
        <w:t>施工队伍的撤离</w:t>
      </w:r>
    </w:p>
    <w:p>
      <w:pPr>
        <w:pStyle w:val="null3"/>
        <w:jc w:val="both"/>
      </w:pPr>
      <w:r>
        <w:rPr>
          <w:sz w:val="21"/>
          <w:color w:val="000000"/>
        </w:rPr>
        <w:t>R</w:t>
      </w:r>
      <w:r>
        <w:rPr>
          <w:sz w:val="21"/>
          <w:color w:val="000000"/>
        </w:rPr>
        <w:t>按通用条款规定，承包人的人员和施工设备全部撤离施工现场。</w:t>
      </w:r>
    </w:p>
    <w:p>
      <w:pPr>
        <w:pStyle w:val="null3"/>
        <w:jc w:val="both"/>
      </w:pPr>
      <w:r>
        <w:rPr>
          <w:sz w:val="21"/>
          <w:color w:val="000000"/>
        </w:rPr>
        <w:t>□另作约定：</w:t>
      </w:r>
    </w:p>
    <w:p>
      <w:pPr>
        <w:pStyle w:val="null3"/>
        <w:jc w:val="both"/>
      </w:pPr>
      <w:r>
        <w:rPr>
          <w:sz w:val="21"/>
          <w:color w:val="000000"/>
        </w:rPr>
        <w:t>59.</w:t>
      </w:r>
      <w:r>
        <w:rPr>
          <w:sz w:val="21"/>
          <w:color w:val="000000"/>
        </w:rPr>
        <w:t>缺陷责任与质量保修</w:t>
      </w:r>
    </w:p>
    <w:p>
      <w:pPr>
        <w:pStyle w:val="null3"/>
        <w:jc w:val="both"/>
      </w:pPr>
      <w:r>
        <w:rPr>
          <w:sz w:val="21"/>
          <w:color w:val="000000"/>
        </w:rPr>
        <w:t xml:space="preserve">  59.1</w:t>
      </w:r>
      <w:r>
        <w:rPr>
          <w:sz w:val="21"/>
          <w:color w:val="000000"/>
        </w:rPr>
        <w:t>缺陷责任期计算</w:t>
      </w:r>
    </w:p>
    <w:p>
      <w:pPr>
        <w:pStyle w:val="null3"/>
        <w:jc w:val="both"/>
      </w:pPr>
      <w:r>
        <w:rPr>
          <w:sz w:val="21"/>
          <w:color w:val="000000"/>
        </w:rPr>
        <w:t>缺陷责任期：</w:t>
      </w:r>
      <w:r>
        <w:rPr>
          <w:sz w:val="21"/>
          <w:color w:val="000000"/>
          <w:u w:val="single"/>
        </w:rPr>
        <w:t>按建设工程质量管理条例执行。缺陷责任期内，发包人对已接收使用的工程负责日常维护工作。发包人在使用过程中，发现已接收的工程存在新的缺陷或已修复的缺陷部位或部件又遭损坏的，应及时通知承包人修复，承包人应在收到通知后的</w:t>
      </w:r>
      <w:r>
        <w:rPr>
          <w:sz w:val="21"/>
          <w:color w:val="000000"/>
          <w:u w:val="single"/>
        </w:rPr>
        <w:t>2</w:t>
      </w:r>
      <w:r>
        <w:rPr>
          <w:sz w:val="21"/>
          <w:color w:val="000000"/>
          <w:u w:val="single"/>
        </w:rPr>
        <w:t>天内派人修复，直至检验合格为止。承包人未能在规定时间内修复的，发包人可自行或委托第三方修复，所需费用在质保金中扣除，质保金不足的，应由乙方另行承担。</w:t>
      </w:r>
    </w:p>
    <w:p>
      <w:pPr>
        <w:pStyle w:val="null3"/>
        <w:jc w:val="both"/>
      </w:pPr>
      <w:r>
        <w:rPr>
          <w:sz w:val="21"/>
          <w:color w:val="000000"/>
        </w:rPr>
        <w:t xml:space="preserve">  59.8</w:t>
      </w:r>
      <w:r>
        <w:rPr>
          <w:sz w:val="21"/>
          <w:color w:val="000000"/>
        </w:rPr>
        <w:t>质量保修期计算</w:t>
      </w:r>
    </w:p>
    <w:p>
      <w:pPr>
        <w:pStyle w:val="null3"/>
        <w:jc w:val="both"/>
      </w:pPr>
      <w:r>
        <w:rPr>
          <w:sz w:val="21"/>
          <w:color w:val="000000"/>
        </w:rPr>
        <w:t>质量保修期：</w:t>
      </w:r>
      <w:r>
        <w:rPr>
          <w:sz w:val="21"/>
          <w:color w:val="000000"/>
          <w:u w:val="single"/>
        </w:rPr>
        <w:t>两年，其它按建设工程质量管理条例及合同约定执行。</w:t>
      </w:r>
    </w:p>
    <w:p>
      <w:pPr>
        <w:pStyle w:val="null3"/>
        <w:jc w:val="both"/>
      </w:pPr>
      <w:r>
        <w:rPr>
          <w:sz w:val="21"/>
          <w:color w:val="000000"/>
        </w:rPr>
        <w:t>61.</w:t>
      </w:r>
      <w:r>
        <w:rPr>
          <w:sz w:val="21"/>
          <w:color w:val="000000"/>
        </w:rPr>
        <w:t>工程量</w:t>
      </w:r>
    </w:p>
    <w:p>
      <w:pPr>
        <w:pStyle w:val="null3"/>
        <w:jc w:val="both"/>
      </w:pPr>
      <w:r>
        <w:rPr>
          <w:sz w:val="21"/>
          <w:color w:val="000000"/>
        </w:rPr>
        <w:t xml:space="preserve">   61.1</w:t>
      </w:r>
      <w:r>
        <w:rPr>
          <w:sz w:val="21"/>
          <w:color w:val="000000"/>
        </w:rPr>
        <w:t>清单工程量包括的工作内容</w:t>
      </w:r>
    </w:p>
    <w:p>
      <w:pPr>
        <w:pStyle w:val="null3"/>
        <w:jc w:val="both"/>
      </w:pPr>
      <w:r>
        <w:rPr>
          <w:sz w:val="21"/>
          <w:color w:val="000000"/>
        </w:rPr>
        <w:t>□按通用条款规定。</w:t>
      </w:r>
    </w:p>
    <w:p>
      <w:pPr>
        <w:pStyle w:val="null3"/>
        <w:jc w:val="both"/>
      </w:pPr>
      <w:r>
        <w:rPr>
          <w:sz w:val="21"/>
          <w:color w:val="000000"/>
        </w:rPr>
        <w:t>R</w:t>
      </w:r>
      <w:r>
        <w:rPr>
          <w:sz w:val="21"/>
          <w:color w:val="000000"/>
        </w:rPr>
        <w:t>另作约定：</w:t>
      </w:r>
      <w:r>
        <w:rPr>
          <w:sz w:val="21"/>
          <w:color w:val="000000"/>
          <w:u w:val="single"/>
        </w:rPr>
        <w:t>承包人在招标疑问收集期间未对工程量清单提出质疑，即视为承包人对本项目清单工程量的认可，以及工程量清单已包含图纸中的全部工程内容，且没有出现量差、漏项或重复计算等情况，承包人不得以任何理由要求发包人增加工程量或项目。</w:t>
      </w:r>
    </w:p>
    <w:p>
      <w:pPr>
        <w:pStyle w:val="null3"/>
        <w:jc w:val="both"/>
      </w:pPr>
      <w:r>
        <w:rPr>
          <w:sz w:val="21"/>
          <w:color w:val="000000"/>
        </w:rPr>
        <w:t>63.</w:t>
      </w:r>
      <w:r>
        <w:rPr>
          <w:sz w:val="21"/>
          <w:color w:val="000000"/>
        </w:rPr>
        <w:t>暂列金</w:t>
      </w:r>
    </w:p>
    <w:p>
      <w:pPr>
        <w:pStyle w:val="null3"/>
        <w:jc w:val="both"/>
      </w:pPr>
      <w:r>
        <w:rPr>
          <w:sz w:val="21"/>
          <w:color w:val="000000"/>
        </w:rPr>
        <w:t xml:space="preserve">  63.1</w:t>
      </w:r>
      <w:r>
        <w:rPr>
          <w:sz w:val="21"/>
          <w:color w:val="000000"/>
        </w:rPr>
        <w:t>合同工程的暂列金为元。</w:t>
      </w:r>
    </w:p>
    <w:p>
      <w:pPr>
        <w:pStyle w:val="null3"/>
        <w:jc w:val="both"/>
      </w:pPr>
      <w:r>
        <w:rPr>
          <w:sz w:val="21"/>
          <w:color w:val="000000"/>
        </w:rPr>
        <w:t>65.</w:t>
      </w:r>
      <w:r>
        <w:rPr>
          <w:sz w:val="21"/>
          <w:color w:val="000000"/>
        </w:rPr>
        <w:t>暂估价</w:t>
      </w:r>
    </w:p>
    <w:p>
      <w:pPr>
        <w:pStyle w:val="null3"/>
        <w:jc w:val="both"/>
      </w:pPr>
      <w:r>
        <w:rPr>
          <w:sz w:val="21"/>
          <w:color w:val="000000"/>
        </w:rPr>
        <w:t xml:space="preserve">  65.1</w:t>
      </w:r>
      <w:r>
        <w:rPr>
          <w:sz w:val="21"/>
          <w:color w:val="000000"/>
        </w:rPr>
        <w:t>招标暂估价项目</w:t>
      </w:r>
    </w:p>
    <w:p>
      <w:pPr>
        <w:pStyle w:val="null3"/>
        <w:jc w:val="both"/>
      </w:pPr>
      <w:r>
        <w:rPr>
          <w:sz w:val="21"/>
          <w:color w:val="000000"/>
        </w:rPr>
        <w:t>必须招标暂估价项目合同双方当事人的权利、义务</w:t>
      </w:r>
    </w:p>
    <w:p>
      <w:pPr>
        <w:pStyle w:val="null3"/>
        <w:jc w:val="both"/>
      </w:pPr>
      <w:r>
        <w:rPr>
          <w:sz w:val="21"/>
          <w:color w:val="000000"/>
        </w:rPr>
        <w:t>□材料、工程设备：</w:t>
      </w:r>
      <w:r>
        <w:rPr>
          <w:sz w:val="21"/>
          <w:color w:val="000000"/>
          <w:u w:val="single"/>
        </w:rPr>
        <w:t xml:space="preserve">    /                                                               </w:t>
      </w:r>
    </w:p>
    <w:p>
      <w:pPr>
        <w:pStyle w:val="null3"/>
        <w:jc w:val="both"/>
      </w:pPr>
      <w:r>
        <w:rPr>
          <w:sz w:val="21"/>
          <w:color w:val="000000"/>
        </w:rPr>
        <w:t>□专业工程：</w:t>
      </w:r>
      <w:r>
        <w:rPr>
          <w:sz w:val="21"/>
          <w:color w:val="000000"/>
          <w:u w:val="single"/>
        </w:rPr>
        <w:t xml:space="preserve">         /                                                                 </w:t>
      </w:r>
    </w:p>
    <w:p>
      <w:pPr>
        <w:pStyle w:val="null3"/>
        <w:jc w:val="both"/>
      </w:pPr>
      <w:r>
        <w:rPr>
          <w:sz w:val="21"/>
          <w:color w:val="000000"/>
        </w:rPr>
        <w:t xml:space="preserve">  65.3</w:t>
      </w:r>
      <w:r>
        <w:rPr>
          <w:sz w:val="21"/>
          <w:color w:val="000000"/>
        </w:rPr>
        <w:t>非招标专业工程款的确定</w:t>
      </w:r>
    </w:p>
    <w:p>
      <w:pPr>
        <w:pStyle w:val="null3"/>
        <w:jc w:val="both"/>
      </w:pPr>
      <w:r>
        <w:rPr>
          <w:sz w:val="21"/>
          <w:color w:val="000000"/>
        </w:rPr>
        <w:t>□按通用条款规定，由造价工程师与分包人确定。</w:t>
      </w:r>
    </w:p>
    <w:p>
      <w:pPr>
        <w:pStyle w:val="null3"/>
        <w:jc w:val="both"/>
      </w:pPr>
      <w:r>
        <w:rPr>
          <w:sz w:val="21"/>
          <w:color w:val="000000"/>
        </w:rPr>
        <w:t>□另作约定：</w:t>
      </w:r>
      <w:r>
        <w:rPr>
          <w:sz w:val="21"/>
          <w:color w:val="000000"/>
          <w:u w:val="single"/>
        </w:rPr>
        <w:t xml:space="preserve">        /                                                                  </w:t>
      </w:r>
    </w:p>
    <w:p>
      <w:pPr>
        <w:pStyle w:val="null3"/>
        <w:jc w:val="both"/>
      </w:pPr>
      <w:r>
        <w:rPr>
          <w:sz w:val="21"/>
          <w:color w:val="000000"/>
        </w:rPr>
        <w:t>66.</w:t>
      </w:r>
      <w:r>
        <w:rPr>
          <w:sz w:val="21"/>
          <w:color w:val="000000"/>
        </w:rPr>
        <w:t>提前竣工奖与误期赔偿费</w:t>
      </w:r>
    </w:p>
    <w:p>
      <w:pPr>
        <w:pStyle w:val="null3"/>
        <w:jc w:val="both"/>
      </w:pPr>
      <w:r>
        <w:rPr>
          <w:sz w:val="21"/>
          <w:color w:val="000000"/>
        </w:rPr>
        <w:t xml:space="preserve">  66.1</w:t>
      </w:r>
      <w:r>
        <w:rPr>
          <w:sz w:val="21"/>
          <w:color w:val="000000"/>
        </w:rPr>
        <w:t>提前竣工奖</w:t>
      </w:r>
    </w:p>
    <w:p>
      <w:pPr>
        <w:pStyle w:val="null3"/>
        <w:jc w:val="both"/>
      </w:pPr>
      <w:r>
        <w:rPr>
          <w:sz w:val="21"/>
          <w:color w:val="000000"/>
        </w:rPr>
        <w:t>（</w:t>
      </w:r>
      <w:r>
        <w:rPr>
          <w:sz w:val="21"/>
          <w:color w:val="000000"/>
        </w:rPr>
        <w:t>1</w:t>
      </w:r>
      <w:r>
        <w:rPr>
          <w:sz w:val="21"/>
          <w:color w:val="000000"/>
        </w:rPr>
        <w:t>）提前竣工奖额度</w:t>
      </w:r>
    </w:p>
    <w:p>
      <w:pPr>
        <w:pStyle w:val="null3"/>
        <w:jc w:val="both"/>
      </w:pPr>
      <w:r>
        <w:rPr>
          <w:sz w:val="21"/>
          <w:color w:val="000000"/>
        </w:rPr>
        <w:t>R</w:t>
      </w:r>
      <w:r>
        <w:rPr>
          <w:sz w:val="21"/>
          <w:color w:val="000000"/>
        </w:rPr>
        <w:t>没约定提前竣工奖的，本款不适用。</w:t>
      </w:r>
    </w:p>
    <w:p>
      <w:pPr>
        <w:pStyle w:val="null3"/>
        <w:jc w:val="both"/>
      </w:pPr>
      <w:r>
        <w:rPr>
          <w:sz w:val="21"/>
          <w:color w:val="000000"/>
        </w:rPr>
        <w:t>□约定提前竣工奖的，每日历天应奖额度为</w:t>
      </w:r>
      <w:r>
        <w:rPr>
          <w:sz w:val="21"/>
          <w:color w:val="000000"/>
          <w:u w:val="single"/>
        </w:rPr>
        <w:t xml:space="preserve">    /   </w:t>
      </w:r>
      <w:r>
        <w:rPr>
          <w:sz w:val="21"/>
          <w:color w:val="000000"/>
        </w:rPr>
        <w:t>元。</w:t>
      </w:r>
    </w:p>
    <w:p>
      <w:pPr>
        <w:pStyle w:val="null3"/>
        <w:jc w:val="both"/>
      </w:pPr>
      <w:r>
        <w:rPr>
          <w:sz w:val="21"/>
          <w:color w:val="000000"/>
        </w:rPr>
        <w:t>□约定提前竣工奖的，，为</w:t>
      </w:r>
      <w:r>
        <w:rPr>
          <w:sz w:val="21"/>
          <w:color w:val="000000"/>
          <w:u w:val="single"/>
        </w:rPr>
        <w:t xml:space="preserve">  /   </w:t>
      </w:r>
      <w:r>
        <w:rPr>
          <w:sz w:val="21"/>
          <w:color w:val="000000"/>
        </w:rPr>
        <w:t>元。</w:t>
      </w:r>
    </w:p>
    <w:p>
      <w:pPr>
        <w:pStyle w:val="null3"/>
        <w:jc w:val="both"/>
      </w:pPr>
      <w:r>
        <w:rPr>
          <w:sz w:val="21"/>
          <w:color w:val="000000"/>
        </w:rPr>
        <w:t>（</w:t>
      </w:r>
      <w:r>
        <w:rPr>
          <w:sz w:val="21"/>
          <w:color w:val="000000"/>
        </w:rPr>
        <w:t>2</w:t>
      </w:r>
      <w:r>
        <w:rPr>
          <w:sz w:val="21"/>
          <w:color w:val="000000"/>
        </w:rPr>
        <w:t>）提前竣工奖的最高限额</w:t>
      </w:r>
    </w:p>
    <w:p>
      <w:pPr>
        <w:pStyle w:val="null3"/>
        <w:jc w:val="both"/>
      </w:pPr>
      <w:r>
        <w:rPr>
          <w:sz w:val="21"/>
          <w:color w:val="000000"/>
        </w:rPr>
        <w:t>□按通用条款规定为合同价款的</w:t>
      </w:r>
      <w:r>
        <w:rPr>
          <w:sz w:val="21"/>
          <w:color w:val="000000"/>
        </w:rPr>
        <w:t>5%</w:t>
      </w:r>
      <w:r>
        <w:rPr>
          <w:sz w:val="21"/>
          <w:color w:val="000000"/>
        </w:rPr>
        <w:t>，即</w:t>
      </w:r>
      <w:r>
        <w:rPr>
          <w:sz w:val="21"/>
          <w:color w:val="000000"/>
          <w:u w:val="single"/>
        </w:rPr>
        <w:t xml:space="preserve">  /  </w:t>
      </w:r>
      <w:r>
        <w:rPr>
          <w:sz w:val="21"/>
          <w:color w:val="000000"/>
        </w:rPr>
        <w:t>元。</w:t>
      </w:r>
    </w:p>
    <w:p>
      <w:pPr>
        <w:pStyle w:val="null3"/>
        <w:jc w:val="both"/>
      </w:pPr>
      <w:r>
        <w:rPr>
          <w:sz w:val="21"/>
          <w:color w:val="000000"/>
        </w:rPr>
        <w:t>□另作约定：</w:t>
      </w:r>
      <w:r>
        <w:rPr>
          <w:sz w:val="21"/>
          <w:color w:val="000000"/>
          <w:u w:val="single"/>
        </w:rPr>
        <w:t xml:space="preserve">           /                </w:t>
      </w:r>
    </w:p>
    <w:p>
      <w:pPr>
        <w:pStyle w:val="null3"/>
        <w:jc w:val="both"/>
      </w:pPr>
      <w:r>
        <w:rPr>
          <w:sz w:val="21"/>
          <w:color w:val="000000"/>
        </w:rPr>
        <w:t xml:space="preserve">  66.2</w:t>
      </w:r>
      <w:r>
        <w:rPr>
          <w:sz w:val="21"/>
          <w:color w:val="000000"/>
        </w:rPr>
        <w:t>误期赔偿费</w:t>
      </w:r>
    </w:p>
    <w:p>
      <w:pPr>
        <w:pStyle w:val="null3"/>
        <w:ind w:firstLine="403"/>
        <w:jc w:val="both"/>
      </w:pPr>
      <w:r>
        <w:rPr>
          <w:sz w:val="21"/>
          <w:color w:val="000000"/>
        </w:rPr>
        <w:t>（</w:t>
      </w:r>
      <w:r>
        <w:rPr>
          <w:sz w:val="21"/>
          <w:color w:val="000000"/>
        </w:rPr>
        <w:t>1</w:t>
      </w:r>
      <w:r>
        <w:rPr>
          <w:sz w:val="21"/>
          <w:color w:val="000000"/>
        </w:rPr>
        <w:t>）延期竣工</w:t>
      </w:r>
      <w:r>
        <w:rPr>
          <w:sz w:val="21"/>
          <w:color w:val="000000"/>
        </w:rPr>
        <w:t>7</w:t>
      </w:r>
      <w:r>
        <w:rPr>
          <w:sz w:val="21"/>
          <w:color w:val="000000"/>
        </w:rPr>
        <w:t>天内，乙方须按</w:t>
      </w:r>
      <w:r>
        <w:rPr>
          <w:sz w:val="21"/>
          <w:color w:val="000000"/>
        </w:rPr>
        <w:t>500</w:t>
      </w:r>
      <w:r>
        <w:rPr>
          <w:sz w:val="21"/>
          <w:color w:val="000000"/>
        </w:rPr>
        <w:t>元</w:t>
      </w:r>
      <w:r>
        <w:rPr>
          <w:sz w:val="21"/>
          <w:color w:val="000000"/>
        </w:rPr>
        <w:t>/</w:t>
      </w:r>
      <w:r>
        <w:rPr>
          <w:sz w:val="21"/>
          <w:color w:val="000000"/>
        </w:rPr>
        <w:t>天承担违约金；延期竣工</w:t>
      </w:r>
      <w:r>
        <w:rPr>
          <w:sz w:val="21"/>
          <w:color w:val="000000"/>
        </w:rPr>
        <w:t>8</w:t>
      </w:r>
      <w:r>
        <w:rPr>
          <w:sz w:val="21"/>
          <w:color w:val="000000"/>
        </w:rPr>
        <w:t>至</w:t>
      </w:r>
      <w:r>
        <w:rPr>
          <w:sz w:val="21"/>
          <w:color w:val="000000"/>
        </w:rPr>
        <w:t>14</w:t>
      </w:r>
      <w:r>
        <w:rPr>
          <w:sz w:val="21"/>
          <w:color w:val="000000"/>
        </w:rPr>
        <w:t>天内，乙方须按</w:t>
      </w:r>
      <w:r>
        <w:rPr>
          <w:sz w:val="21"/>
          <w:color w:val="000000"/>
        </w:rPr>
        <w:t>1000</w:t>
      </w:r>
      <w:r>
        <w:rPr>
          <w:sz w:val="21"/>
          <w:color w:val="000000"/>
        </w:rPr>
        <w:t>元</w:t>
      </w:r>
      <w:r>
        <w:rPr>
          <w:sz w:val="21"/>
          <w:color w:val="000000"/>
        </w:rPr>
        <w:t>/</w:t>
      </w:r>
      <w:r>
        <w:rPr>
          <w:sz w:val="21"/>
          <w:color w:val="000000"/>
        </w:rPr>
        <w:t>天承担违约金；延期竣工</w:t>
      </w:r>
      <w:r>
        <w:rPr>
          <w:sz w:val="21"/>
          <w:color w:val="000000"/>
        </w:rPr>
        <w:t>16</w:t>
      </w:r>
      <w:r>
        <w:rPr>
          <w:sz w:val="21"/>
          <w:color w:val="000000"/>
        </w:rPr>
        <w:t>至</w:t>
      </w:r>
      <w:r>
        <w:rPr>
          <w:sz w:val="21"/>
          <w:color w:val="000000"/>
        </w:rPr>
        <w:t>21</w:t>
      </w:r>
      <w:r>
        <w:rPr>
          <w:sz w:val="21"/>
          <w:color w:val="000000"/>
        </w:rPr>
        <w:t>天内，乙方须按</w:t>
      </w:r>
      <w:r>
        <w:rPr>
          <w:sz w:val="21"/>
          <w:color w:val="000000"/>
        </w:rPr>
        <w:t>2000</w:t>
      </w:r>
      <w:r>
        <w:rPr>
          <w:sz w:val="21"/>
          <w:color w:val="000000"/>
        </w:rPr>
        <w:t>元</w:t>
      </w:r>
      <w:r>
        <w:rPr>
          <w:sz w:val="21"/>
          <w:color w:val="000000"/>
        </w:rPr>
        <w:t>/</w:t>
      </w:r>
      <w:r>
        <w:rPr>
          <w:sz w:val="21"/>
          <w:color w:val="000000"/>
        </w:rPr>
        <w:t>天承担违约金；逾期超过总工期</w:t>
      </w:r>
      <w:r>
        <w:rPr>
          <w:sz w:val="21"/>
          <w:color w:val="000000"/>
        </w:rPr>
        <w:t>20%</w:t>
      </w:r>
      <w:r>
        <w:rPr>
          <w:sz w:val="21"/>
          <w:color w:val="000000"/>
        </w:rPr>
        <w:t>（超过</w:t>
      </w:r>
      <w:r>
        <w:rPr>
          <w:sz w:val="21"/>
          <w:color w:val="000000"/>
        </w:rPr>
        <w:t>21</w:t>
      </w:r>
      <w:r>
        <w:rPr>
          <w:sz w:val="21"/>
          <w:color w:val="000000"/>
        </w:rPr>
        <w:t>天），乙方须按</w:t>
      </w:r>
      <w:r>
        <w:rPr>
          <w:sz w:val="21"/>
          <w:color w:val="000000"/>
        </w:rPr>
        <w:t>5000</w:t>
      </w:r>
      <w:r>
        <w:rPr>
          <w:sz w:val="21"/>
          <w:color w:val="000000"/>
        </w:rPr>
        <w:t>元</w:t>
      </w:r>
      <w:r>
        <w:rPr>
          <w:sz w:val="21"/>
          <w:color w:val="000000"/>
        </w:rPr>
        <w:t>/</w:t>
      </w:r>
      <w:r>
        <w:rPr>
          <w:sz w:val="21"/>
          <w:color w:val="000000"/>
        </w:rPr>
        <w:t>天承担违约金；同时有权要求乙方赔偿因逾期完工对甲方造成的有关损失。</w:t>
      </w:r>
    </w:p>
    <w:p>
      <w:pPr>
        <w:pStyle w:val="null3"/>
        <w:jc w:val="both"/>
      </w:pPr>
      <w:r>
        <w:rPr>
          <w:sz w:val="21"/>
          <w:color w:val="000000"/>
        </w:rPr>
        <w:t>（</w:t>
      </w:r>
      <w:r>
        <w:rPr>
          <w:sz w:val="21"/>
          <w:color w:val="000000"/>
        </w:rPr>
        <w:t>2</w:t>
      </w:r>
      <w:r>
        <w:rPr>
          <w:sz w:val="21"/>
          <w:color w:val="000000"/>
        </w:rPr>
        <w:t>）误期赔偿费的最高限额</w:t>
      </w:r>
    </w:p>
    <w:p>
      <w:pPr>
        <w:pStyle w:val="null3"/>
        <w:jc w:val="both"/>
      </w:pPr>
      <w:r>
        <w:rPr>
          <w:sz w:val="21"/>
          <w:color w:val="000000"/>
        </w:rPr>
        <w:t>□按通用条款规定为合同价款的</w:t>
      </w:r>
      <w:r>
        <w:rPr>
          <w:sz w:val="21"/>
          <w:color w:val="000000"/>
        </w:rPr>
        <w:t>5%</w:t>
      </w:r>
      <w:r>
        <w:rPr>
          <w:sz w:val="21"/>
          <w:color w:val="000000"/>
        </w:rPr>
        <w:t>，即元。</w:t>
      </w:r>
    </w:p>
    <w:p>
      <w:pPr>
        <w:pStyle w:val="null3"/>
        <w:ind w:firstLine="105"/>
        <w:jc w:val="both"/>
      </w:pPr>
      <w:r>
        <w:rPr>
          <w:sz w:val="21"/>
          <w:color w:val="000000"/>
        </w:rPr>
        <w:t>R</w:t>
      </w:r>
      <w:r>
        <w:rPr>
          <w:sz w:val="21"/>
          <w:color w:val="000000"/>
        </w:rPr>
        <w:t>另作约定：</w:t>
      </w:r>
      <w:r>
        <w:rPr>
          <w:sz w:val="21"/>
          <w:color w:val="000000"/>
          <w:u w:val="single"/>
        </w:rPr>
        <w:t>逾期超过总工期</w:t>
      </w:r>
      <w:r>
        <w:rPr>
          <w:sz w:val="21"/>
          <w:color w:val="000000"/>
          <w:u w:val="single"/>
        </w:rPr>
        <w:t>20%</w:t>
      </w:r>
      <w:r>
        <w:rPr>
          <w:sz w:val="21"/>
          <w:color w:val="000000"/>
          <w:u w:val="single"/>
        </w:rPr>
        <w:t>（超过</w:t>
      </w:r>
      <w:r>
        <w:rPr>
          <w:sz w:val="21"/>
          <w:color w:val="000000"/>
          <w:u w:val="single"/>
        </w:rPr>
        <w:t>21</w:t>
      </w:r>
      <w:r>
        <w:rPr>
          <w:sz w:val="21"/>
          <w:color w:val="000000"/>
          <w:u w:val="single"/>
        </w:rPr>
        <w:t>天），甲方有权单方解除合同，同时有权要求乙方退还全部已付款项并按照合同总价款的</w:t>
      </w:r>
      <w:r>
        <w:rPr>
          <w:sz w:val="21"/>
          <w:color w:val="000000"/>
          <w:u w:val="single"/>
        </w:rPr>
        <w:t>20%</w:t>
      </w:r>
      <w:r>
        <w:rPr>
          <w:sz w:val="21"/>
          <w:color w:val="000000"/>
          <w:u w:val="single"/>
        </w:rPr>
        <w:t>支付违约金。并要求乙方退场，乙方自行承担有关损失。</w:t>
      </w:r>
    </w:p>
    <w:p>
      <w:pPr>
        <w:pStyle w:val="null3"/>
        <w:jc w:val="both"/>
      </w:pPr>
      <w:r>
        <w:rPr>
          <w:sz w:val="21"/>
          <w:color w:val="000000"/>
        </w:rPr>
        <w:t>67.</w:t>
      </w:r>
      <w:r>
        <w:rPr>
          <w:sz w:val="21"/>
          <w:color w:val="000000"/>
        </w:rPr>
        <w:t>工程优质费、工程建设标准费用</w:t>
      </w:r>
    </w:p>
    <w:p>
      <w:pPr>
        <w:pStyle w:val="null3"/>
        <w:jc w:val="both"/>
      </w:pPr>
      <w:r>
        <w:rPr>
          <w:sz w:val="21"/>
          <w:color w:val="000000"/>
        </w:rPr>
        <w:t xml:space="preserve">  67.1</w:t>
      </w:r>
      <w:r>
        <w:rPr>
          <w:sz w:val="21"/>
          <w:color w:val="000000"/>
        </w:rPr>
        <w:t>工程优质费的计算方法</w:t>
      </w:r>
    </w:p>
    <w:p>
      <w:pPr>
        <w:pStyle w:val="null3"/>
        <w:jc w:val="both"/>
      </w:pPr>
      <w:r>
        <w:rPr>
          <w:sz w:val="21"/>
          <w:color w:val="000000"/>
        </w:rPr>
        <w:t>□约定工程优质费的，其计算方法：</w:t>
      </w:r>
      <w:r>
        <w:rPr>
          <w:sz w:val="21"/>
          <w:color w:val="000000"/>
          <w:u w:val="single"/>
        </w:rPr>
        <w:t xml:space="preserve">    /                                                  </w:t>
      </w:r>
    </w:p>
    <w:p>
      <w:pPr>
        <w:pStyle w:val="null3"/>
        <w:jc w:val="both"/>
      </w:pPr>
      <w:r>
        <w:rPr>
          <w:sz w:val="21"/>
          <w:color w:val="000000"/>
        </w:rPr>
        <w:t>□按分部分项工程费为基础计算：</w:t>
      </w:r>
      <w:r>
        <w:rPr>
          <w:sz w:val="21"/>
          <w:color w:val="000000"/>
          <w:u w:val="single"/>
        </w:rPr>
        <w:t xml:space="preserve">      /                                             </w:t>
      </w:r>
    </w:p>
    <w:p>
      <w:pPr>
        <w:pStyle w:val="null3"/>
        <w:jc w:val="both"/>
      </w:pPr>
      <w:r>
        <w:rPr>
          <w:sz w:val="21"/>
          <w:color w:val="000000"/>
        </w:rPr>
        <w:t xml:space="preserve">  67.2</w:t>
      </w:r>
      <w:r>
        <w:rPr>
          <w:sz w:val="21"/>
          <w:color w:val="000000"/>
        </w:rPr>
        <w:t>工程优质费的计算额度：</w:t>
      </w:r>
    </w:p>
    <w:p>
      <w:pPr>
        <w:pStyle w:val="null3"/>
        <w:jc w:val="both"/>
      </w:pPr>
      <w:r>
        <w:rPr>
          <w:sz w:val="21"/>
          <w:color w:val="000000"/>
        </w:rPr>
        <w:t>R</w:t>
      </w:r>
      <w:r>
        <w:rPr>
          <w:sz w:val="21"/>
          <w:color w:val="000000"/>
        </w:rPr>
        <w:t>按通用条款规定计算。</w:t>
      </w:r>
    </w:p>
    <w:p>
      <w:pPr>
        <w:pStyle w:val="null3"/>
        <w:jc w:val="both"/>
      </w:pPr>
      <w:r>
        <w:rPr>
          <w:sz w:val="21"/>
          <w:color w:val="000000"/>
        </w:rPr>
        <w:t>□另作约定（工程优质费率参考广东省建设工程计价依据工程优质费、广州市住房和城乡建设局发布的工程优质费率；合同工程同时获得下列多个奖项的，只按最高奖项的额度计算。）：</w:t>
      </w:r>
    </w:p>
    <w:p>
      <w:pPr>
        <w:pStyle w:val="null3"/>
        <w:jc w:val="both"/>
      </w:pPr>
      <w:r>
        <w:rPr>
          <w:sz w:val="21"/>
          <w:color w:val="000000"/>
        </w:rPr>
        <w:t>国家级质量奖，工程优质费</w:t>
      </w:r>
      <w:r>
        <w:rPr>
          <w:sz w:val="21"/>
          <w:color w:val="000000"/>
          <w:u w:val="single"/>
        </w:rPr>
        <w:t xml:space="preserve">     /        </w:t>
      </w:r>
      <w:r>
        <w:rPr>
          <w:sz w:val="21"/>
          <w:color w:val="000000"/>
        </w:rPr>
        <w:t xml:space="preserve"> %</w:t>
      </w:r>
      <w:r>
        <w:rPr>
          <w:sz w:val="21"/>
          <w:color w:val="000000"/>
        </w:rPr>
        <w:t>；</w:t>
      </w:r>
    </w:p>
    <w:p>
      <w:pPr>
        <w:pStyle w:val="null3"/>
        <w:jc w:val="both"/>
      </w:pPr>
      <w:r>
        <w:rPr>
          <w:sz w:val="21"/>
          <w:color w:val="000000"/>
        </w:rPr>
        <w:t>省级质量奖，工程优质费</w:t>
      </w:r>
      <w:r>
        <w:rPr>
          <w:sz w:val="21"/>
          <w:color w:val="000000"/>
          <w:u w:val="single"/>
        </w:rPr>
        <w:t xml:space="preserve">        /      </w:t>
      </w:r>
      <w:r>
        <w:rPr>
          <w:sz w:val="21"/>
          <w:color w:val="000000"/>
        </w:rPr>
        <w:t>%</w:t>
      </w:r>
      <w:r>
        <w:rPr>
          <w:sz w:val="21"/>
          <w:color w:val="000000"/>
        </w:rPr>
        <w:t>；</w:t>
      </w:r>
    </w:p>
    <w:p>
      <w:pPr>
        <w:pStyle w:val="null3"/>
        <w:jc w:val="both"/>
      </w:pPr>
      <w:r>
        <w:rPr>
          <w:sz w:val="21"/>
          <w:color w:val="000000"/>
        </w:rPr>
        <w:t>市级质量奖，工程优质费</w:t>
      </w:r>
      <w:r>
        <w:rPr>
          <w:sz w:val="21"/>
          <w:color w:val="000000"/>
          <w:u w:val="single"/>
        </w:rPr>
        <w:t xml:space="preserve">      /       </w:t>
      </w:r>
      <w:r>
        <w:rPr>
          <w:sz w:val="21"/>
          <w:color w:val="000000"/>
        </w:rPr>
        <w:t xml:space="preserve"> %</w:t>
      </w:r>
      <w:r>
        <w:rPr>
          <w:sz w:val="21"/>
          <w:color w:val="000000"/>
        </w:rPr>
        <w:t>。</w:t>
      </w:r>
    </w:p>
    <w:p>
      <w:pPr>
        <w:pStyle w:val="null3"/>
        <w:jc w:val="both"/>
      </w:pPr>
      <w:r>
        <w:rPr>
          <w:sz w:val="21"/>
          <w:color w:val="000000"/>
        </w:rPr>
        <w:t>其它</w:t>
      </w:r>
      <w:r>
        <w:rPr>
          <w:sz w:val="21"/>
          <w:color w:val="000000"/>
          <w:u w:val="single"/>
        </w:rPr>
        <w:t xml:space="preserve">   /   </w:t>
      </w:r>
      <w:r>
        <w:rPr>
          <w:sz w:val="21"/>
          <w:color w:val="000000"/>
        </w:rPr>
        <w:t>，工程优质费</w:t>
      </w:r>
      <w:r>
        <w:rPr>
          <w:sz w:val="21"/>
          <w:color w:val="000000"/>
          <w:u w:val="single"/>
        </w:rPr>
        <w:t xml:space="preserve">      /       </w:t>
      </w:r>
      <w:r>
        <w:rPr>
          <w:sz w:val="21"/>
          <w:color w:val="000000"/>
        </w:rPr>
        <w:t xml:space="preserve"> %</w:t>
      </w:r>
      <w:r>
        <w:rPr>
          <w:sz w:val="21"/>
          <w:color w:val="000000"/>
        </w:rPr>
        <w:t>。</w:t>
      </w:r>
    </w:p>
    <w:p>
      <w:pPr>
        <w:pStyle w:val="null3"/>
        <w:jc w:val="both"/>
      </w:pPr>
      <w:r>
        <w:rPr>
          <w:sz w:val="21"/>
          <w:color w:val="000000"/>
        </w:rPr>
        <w:t>68.</w:t>
      </w:r>
      <w:r>
        <w:rPr>
          <w:sz w:val="21"/>
          <w:color w:val="000000"/>
        </w:rPr>
        <w:t>合同价款的约定与调整</w:t>
      </w:r>
    </w:p>
    <w:p>
      <w:pPr>
        <w:pStyle w:val="null3"/>
        <w:jc w:val="both"/>
      </w:pPr>
      <w:r>
        <w:rPr>
          <w:sz w:val="21"/>
          <w:color w:val="000000"/>
        </w:rPr>
        <w:t xml:space="preserve">  68.2</w:t>
      </w:r>
      <w:r>
        <w:rPr>
          <w:sz w:val="21"/>
          <w:color w:val="000000"/>
        </w:rPr>
        <w:t>合同价款的方式</w:t>
      </w:r>
    </w:p>
    <w:p>
      <w:pPr>
        <w:pStyle w:val="null3"/>
        <w:jc w:val="both"/>
      </w:pPr>
      <w:r>
        <w:rPr>
          <w:sz w:val="21"/>
          <w:color w:val="000000"/>
        </w:rPr>
        <w:t>£</w:t>
      </w:r>
      <w:r>
        <w:rPr>
          <w:sz w:val="21"/>
          <w:color w:val="000000"/>
        </w:rPr>
        <w:t>总价合同。</w:t>
      </w:r>
    </w:p>
    <w:p>
      <w:pPr>
        <w:pStyle w:val="null3"/>
        <w:jc w:val="both"/>
      </w:pPr>
      <w:r>
        <w:rPr>
          <w:sz w:val="21"/>
          <w:color w:val="000000"/>
        </w:rPr>
        <w:t>本合同项目的工程承包价是由承包人按招标文件图纸的承包内容、承包范围和工程量以及招标文件的而规定，采用计价方法，根据承包人自身的条件和能力，结合工程现场实际情况，考虑风险后编制的，除发包人对原设计要求或同意变更外，承包人必须按本承包价进行按图包工、包料、包质量、包安全、包工期、包文明施工、包等总价包干。</w:t>
      </w:r>
    </w:p>
    <w:p>
      <w:pPr>
        <w:pStyle w:val="null3"/>
        <w:jc w:val="both"/>
      </w:pPr>
      <w:r>
        <w:rPr>
          <w:sz w:val="21"/>
          <w:color w:val="000000"/>
        </w:rPr>
        <w:t>合同总价中包括的风险范围：；</w:t>
      </w:r>
    </w:p>
    <w:p>
      <w:pPr>
        <w:pStyle w:val="null3"/>
        <w:jc w:val="both"/>
      </w:pPr>
      <w:r>
        <w:rPr>
          <w:sz w:val="21"/>
          <w:color w:val="000000"/>
        </w:rPr>
        <w:t>风险费用的计算方法：；</w:t>
      </w:r>
    </w:p>
    <w:p>
      <w:pPr>
        <w:pStyle w:val="null3"/>
        <w:jc w:val="both"/>
      </w:pPr>
      <w:r>
        <w:rPr>
          <w:sz w:val="21"/>
          <w:color w:val="000000"/>
        </w:rPr>
        <w:t>风险范围以外合同价款调整方法：。</w:t>
      </w:r>
    </w:p>
    <w:p>
      <w:pPr>
        <w:pStyle w:val="null3"/>
        <w:jc w:val="both"/>
      </w:pPr>
      <w:r>
        <w:rPr>
          <w:sz w:val="21"/>
          <w:color w:val="000000"/>
        </w:rPr>
        <w:t>本合同项目的承包范围、承包内容为总价包干，当原承包范围、承包内容出现经发包人批准的设计变更（包括超出本合同的承包范围、承包内容的设计变更项目）以及</w:t>
      </w:r>
    </w:p>
    <w:p>
      <w:pPr>
        <w:pStyle w:val="null3"/>
        <w:jc w:val="both"/>
      </w:pPr>
      <w:r>
        <w:rPr>
          <w:sz w:val="21"/>
          <w:color w:val="000000"/>
        </w:rPr>
        <w:t>时，变更项目的工程造价采用计价方法进行计价，并按照国家、省、市有关规范、规定以及计价办法、工程量计算规则执行，工程量按计价方法计算，其中的人工、材料、机械台班价格按实际施工期间建设行政主管部门发布的规定执行，建设行政主管部门没有发布的某些内容、品种由发包人和承包人约定按计算；或由发包人和承包人约定人工、材料、机械台班价格根据建设标准要求按计算。如变更项目采用定额计价的，造价的确定依据广东省计价依据、广东省相关定额、广州市补充定额，若个别项目没有定额可套用，由发包人和承包人根据实际情况签订补充合同或协议作出约定；若项目实施期间定额更新，建设行政主管部门对新旧定额的使用办法有规定的从其规定，没有规定或规定不明确的，由发包人和承包人根据实际情况签订补充合同或协议作出约定。</w:t>
      </w:r>
    </w:p>
    <w:p>
      <w:pPr>
        <w:pStyle w:val="null3"/>
        <w:jc w:val="both"/>
      </w:pPr>
      <w:r>
        <w:rPr>
          <w:sz w:val="21"/>
          <w:color w:val="000000"/>
        </w:rPr>
        <w:t>措施项目费、其他项目费的调整：□按通用条款规定的调整事件内容调整；□按广东省定额规定计算；□由发包人和承包人根据实际情况约定按调整。</w:t>
      </w:r>
    </w:p>
    <w:p>
      <w:pPr>
        <w:pStyle w:val="null3"/>
        <w:jc w:val="both"/>
      </w:pPr>
      <w:r>
        <w:rPr>
          <w:sz w:val="21"/>
          <w:color w:val="000000"/>
        </w:rPr>
        <w:t>其它调整内容：。</w:t>
      </w:r>
    </w:p>
    <w:p>
      <w:pPr>
        <w:pStyle w:val="null3"/>
        <w:jc w:val="both"/>
      </w:pPr>
      <w:r>
        <w:rPr>
          <w:sz w:val="21"/>
          <w:color w:val="000000"/>
        </w:rPr>
        <w:t>本合同项目的结算造价确定方式：。</w:t>
      </w:r>
    </w:p>
    <w:p>
      <w:pPr>
        <w:pStyle w:val="null3"/>
        <w:jc w:val="both"/>
      </w:pPr>
      <w:r>
        <w:rPr>
          <w:sz w:val="21"/>
          <w:color w:val="000000"/>
        </w:rPr>
        <w:t>R</w:t>
      </w:r>
      <w:r>
        <w:rPr>
          <w:sz w:val="21"/>
          <w:color w:val="000000"/>
        </w:rPr>
        <w:t>单价合同</w:t>
      </w:r>
    </w:p>
    <w:p>
      <w:pPr>
        <w:pStyle w:val="null3"/>
        <w:ind w:firstLine="420"/>
        <w:jc w:val="both"/>
      </w:pPr>
      <w:r>
        <w:rPr>
          <w:sz w:val="21"/>
          <w:color w:val="000000"/>
        </w:rPr>
        <w:t>本合同项目的工程承包价是由承包人以招标文件以及招标文件的图纸为依据，采用工程量清单计价方法，根据国家标准</w:t>
      </w:r>
      <w:r>
        <w:rPr>
          <w:sz w:val="21"/>
          <w:color w:val="000000"/>
          <w:u w:val="single"/>
        </w:rPr>
        <w:t>《建设项目工程量清单计价规范</w:t>
      </w:r>
      <w:r>
        <w:rPr>
          <w:sz w:val="21"/>
          <w:color w:val="000000"/>
          <w:u w:val="single"/>
        </w:rPr>
        <w:t>GB50500-</w:t>
      </w:r>
      <w:r>
        <w:rPr>
          <w:sz w:val="21"/>
          <w:color w:val="000000"/>
          <w:u w:val="single"/>
        </w:rPr>
        <w:t>（</w:t>
      </w:r>
      <w:r>
        <w:rPr>
          <w:sz w:val="21"/>
          <w:color w:val="000000"/>
          <w:u w:val="single"/>
        </w:rPr>
        <w:t>2013</w:t>
      </w:r>
      <w:r>
        <w:rPr>
          <w:sz w:val="21"/>
          <w:color w:val="000000"/>
          <w:u w:val="single"/>
        </w:rPr>
        <w:t>）》、《房屋建设与装饰工程工程量计算规范</w:t>
      </w:r>
      <w:r>
        <w:rPr>
          <w:sz w:val="21"/>
          <w:color w:val="000000"/>
          <w:u w:val="single"/>
        </w:rPr>
        <w:t>GB50854-</w:t>
      </w:r>
      <w:r>
        <w:rPr>
          <w:sz w:val="21"/>
          <w:color w:val="000000"/>
          <w:u w:val="single"/>
        </w:rPr>
        <w:t>（</w:t>
      </w:r>
      <w:r>
        <w:rPr>
          <w:sz w:val="21"/>
          <w:color w:val="000000"/>
          <w:u w:val="single"/>
        </w:rPr>
        <w:t>2013</w:t>
      </w:r>
      <w:r>
        <w:rPr>
          <w:sz w:val="21"/>
          <w:color w:val="000000"/>
          <w:u w:val="single"/>
        </w:rPr>
        <w:t>）》、《通用安装工程工程量计算规范</w:t>
      </w:r>
      <w:r>
        <w:rPr>
          <w:sz w:val="21"/>
          <w:color w:val="000000"/>
          <w:u w:val="single"/>
        </w:rPr>
        <w:t>GB50856-</w:t>
      </w:r>
      <w:r>
        <w:rPr>
          <w:sz w:val="21"/>
          <w:color w:val="000000"/>
          <w:u w:val="single"/>
        </w:rPr>
        <w:t>（</w:t>
      </w:r>
      <w:r>
        <w:rPr>
          <w:sz w:val="21"/>
          <w:color w:val="000000"/>
          <w:u w:val="single"/>
        </w:rPr>
        <w:t>2013</w:t>
      </w:r>
      <w:r>
        <w:rPr>
          <w:sz w:val="21"/>
          <w:color w:val="000000"/>
          <w:u w:val="single"/>
        </w:rPr>
        <w:t>）》</w:t>
      </w:r>
      <w:r>
        <w:rPr>
          <w:sz w:val="21"/>
          <w:color w:val="000000"/>
        </w:rPr>
        <w:t>以及</w:t>
      </w:r>
      <w:r>
        <w:rPr>
          <w:sz w:val="21"/>
          <w:color w:val="000000"/>
          <w:u w:val="single"/>
        </w:rPr>
        <w:t>《广东省房屋建筑与装饰工程综合定额（</w:t>
      </w:r>
      <w:r>
        <w:rPr>
          <w:sz w:val="21"/>
          <w:color w:val="000000"/>
          <w:u w:val="single"/>
        </w:rPr>
        <w:t>2018</w:t>
      </w:r>
      <w:r>
        <w:rPr>
          <w:sz w:val="21"/>
          <w:color w:val="000000"/>
          <w:u w:val="single"/>
        </w:rPr>
        <w:t>）》、《广东省通用安装工程综合定额（</w:t>
      </w:r>
      <w:r>
        <w:rPr>
          <w:sz w:val="21"/>
          <w:color w:val="000000"/>
          <w:u w:val="single"/>
        </w:rPr>
        <w:t>2018</w:t>
      </w:r>
      <w:r>
        <w:rPr>
          <w:sz w:val="21"/>
          <w:color w:val="000000"/>
          <w:u w:val="single"/>
        </w:rPr>
        <w:t>）》等</w:t>
      </w:r>
      <w:r>
        <w:rPr>
          <w:sz w:val="21"/>
          <w:color w:val="000000"/>
        </w:rPr>
        <w:t>计价办法，按照招标文件中工程量清单所开列的工作内容和估计工程量填报相应的综合单价后并累计合价，再加上措施项目费、其他项目费、规费和税金以及</w:t>
      </w:r>
      <w:r>
        <w:rPr>
          <w:sz w:val="21"/>
          <w:color w:val="000000"/>
          <w:u w:val="single"/>
        </w:rPr>
        <w:t>/</w:t>
      </w:r>
      <w:r>
        <w:rPr>
          <w:sz w:val="21"/>
          <w:color w:val="000000"/>
        </w:rPr>
        <w:t>等计算的合同价。</w:t>
      </w:r>
    </w:p>
    <w:p>
      <w:pPr>
        <w:pStyle w:val="null3"/>
        <w:ind w:firstLine="420"/>
        <w:jc w:val="both"/>
      </w:pPr>
      <w:r>
        <w:rPr>
          <w:sz w:val="21"/>
          <w:color w:val="000000"/>
        </w:rPr>
        <w:t>结算时发包人依据中华人民共和国国家标准</w:t>
      </w:r>
      <w:r>
        <w:rPr>
          <w:sz w:val="21"/>
          <w:color w:val="000000"/>
          <w:u w:val="single"/>
        </w:rPr>
        <w:t>上述</w:t>
      </w:r>
      <w:r>
        <w:rPr>
          <w:sz w:val="21"/>
          <w:color w:val="000000"/>
        </w:rPr>
        <w:t>计价办法，以及图纸、</w:t>
      </w:r>
      <w:r>
        <w:rPr>
          <w:sz w:val="21"/>
          <w:color w:val="000000"/>
          <w:u w:val="single"/>
        </w:rPr>
        <w:t>/</w:t>
      </w:r>
      <w:r>
        <w:rPr>
          <w:sz w:val="21"/>
          <w:color w:val="000000"/>
        </w:rPr>
        <w:t>等规定计量确认的实际工程量乘以中标的综合单价，再加上措施项目费、其他项目费、规费、税金以及</w:t>
      </w:r>
      <w:r>
        <w:rPr>
          <w:sz w:val="21"/>
          <w:color w:val="000000"/>
          <w:u w:val="single"/>
        </w:rPr>
        <w:t>/</w:t>
      </w:r>
      <w:r>
        <w:rPr>
          <w:sz w:val="21"/>
          <w:color w:val="000000"/>
        </w:rPr>
        <w:t>等计算的结算造价。</w:t>
      </w:r>
    </w:p>
    <w:p>
      <w:pPr>
        <w:pStyle w:val="null3"/>
        <w:ind w:firstLine="420"/>
        <w:jc w:val="both"/>
      </w:pPr>
      <w:r>
        <w:rPr>
          <w:sz w:val="21"/>
          <w:color w:val="000000"/>
        </w:rPr>
        <w:t>综合单价包含的风险范围：</w:t>
      </w:r>
      <w:r>
        <w:rPr>
          <w:sz w:val="21"/>
          <w:color w:val="000000"/>
          <w:u w:val="single"/>
        </w:rPr>
        <w:t>人材机价格波动风险、工程施工内容调整风险、施工降效风险、周边施工安全风险、不平衡报价调整风险以及其他不可预见的风险</w:t>
      </w:r>
      <w:r>
        <w:rPr>
          <w:sz w:val="21"/>
          <w:color w:val="000000"/>
        </w:rPr>
        <w:t>。</w:t>
      </w:r>
    </w:p>
    <w:p>
      <w:pPr>
        <w:pStyle w:val="null3"/>
        <w:ind w:firstLine="420"/>
        <w:jc w:val="both"/>
      </w:pPr>
      <w:r>
        <w:rPr>
          <w:sz w:val="21"/>
          <w:color w:val="000000"/>
        </w:rPr>
        <w:t>风险费用的计算方法：</w:t>
      </w:r>
      <w:r>
        <w:rPr>
          <w:sz w:val="21"/>
          <w:color w:val="000000"/>
          <w:u w:val="single"/>
        </w:rPr>
        <w:t>/</w:t>
      </w:r>
      <w:r>
        <w:rPr>
          <w:sz w:val="21"/>
          <w:color w:val="000000"/>
        </w:rPr>
        <w:t>。</w:t>
      </w:r>
    </w:p>
    <w:p>
      <w:pPr>
        <w:pStyle w:val="null3"/>
        <w:ind w:firstLine="420"/>
        <w:jc w:val="both"/>
      </w:pPr>
      <w:r>
        <w:rPr>
          <w:sz w:val="21"/>
          <w:color w:val="000000"/>
        </w:rPr>
        <w:t>风险范围以外合同价格的调整方法：</w:t>
      </w:r>
      <w:r>
        <w:rPr>
          <w:sz w:val="21"/>
          <w:color w:val="000000"/>
          <w:u w:val="single"/>
        </w:rPr>
        <w:t>/</w:t>
      </w:r>
      <w:r>
        <w:rPr>
          <w:sz w:val="21"/>
          <w:color w:val="000000"/>
        </w:rPr>
        <w:t>。</w:t>
      </w:r>
    </w:p>
    <w:p>
      <w:pPr>
        <w:pStyle w:val="null3"/>
        <w:ind w:firstLine="420"/>
        <w:jc w:val="both"/>
      </w:pPr>
      <w:r>
        <w:rPr>
          <w:sz w:val="21"/>
          <w:color w:val="000000"/>
        </w:rPr>
        <w:t>在项目实施期间，招标文件工程量清单漏项的项目、设计变更的项目，经发包人审批确认后，按下列办法进行工程量及综合单价的计算：工程量依据国家标准</w:t>
      </w:r>
      <w:r>
        <w:rPr>
          <w:sz w:val="21"/>
          <w:color w:val="000000"/>
          <w:u w:val="single"/>
        </w:rPr>
        <w:t>上述</w:t>
      </w:r>
      <w:r>
        <w:rPr>
          <w:sz w:val="21"/>
          <w:color w:val="000000"/>
        </w:rPr>
        <w:t>计价办法，以及图纸、</w:t>
      </w:r>
      <w:r>
        <w:rPr>
          <w:sz w:val="21"/>
          <w:color w:val="000000"/>
          <w:u w:val="single"/>
        </w:rPr>
        <w:t>/</w:t>
      </w:r>
      <w:r>
        <w:rPr>
          <w:sz w:val="21"/>
          <w:color w:val="000000"/>
        </w:rPr>
        <w:t>等规定计量确认的实际工程量为准；综合单价计算方法为：</w:t>
      </w:r>
    </w:p>
    <w:p>
      <w:pPr>
        <w:pStyle w:val="null3"/>
        <w:ind w:firstLine="420"/>
        <w:jc w:val="both"/>
      </w:pPr>
      <w:r>
        <w:rPr>
          <w:sz w:val="21"/>
          <w:color w:val="000000"/>
        </w:rPr>
        <w:t>1</w:t>
      </w:r>
      <w:r>
        <w:rPr>
          <w:sz w:val="21"/>
          <w:color w:val="000000"/>
        </w:rPr>
        <w:t>、中标的工程量清单中已有相同项目的综合单价，则沿用该综合单价。</w:t>
      </w:r>
    </w:p>
    <w:p>
      <w:pPr>
        <w:pStyle w:val="null3"/>
        <w:ind w:firstLine="420"/>
        <w:jc w:val="both"/>
      </w:pPr>
      <w:r>
        <w:rPr>
          <w:sz w:val="21"/>
          <w:color w:val="000000"/>
        </w:rPr>
        <w:t>2</w:t>
      </w:r>
      <w:r>
        <w:rPr>
          <w:sz w:val="21"/>
          <w:color w:val="000000"/>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color w:val="000000"/>
        </w:rPr>
        <w:t>3</w:t>
      </w:r>
      <w:r>
        <w:rPr>
          <w:sz w:val="21"/>
          <w:color w:val="000000"/>
        </w:rPr>
        <w:t>、中标的工程量清单中没有相同项目的，则作为新增项目，采用定额计价办法，依据广东省计价依据、广东省相关定额和广州市补充定额，以及所有定额对应的计价办法进行计价，工程量按</w:t>
      </w:r>
      <w:r>
        <w:rPr>
          <w:sz w:val="21"/>
          <w:color w:val="000000"/>
          <w:u w:val="single"/>
        </w:rPr>
        <w:t>上述</w:t>
      </w:r>
      <w:r>
        <w:rPr>
          <w:sz w:val="21"/>
          <w:color w:val="000000"/>
        </w:rPr>
        <w:t>计价方法计算，工程费率沿用响应报价中时相关工程的费率；若上述定额都没有相应子目，则由成交人提出报价申请，报监理人及采购人方审核确认后执行；</w:t>
      </w:r>
    </w:p>
    <w:p>
      <w:pPr>
        <w:pStyle w:val="null3"/>
        <w:ind w:firstLine="420"/>
        <w:jc w:val="both"/>
      </w:pPr>
      <w:r>
        <w:rPr>
          <w:sz w:val="21"/>
          <w:color w:val="000000"/>
        </w:rPr>
        <w:t>其中的人工费的计取：按成交的响应文件人工单价不再调整。超过报价当季广州市造价管理部门发布的价格，按报价当季价格执行；</w:t>
      </w:r>
    </w:p>
    <w:p>
      <w:pPr>
        <w:pStyle w:val="null3"/>
        <w:ind w:firstLine="420"/>
        <w:jc w:val="both"/>
      </w:pPr>
      <w:r>
        <w:rPr>
          <w:sz w:val="21"/>
          <w:color w:val="000000"/>
        </w:rPr>
        <w:t>、材料、机械台班价格：已有的材料、机械台班价格，按成交价作为结算材料价；如成交的工程量清单中出现两个以上的材料价，则按最有利采购人的单价执行；没有的材料价</w:t>
      </w:r>
      <w:r>
        <w:rPr>
          <w:sz w:val="21"/>
          <w:color w:val="000000"/>
        </w:rPr>
        <w:t>,</w:t>
      </w:r>
      <w:r>
        <w:rPr>
          <w:sz w:val="21"/>
          <w:color w:val="000000"/>
        </w:rPr>
        <w:t>按实际施工期间建设行政主管部门发布的</w:t>
      </w:r>
      <w:r>
        <w:rPr>
          <w:sz w:val="21"/>
          <w:color w:val="000000"/>
          <w:u w:val="single"/>
        </w:rPr>
        <w:t>《建设工程常用材料税前综合价格》</w:t>
      </w:r>
      <w:r>
        <w:rPr>
          <w:sz w:val="21"/>
          <w:color w:val="000000"/>
        </w:rPr>
        <w:t>规定执行，建设行政主管部门没有发布的某些内容、品种由发包人和承包人约定按</w:t>
      </w:r>
      <w:r>
        <w:rPr>
          <w:sz w:val="21"/>
          <w:color w:val="000000"/>
          <w:u w:val="single"/>
        </w:rPr>
        <w:t>/</w:t>
      </w:r>
      <w:r>
        <w:rPr>
          <w:sz w:val="21"/>
          <w:color w:val="000000"/>
        </w:rPr>
        <w:t>计算；或由发包人和承包人约定人工、材料、机械台班价格根据建设标准要求按</w:t>
      </w:r>
      <w:r>
        <w:rPr>
          <w:sz w:val="21"/>
          <w:color w:val="000000"/>
          <w:u w:val="single"/>
        </w:rPr>
        <w:t>/</w:t>
      </w:r>
      <w:r>
        <w:rPr>
          <w:sz w:val="21"/>
          <w:color w:val="000000"/>
        </w:rPr>
        <w:t>计算。若个别项目没有定额可套用，综合价格缺项的参考同期《广州地区建设工程材料（设备）厂商价格信息》相应品牌的价格下浮</w:t>
      </w:r>
      <w:r>
        <w:rPr>
          <w:sz w:val="21"/>
          <w:color w:val="000000"/>
        </w:rPr>
        <w:t>15%</w:t>
      </w:r>
      <w:r>
        <w:rPr>
          <w:sz w:val="21"/>
          <w:color w:val="000000"/>
        </w:rPr>
        <w:t>，若综合价格或厂商信息价均没有的，成交人按市场询价，经监理人及采购人审核确定；</w:t>
      </w:r>
    </w:p>
    <w:p>
      <w:pPr>
        <w:pStyle w:val="null3"/>
        <w:ind w:firstLine="420"/>
        <w:jc w:val="both"/>
      </w:pPr>
      <w:r>
        <w:rPr>
          <w:sz w:val="21"/>
          <w:color w:val="000000"/>
        </w:rPr>
        <w:t>；若项目实施期间定额更新，建设行政主管部门对新旧定额的使用办法有规定的从其规定，没有规定或规定不明确的，由发包人和承包人根据实际情况签订补充合同或协议作出约定。</w:t>
      </w:r>
    </w:p>
    <w:p>
      <w:pPr>
        <w:pStyle w:val="null3"/>
        <w:ind w:firstLine="420"/>
        <w:jc w:val="both"/>
      </w:pPr>
      <w:r>
        <w:rPr>
          <w:sz w:val="21"/>
          <w:color w:val="000000"/>
        </w:rPr>
        <w:t>中标的投标报价相对于招标文件工程量清单有漏项或未填报综合单价项目，此项目的费用</w:t>
      </w:r>
      <w:r>
        <w:rPr>
          <w:sz w:val="21"/>
          <w:color w:val="000000"/>
          <w:u w:val="single"/>
        </w:rPr>
        <w:t>包含在投标总价中</w:t>
      </w:r>
      <w:r>
        <w:rPr>
          <w:sz w:val="21"/>
          <w:color w:val="000000"/>
        </w:rPr>
        <w:t>。</w:t>
      </w:r>
    </w:p>
    <w:p>
      <w:pPr>
        <w:pStyle w:val="null3"/>
        <w:ind w:firstLine="420"/>
        <w:jc w:val="both"/>
      </w:pPr>
      <w:r>
        <w:rPr>
          <w:sz w:val="21"/>
          <w:color w:val="000000"/>
        </w:rPr>
        <w:t>招标文件工程量清单中的项目在实际施工中没有做的项目，此项目的费用</w:t>
      </w:r>
      <w:r>
        <w:rPr>
          <w:sz w:val="21"/>
          <w:color w:val="000000"/>
          <w:u w:val="single"/>
        </w:rPr>
        <w:t>结算予以扣除</w:t>
      </w:r>
      <w:r>
        <w:rPr>
          <w:sz w:val="21"/>
          <w:color w:val="000000"/>
        </w:rPr>
        <w:t>。</w:t>
      </w:r>
    </w:p>
    <w:p>
      <w:pPr>
        <w:pStyle w:val="null3"/>
        <w:ind w:firstLine="420"/>
        <w:jc w:val="both"/>
      </w:pPr>
      <w:r>
        <w:rPr>
          <w:sz w:val="21"/>
          <w:color w:val="000000"/>
        </w:rPr>
        <w:t>措施项目费、其他项目费的调整：□按通用条款规定的调整事件内容调整；□按广东省定额规定计算；</w:t>
      </w:r>
      <w:r>
        <w:rPr>
          <w:sz w:val="21"/>
          <w:color w:val="000000"/>
        </w:rPr>
        <w:t>R</w:t>
      </w:r>
      <w:r>
        <w:rPr>
          <w:sz w:val="21"/>
          <w:color w:val="000000"/>
        </w:rPr>
        <w:t>由发包人和承包人根据实际情况约定按</w:t>
      </w:r>
      <w:r>
        <w:rPr>
          <w:sz w:val="21"/>
          <w:color w:val="000000"/>
          <w:u w:val="single"/>
        </w:rPr>
        <w:t>不作调整</w:t>
      </w:r>
      <w:r>
        <w:rPr>
          <w:sz w:val="21"/>
          <w:color w:val="000000"/>
        </w:rPr>
        <w:t>调整。</w:t>
      </w:r>
    </w:p>
    <w:p>
      <w:pPr>
        <w:pStyle w:val="null3"/>
        <w:ind w:firstLine="420"/>
        <w:jc w:val="both"/>
      </w:pPr>
      <w:r>
        <w:rPr>
          <w:sz w:val="21"/>
          <w:color w:val="000000"/>
        </w:rPr>
        <w:t>其它调整内容：</w:t>
      </w:r>
      <w:r>
        <w:rPr>
          <w:sz w:val="21"/>
          <w:color w:val="000000"/>
          <w:u w:val="single"/>
        </w:rPr>
        <w:t>/</w:t>
      </w:r>
      <w:r>
        <w:rPr>
          <w:sz w:val="21"/>
          <w:color w:val="000000"/>
        </w:rPr>
        <w:t>。</w:t>
      </w:r>
    </w:p>
    <w:p>
      <w:pPr>
        <w:pStyle w:val="null3"/>
        <w:ind w:firstLine="420"/>
        <w:jc w:val="both"/>
      </w:pPr>
      <w:r>
        <w:rPr>
          <w:sz w:val="21"/>
          <w:color w:val="000000"/>
        </w:rPr>
        <w:t>本合同项目的结算造价确定方式：</w:t>
      </w:r>
      <w:r>
        <w:rPr>
          <w:sz w:val="21"/>
          <w:color w:val="000000"/>
          <w:u w:val="single"/>
        </w:rPr>
        <w:t>/</w:t>
      </w:r>
      <w:r>
        <w:rPr>
          <w:sz w:val="21"/>
          <w:color w:val="000000"/>
        </w:rPr>
        <w:t>。</w:t>
      </w:r>
    </w:p>
    <w:p>
      <w:pPr>
        <w:pStyle w:val="null3"/>
        <w:jc w:val="both"/>
      </w:pPr>
      <w:r>
        <w:rPr>
          <w:sz w:val="21"/>
          <w:color w:val="000000"/>
        </w:rPr>
        <w:t xml:space="preserve">  68.3</w:t>
      </w:r>
      <w:r>
        <w:rPr>
          <w:sz w:val="21"/>
          <w:color w:val="000000"/>
        </w:rPr>
        <w:t>合同价款的调整事件</w:t>
      </w:r>
    </w:p>
    <w:p>
      <w:pPr>
        <w:pStyle w:val="null3"/>
        <w:ind w:firstLine="420"/>
        <w:jc w:val="both"/>
      </w:pPr>
      <w:r>
        <w:rPr>
          <w:sz w:val="21"/>
          <w:color w:val="000000"/>
        </w:rPr>
        <w:t>□按通用条款规定的调整事件。</w:t>
      </w:r>
    </w:p>
    <w:p>
      <w:pPr>
        <w:pStyle w:val="null3"/>
        <w:ind w:firstLine="630"/>
        <w:jc w:val="both"/>
      </w:pPr>
      <w:r>
        <w:rPr>
          <w:sz w:val="21"/>
          <w:color w:val="000000"/>
        </w:rPr>
        <w:t>R</w:t>
      </w:r>
      <w:r>
        <w:rPr>
          <w:sz w:val="21"/>
          <w:color w:val="000000"/>
        </w:rPr>
        <w:t>另作约定：</w:t>
      </w:r>
      <w:r>
        <w:rPr>
          <w:sz w:val="21"/>
          <w:color w:val="000000"/>
          <w:u w:val="single"/>
        </w:rPr>
        <w:t>本工程以综合单价包干及项目措施费包干形式，由承包人包工、包料、包工期、包质量、包安全文明施工、包验收、包保修。</w:t>
      </w:r>
    </w:p>
    <w:p>
      <w:pPr>
        <w:pStyle w:val="null3"/>
        <w:jc w:val="both"/>
      </w:pPr>
      <w:r>
        <w:rPr>
          <w:sz w:val="21"/>
          <w:color w:val="000000"/>
        </w:rPr>
        <w:t xml:space="preserve">  68.3</w:t>
      </w:r>
      <w:r>
        <w:rPr>
          <w:sz w:val="21"/>
          <w:color w:val="000000"/>
        </w:rPr>
        <w:t>（</w:t>
      </w:r>
      <w:r>
        <w:rPr>
          <w:sz w:val="21"/>
          <w:color w:val="000000"/>
        </w:rPr>
        <w:t>9</w:t>
      </w:r>
      <w:r>
        <w:rPr>
          <w:sz w:val="21"/>
          <w:color w:val="000000"/>
        </w:rPr>
        <w:t>）调整合同价款的其他事件：</w:t>
      </w:r>
      <w:r>
        <w:rPr>
          <w:sz w:val="21"/>
          <w:color w:val="000000"/>
          <w:u w:val="single"/>
        </w:rPr>
        <w:t xml:space="preserve">    /                                                      </w:t>
      </w:r>
    </w:p>
    <w:p>
      <w:pPr>
        <w:pStyle w:val="null3"/>
        <w:jc w:val="both"/>
      </w:pPr>
      <w:r>
        <w:rPr>
          <w:sz w:val="21"/>
          <w:color w:val="000000"/>
        </w:rPr>
        <w:t>72.</w:t>
      </w:r>
      <w:r>
        <w:rPr>
          <w:sz w:val="21"/>
          <w:color w:val="000000"/>
        </w:rPr>
        <w:t>工程变更事件</w:t>
      </w:r>
    </w:p>
    <w:p>
      <w:pPr>
        <w:pStyle w:val="null3"/>
        <w:ind w:firstLine="315"/>
        <w:jc w:val="both"/>
      </w:pPr>
      <w:r>
        <w:rPr>
          <w:sz w:val="21"/>
          <w:color w:val="000000"/>
        </w:rPr>
        <w:t xml:space="preserve"> 72.3</w:t>
      </w:r>
      <w:r>
        <w:rPr>
          <w:sz w:val="21"/>
          <w:color w:val="000000"/>
          <w:u w:val="single"/>
        </w:rPr>
        <w:t>工程变更引起的措施项目费发生变化，均不予调整。</w:t>
      </w:r>
    </w:p>
    <w:p>
      <w:pPr>
        <w:pStyle w:val="null3"/>
        <w:ind w:firstLine="315"/>
        <w:jc w:val="both"/>
      </w:pPr>
      <w:r>
        <w:rPr>
          <w:sz w:val="21"/>
          <w:color w:val="000000"/>
        </w:rPr>
        <w:t xml:space="preserve"> 72.4</w:t>
      </w:r>
      <w:r>
        <w:rPr>
          <w:sz w:val="21"/>
          <w:color w:val="000000"/>
        </w:rPr>
        <w:t>调整承包人报价偏差的方法</w:t>
      </w:r>
    </w:p>
    <w:p>
      <w:pPr>
        <w:pStyle w:val="null3"/>
        <w:jc w:val="both"/>
      </w:pPr>
      <w:r>
        <w:rPr>
          <w:sz w:val="21"/>
          <w:color w:val="000000"/>
        </w:rPr>
        <w:t>□按通用条款的规定调整。</w:t>
      </w:r>
    </w:p>
    <w:p>
      <w:pPr>
        <w:pStyle w:val="null3"/>
        <w:ind w:firstLine="105"/>
        <w:jc w:val="both"/>
      </w:pPr>
      <w:r>
        <w:rPr>
          <w:sz w:val="21"/>
          <w:color w:val="000000"/>
        </w:rPr>
        <w:t>R</w:t>
      </w:r>
      <w:r>
        <w:rPr>
          <w:sz w:val="21"/>
          <w:color w:val="000000"/>
        </w:rPr>
        <w:t>按照下列方法调整：</w:t>
      </w:r>
      <w:r>
        <w:rPr>
          <w:sz w:val="21"/>
          <w:color w:val="000000"/>
          <w:u w:val="single"/>
        </w:rPr>
        <w:t>招标文件和合同文件所包含的合同工程承包范围以外的增加工程的签证，应遵循先经监理单位和发包人同意确认，再进行变更的原则，洽商增加工程发生起的七天内，现场签证单须交发包人、监理人确认，过期不再补签证；工程项目实施期间所增加或减少的工程量和项目，必须经监理单位和发包人现场管理人员确认、按发包人的变更指引有关规定审批、经设计单位修改设计，由发包人加盖公章批准后，方能成为新增或减少项目、增加或减少工程量的结算依据。被视为新增或减少项目、增加或减少工程量的，按以下办法确定价格：</w:t>
      </w:r>
    </w:p>
    <w:p>
      <w:pPr>
        <w:pStyle w:val="null3"/>
        <w:ind w:firstLine="420"/>
        <w:jc w:val="both"/>
      </w:pPr>
      <w:r>
        <w:rPr>
          <w:sz w:val="21"/>
          <w:color w:val="000000"/>
        </w:rPr>
        <w:t>1</w:t>
      </w:r>
      <w:r>
        <w:rPr>
          <w:sz w:val="21"/>
          <w:color w:val="000000"/>
        </w:rPr>
        <w:t>、中标的工程量清单中已有相同项目的综合单价，则沿用该综合单价。</w:t>
      </w:r>
    </w:p>
    <w:p>
      <w:pPr>
        <w:pStyle w:val="null3"/>
        <w:ind w:firstLine="420"/>
        <w:jc w:val="both"/>
      </w:pPr>
      <w:r>
        <w:rPr>
          <w:sz w:val="21"/>
          <w:color w:val="000000"/>
        </w:rPr>
        <w:t>2</w:t>
      </w:r>
      <w:r>
        <w:rPr>
          <w:sz w:val="21"/>
          <w:color w:val="000000"/>
        </w:rPr>
        <w:t>、中标的工程量清单中的项目与清单漏项的项目、设计变更的项目，两者只存在项目中材料费最高的材料的材质、型号、规格不同时，则新的综合单价只换算原清单项目综合单价中材料费最高的材料单价，其它不变。</w:t>
      </w:r>
    </w:p>
    <w:p>
      <w:pPr>
        <w:pStyle w:val="null3"/>
        <w:ind w:firstLine="420"/>
        <w:jc w:val="both"/>
      </w:pPr>
      <w:r>
        <w:rPr>
          <w:sz w:val="21"/>
          <w:color w:val="000000"/>
        </w:rPr>
        <w:t>3</w:t>
      </w:r>
      <w:r>
        <w:rPr>
          <w:sz w:val="21"/>
          <w:color w:val="000000"/>
        </w:rPr>
        <w:t>、中标的工程量清单中没有相同项目的，则作为新增项目，采用定额计价办法，依据广东省计价依据、广东省相关定额和广州市补充定额，以及所有定额对应的计价办法进行计价，工程量按</w:t>
      </w:r>
      <w:r>
        <w:rPr>
          <w:sz w:val="21"/>
          <w:color w:val="000000"/>
          <w:u w:val="single"/>
        </w:rPr>
        <w:t>上述</w:t>
      </w:r>
      <w:r>
        <w:rPr>
          <w:sz w:val="21"/>
          <w:color w:val="000000"/>
        </w:rPr>
        <w:t>计价方法计算，工程费率沿用响应报价中时相关工程的费率；若上述定额都没有相应子目，则由成交人提出报价申请，报监理人及采购人方审核确认后执行；</w:t>
      </w:r>
    </w:p>
    <w:p>
      <w:pPr>
        <w:pStyle w:val="null3"/>
        <w:ind w:firstLine="420"/>
        <w:jc w:val="both"/>
      </w:pPr>
      <w:r>
        <w:rPr>
          <w:sz w:val="21"/>
          <w:color w:val="000000"/>
        </w:rPr>
        <w:t>其中的人工费的计取：按成交的响应文件人工单价不再调整。超过报价当季广州市造价管理部门发布的价格，按报价当季价格执行；</w:t>
      </w:r>
    </w:p>
    <w:p>
      <w:pPr>
        <w:pStyle w:val="null3"/>
        <w:ind w:firstLine="420"/>
        <w:jc w:val="both"/>
      </w:pPr>
      <w:r>
        <w:rPr>
          <w:sz w:val="21"/>
          <w:color w:val="000000"/>
        </w:rPr>
        <w:t>、材料、机械台班价格：已有的材料、机械台班价格，按成交价作为结算材料价；如成交的工程量清单中出现两个以上的材料价，则按最有利采购人的单价执行；没有的材料价</w:t>
      </w:r>
      <w:r>
        <w:rPr>
          <w:sz w:val="21"/>
          <w:color w:val="000000"/>
        </w:rPr>
        <w:t>,</w:t>
      </w:r>
      <w:r>
        <w:rPr>
          <w:sz w:val="21"/>
          <w:color w:val="000000"/>
        </w:rPr>
        <w:t>按实际施工期间建设行政主管部门发布的</w:t>
      </w:r>
      <w:r>
        <w:rPr>
          <w:sz w:val="21"/>
          <w:color w:val="000000"/>
          <w:u w:val="single"/>
        </w:rPr>
        <w:t>《建设工程常用材料税前综合价格》</w:t>
      </w:r>
      <w:r>
        <w:rPr>
          <w:sz w:val="21"/>
          <w:color w:val="000000"/>
        </w:rPr>
        <w:t>规定执行，建设行政主管部门没有发布的某些内容、品种由发包人和承包人约定按</w:t>
      </w:r>
      <w:r>
        <w:rPr>
          <w:sz w:val="21"/>
          <w:color w:val="000000"/>
          <w:u w:val="single"/>
        </w:rPr>
        <w:t>/</w:t>
      </w:r>
      <w:r>
        <w:rPr>
          <w:sz w:val="21"/>
          <w:color w:val="000000"/>
        </w:rPr>
        <w:t>计算；或由发包人和承包人约定人工、材料、机械台班价格根据建设标准要求按</w:t>
      </w:r>
      <w:r>
        <w:rPr>
          <w:sz w:val="21"/>
          <w:color w:val="000000"/>
          <w:u w:val="single"/>
        </w:rPr>
        <w:t>/</w:t>
      </w:r>
      <w:r>
        <w:rPr>
          <w:sz w:val="21"/>
          <w:color w:val="000000"/>
        </w:rPr>
        <w:t>计算。若个别项目没有定额可套用，综合价格缺项的参考同期《广州地区建设工程材料（设备）厂商价格信息》相应品牌的价格下浮</w:t>
      </w:r>
      <w:r>
        <w:rPr>
          <w:sz w:val="21"/>
          <w:color w:val="000000"/>
        </w:rPr>
        <w:t>15%</w:t>
      </w:r>
      <w:r>
        <w:rPr>
          <w:sz w:val="21"/>
          <w:color w:val="000000"/>
        </w:rPr>
        <w:t>，若综合价格或厂商信息价均没有的，成交人按市场询价，经监理人及采购人审核确定；</w:t>
      </w:r>
    </w:p>
    <w:p>
      <w:pPr>
        <w:pStyle w:val="null3"/>
        <w:ind w:firstLine="420"/>
        <w:jc w:val="both"/>
      </w:pPr>
      <w:r>
        <w:rPr>
          <w:sz w:val="21"/>
          <w:color w:val="000000"/>
        </w:rPr>
        <w:t>；若项目实施期间定额更新，建设行政主管部门对新旧定额的使用办法有规定的从其规定，没有规定或规定不明确的，由发包人和承包人根据实际情况签订补充合同或协议作出约定。</w:t>
      </w:r>
    </w:p>
    <w:p>
      <w:pPr>
        <w:pStyle w:val="null3"/>
        <w:jc w:val="both"/>
      </w:pPr>
      <w:r>
        <w:rPr>
          <w:sz w:val="21"/>
          <w:color w:val="000000"/>
        </w:rPr>
        <w:t>73.</w:t>
      </w:r>
      <w:r>
        <w:rPr>
          <w:sz w:val="21"/>
          <w:color w:val="000000"/>
        </w:rPr>
        <w:t>工程量偏差事件</w:t>
      </w:r>
    </w:p>
    <w:p>
      <w:pPr>
        <w:pStyle w:val="null3"/>
        <w:jc w:val="both"/>
      </w:pPr>
      <w:r>
        <w:rPr>
          <w:sz w:val="21"/>
          <w:color w:val="000000"/>
        </w:rPr>
        <w:t xml:space="preserve">  73.2</w:t>
      </w:r>
      <w:r>
        <w:rPr>
          <w:sz w:val="21"/>
          <w:color w:val="000000"/>
        </w:rPr>
        <w:t>调整分部分项工程费的方法</w:t>
      </w:r>
    </w:p>
    <w:p>
      <w:pPr>
        <w:pStyle w:val="null3"/>
        <w:jc w:val="both"/>
      </w:pPr>
      <w:r>
        <w:rPr>
          <w:sz w:val="21"/>
          <w:color w:val="000000"/>
        </w:rPr>
        <w:t>调整结算分部分项工程费：</w:t>
      </w:r>
    </w:p>
    <w:p>
      <w:pPr>
        <w:pStyle w:val="null3"/>
        <w:jc w:val="both"/>
      </w:pPr>
      <w:r>
        <w:rPr>
          <w:sz w:val="21"/>
          <w:color w:val="000000"/>
        </w:rPr>
        <w:t>□按通用条款的规定调整。</w:t>
      </w:r>
    </w:p>
    <w:p>
      <w:pPr>
        <w:pStyle w:val="null3"/>
        <w:jc w:val="both"/>
      </w:pPr>
      <w:r>
        <w:rPr>
          <w:sz w:val="21"/>
          <w:color w:val="000000"/>
        </w:rPr>
        <w:t>R</w:t>
      </w:r>
      <w:r>
        <w:rPr>
          <w:sz w:val="21"/>
          <w:color w:val="000000"/>
        </w:rPr>
        <w:t>按照下列方法调整：</w:t>
      </w:r>
      <w:r>
        <w:rPr>
          <w:sz w:val="21"/>
          <w:color w:val="000000"/>
          <w:u w:val="single"/>
        </w:rPr>
        <w:t>综合单价不因工程量偏差事件而调整。</w:t>
      </w:r>
    </w:p>
    <w:p>
      <w:pPr>
        <w:pStyle w:val="null3"/>
        <w:jc w:val="both"/>
      </w:pPr>
      <w:r>
        <w:rPr>
          <w:sz w:val="21"/>
          <w:color w:val="000000"/>
        </w:rPr>
        <w:t xml:space="preserve"> 73.3</w:t>
      </w:r>
      <w:r>
        <w:rPr>
          <w:sz w:val="21"/>
          <w:color w:val="000000"/>
        </w:rPr>
        <w:t>调整措施项目费的方法</w:t>
      </w:r>
    </w:p>
    <w:p>
      <w:pPr>
        <w:pStyle w:val="null3"/>
        <w:jc w:val="both"/>
      </w:pPr>
      <w:r>
        <w:rPr>
          <w:sz w:val="21"/>
          <w:color w:val="000000"/>
        </w:rPr>
        <w:t>调整结算措施项目费：</w:t>
      </w:r>
    </w:p>
    <w:p>
      <w:pPr>
        <w:pStyle w:val="null3"/>
        <w:jc w:val="both"/>
      </w:pPr>
      <w:r>
        <w:rPr>
          <w:sz w:val="21"/>
          <w:color w:val="000000"/>
        </w:rPr>
        <w:t>□按通用条款的规定调整。</w:t>
      </w:r>
    </w:p>
    <w:p>
      <w:pPr>
        <w:pStyle w:val="null3"/>
        <w:jc w:val="both"/>
      </w:pPr>
      <w:r>
        <w:rPr>
          <w:sz w:val="21"/>
          <w:color w:val="000000"/>
        </w:rPr>
        <w:t>£</w:t>
      </w:r>
      <w:r>
        <w:rPr>
          <w:sz w:val="21"/>
          <w:color w:val="000000"/>
        </w:rPr>
        <w:t>按照下列方法调整：</w:t>
      </w:r>
      <w:r>
        <w:rPr>
          <w:sz w:val="21"/>
          <w:color w:val="000000"/>
          <w:u w:val="single"/>
        </w:rPr>
        <w:t>措施费不因工程量偏差事件而调整。</w:t>
      </w:r>
    </w:p>
    <w:p>
      <w:pPr>
        <w:pStyle w:val="null3"/>
        <w:jc w:val="both"/>
      </w:pPr>
      <w:r>
        <w:rPr>
          <w:sz w:val="21"/>
          <w:color w:val="000000"/>
        </w:rPr>
        <w:t>75.</w:t>
      </w:r>
      <w:r>
        <w:rPr>
          <w:sz w:val="21"/>
          <w:color w:val="000000"/>
        </w:rPr>
        <w:t>现场签证事件</w:t>
      </w:r>
    </w:p>
    <w:p>
      <w:pPr>
        <w:pStyle w:val="null3"/>
        <w:jc w:val="both"/>
      </w:pPr>
      <w:r>
        <w:rPr>
          <w:sz w:val="21"/>
          <w:color w:val="000000"/>
        </w:rPr>
        <w:t xml:space="preserve">  75.3</w:t>
      </w:r>
      <w:r>
        <w:rPr>
          <w:sz w:val="21"/>
          <w:color w:val="000000"/>
        </w:rPr>
        <w:t>现场签证报告的确认</w:t>
      </w:r>
    </w:p>
    <w:p>
      <w:pPr>
        <w:pStyle w:val="null3"/>
        <w:jc w:val="both"/>
      </w:pPr>
      <w:r>
        <w:rPr>
          <w:sz w:val="21"/>
          <w:color w:val="000000"/>
        </w:rPr>
        <w:t>提交现场签证报告的时间：</w:t>
      </w:r>
    </w:p>
    <w:p>
      <w:pPr>
        <w:pStyle w:val="null3"/>
        <w:jc w:val="both"/>
      </w:pPr>
      <w:r>
        <w:rPr>
          <w:sz w:val="21"/>
          <w:color w:val="000000"/>
        </w:rPr>
        <w:t>R</w:t>
      </w:r>
      <w:r>
        <w:rPr>
          <w:sz w:val="21"/>
          <w:color w:val="000000"/>
        </w:rPr>
        <w:t>按通用条款的规定的时间提交。</w:t>
      </w:r>
    </w:p>
    <w:p>
      <w:pPr>
        <w:pStyle w:val="null3"/>
        <w:jc w:val="both"/>
      </w:pPr>
      <w:r>
        <w:rPr>
          <w:sz w:val="21"/>
          <w:color w:val="000000"/>
        </w:rPr>
        <w:t>□另作约定：</w:t>
      </w:r>
    </w:p>
    <w:p>
      <w:pPr>
        <w:pStyle w:val="null3"/>
        <w:jc w:val="both"/>
      </w:pPr>
      <w:r>
        <w:rPr>
          <w:sz w:val="21"/>
          <w:color w:val="000000"/>
        </w:rPr>
        <w:t>76.</w:t>
      </w:r>
      <w:r>
        <w:rPr>
          <w:sz w:val="21"/>
          <w:color w:val="000000"/>
        </w:rPr>
        <w:t>物价涨落事件</w:t>
      </w:r>
    </w:p>
    <w:p>
      <w:pPr>
        <w:pStyle w:val="null3"/>
        <w:jc w:val="both"/>
      </w:pPr>
      <w:r>
        <w:rPr>
          <w:sz w:val="21"/>
          <w:color w:val="000000"/>
        </w:rPr>
        <w:t>市场价格波动是否调整合同价格的约定：</w:t>
      </w:r>
      <w:r>
        <w:rPr>
          <w:sz w:val="21"/>
          <w:color w:val="000000"/>
          <w:u w:val="single"/>
        </w:rPr>
        <w:t>否</w:t>
      </w:r>
      <w:r>
        <w:rPr>
          <w:sz w:val="21"/>
          <w:color w:val="000000"/>
        </w:rPr>
        <w:t>。</w:t>
      </w:r>
    </w:p>
    <w:p>
      <w:pPr>
        <w:pStyle w:val="null3"/>
        <w:jc w:val="both"/>
      </w:pPr>
      <w:r>
        <w:rPr>
          <w:sz w:val="21"/>
          <w:color w:val="000000"/>
        </w:rPr>
        <w:t>因市场价格波动调整合同价格，采用以下第</w:t>
      </w:r>
      <w:r>
        <w:rPr>
          <w:sz w:val="21"/>
          <w:color w:val="000000"/>
          <w:u w:val="single"/>
        </w:rPr>
        <w:t xml:space="preserve">  /  </w:t>
      </w:r>
      <w:r>
        <w:rPr>
          <w:sz w:val="21"/>
          <w:color w:val="000000"/>
        </w:rPr>
        <w:t>种方式对合同价格进行调整：</w:t>
      </w:r>
    </w:p>
    <w:p>
      <w:pPr>
        <w:pStyle w:val="null3"/>
        <w:jc w:val="both"/>
      </w:pPr>
      <w:r>
        <w:rPr>
          <w:sz w:val="21"/>
          <w:color w:val="000000"/>
        </w:rPr>
        <w:t>第</w:t>
      </w:r>
      <w:r>
        <w:rPr>
          <w:sz w:val="21"/>
          <w:color w:val="000000"/>
        </w:rPr>
        <w:t>1</w:t>
      </w:r>
      <w:r>
        <w:rPr>
          <w:sz w:val="21"/>
          <w:color w:val="000000"/>
        </w:rPr>
        <w:t>种方式：采用造价信息进行价格调整。</w:t>
      </w:r>
    </w:p>
    <w:p>
      <w:pPr>
        <w:pStyle w:val="null3"/>
        <w:jc w:val="both"/>
      </w:pPr>
      <w:r>
        <w:rPr>
          <w:sz w:val="21"/>
          <w:color w:val="000000"/>
        </w:rPr>
        <w:t>（</w:t>
      </w:r>
      <w:r>
        <w:rPr>
          <w:sz w:val="21"/>
          <w:color w:val="000000"/>
        </w:rPr>
        <w:t>1</w:t>
      </w:r>
      <w:r>
        <w:rPr>
          <w:sz w:val="21"/>
          <w:color w:val="000000"/>
        </w:rPr>
        <w:t>）关于基准价格的约定：</w:t>
      </w:r>
      <w:r>
        <w:rPr>
          <w:sz w:val="21"/>
          <w:color w:val="000000"/>
          <w:u w:val="single"/>
        </w:rPr>
        <w:t xml:space="preserve">        /                 </w:t>
      </w:r>
      <w:r>
        <w:rPr>
          <w:sz w:val="21"/>
          <w:color w:val="000000"/>
        </w:rPr>
        <w:t>。</w:t>
      </w:r>
    </w:p>
    <w:p>
      <w:pPr>
        <w:pStyle w:val="null3"/>
        <w:jc w:val="both"/>
      </w:pPr>
      <w:r>
        <w:rPr>
          <w:sz w:val="21"/>
          <w:color w:val="000000"/>
        </w:rPr>
        <w:t>□①承包人在已标价工程量清单或预算书中载明的材料单价低于基准价格的：专用合同条款合同履行期间材料单价涨幅以基准价格为基础超过</w:t>
      </w:r>
      <w:r>
        <w:rPr>
          <w:sz w:val="21"/>
          <w:color w:val="000000"/>
          <w:u w:val="single"/>
        </w:rPr>
        <w:t xml:space="preserve"> /  </w:t>
      </w:r>
      <w:r>
        <w:rPr>
          <w:sz w:val="21"/>
          <w:color w:val="000000"/>
        </w:rPr>
        <w:t>%</w:t>
      </w:r>
      <w:r>
        <w:rPr>
          <w:sz w:val="21"/>
          <w:color w:val="000000"/>
        </w:rPr>
        <w:t>时，或材料单价跌幅以已标价工程量清单或预算书中载明材料单价为基础超过</w:t>
      </w:r>
      <w:r>
        <w:rPr>
          <w:sz w:val="21"/>
          <w:color w:val="000000"/>
          <w:u w:val="single"/>
        </w:rPr>
        <w:t xml:space="preserve"> /  </w:t>
      </w:r>
      <w:r>
        <w:rPr>
          <w:sz w:val="21"/>
          <w:color w:val="000000"/>
        </w:rPr>
        <w:t>%</w:t>
      </w:r>
      <w:r>
        <w:rPr>
          <w:sz w:val="21"/>
          <w:color w:val="000000"/>
        </w:rPr>
        <w:t>时，其超过部分据实调整。</w:t>
      </w:r>
    </w:p>
    <w:p>
      <w:pPr>
        <w:pStyle w:val="null3"/>
        <w:jc w:val="both"/>
      </w:pPr>
      <w:r>
        <w:rPr>
          <w:sz w:val="21"/>
          <w:color w:val="000000"/>
        </w:rPr>
        <w:t>调整价格的材料品种：</w:t>
      </w:r>
      <w:r>
        <w:rPr>
          <w:sz w:val="21"/>
          <w:color w:val="000000"/>
          <w:u w:val="single"/>
        </w:rPr>
        <w:t xml:space="preserve">        /                </w:t>
      </w:r>
    </w:p>
    <w:p>
      <w:pPr>
        <w:pStyle w:val="null3"/>
        <w:jc w:val="both"/>
      </w:pPr>
      <w:r>
        <w:rPr>
          <w:sz w:val="21"/>
          <w:color w:val="000000"/>
        </w:rPr>
        <w:t>□②承包人在已标价工程量清单或预算书中载明的材料单价高于基准价格的：专用合同条款合同履行期间材料单价跌幅以基准价格为基础超过</w:t>
      </w:r>
      <w:r>
        <w:rPr>
          <w:sz w:val="21"/>
          <w:color w:val="000000"/>
        </w:rPr>
        <w:t>%</w:t>
      </w:r>
      <w:r>
        <w:rPr>
          <w:sz w:val="21"/>
          <w:color w:val="000000"/>
        </w:rPr>
        <w:t>时，材料单价涨幅以已标价工程量清单或预算书中载明材料单价为基础超过</w:t>
      </w:r>
      <w:r>
        <w:rPr>
          <w:sz w:val="21"/>
          <w:color w:val="000000"/>
        </w:rPr>
        <w:t>%</w:t>
      </w:r>
      <w:r>
        <w:rPr>
          <w:sz w:val="21"/>
          <w:color w:val="000000"/>
        </w:rPr>
        <w:t>时，其超过部分据实调整。</w:t>
      </w:r>
    </w:p>
    <w:p>
      <w:pPr>
        <w:pStyle w:val="null3"/>
        <w:jc w:val="both"/>
      </w:pPr>
      <w:r>
        <w:rPr>
          <w:sz w:val="21"/>
          <w:color w:val="000000"/>
        </w:rPr>
        <w:t>调整价格的材料品种：</w:t>
      </w:r>
      <w:r>
        <w:rPr>
          <w:sz w:val="21"/>
          <w:color w:val="000000"/>
          <w:u w:val="single"/>
        </w:rPr>
        <w:t xml:space="preserve">        /                </w:t>
      </w:r>
    </w:p>
    <w:p>
      <w:pPr>
        <w:pStyle w:val="null3"/>
        <w:jc w:val="both"/>
      </w:pPr>
      <w:r>
        <w:rPr>
          <w:sz w:val="21"/>
          <w:color w:val="000000"/>
        </w:rPr>
        <w:t>□③承包人在已标价工程量清单或预算书中载明的材料单价等于基准单价的：专用合同条款合同履行期间材料单价涨跌幅以基准单价为基础超过±</w:t>
      </w:r>
      <w:r>
        <w:rPr>
          <w:sz w:val="21"/>
          <w:color w:val="000000"/>
        </w:rPr>
        <w:t>%</w:t>
      </w:r>
      <w:r>
        <w:rPr>
          <w:sz w:val="21"/>
          <w:color w:val="000000"/>
        </w:rPr>
        <w:t>时，其超过部分据实调整。</w:t>
      </w:r>
    </w:p>
    <w:p>
      <w:pPr>
        <w:pStyle w:val="null3"/>
        <w:jc w:val="both"/>
      </w:pPr>
      <w:r>
        <w:rPr>
          <w:sz w:val="21"/>
          <w:color w:val="000000"/>
        </w:rPr>
        <w:t>调整价格的材料品种：</w:t>
      </w:r>
      <w:r>
        <w:rPr>
          <w:sz w:val="21"/>
          <w:color w:val="000000"/>
          <w:u w:val="single"/>
        </w:rPr>
        <w:t xml:space="preserve">      /                  </w:t>
      </w:r>
    </w:p>
    <w:p>
      <w:pPr>
        <w:pStyle w:val="null3"/>
        <w:jc w:val="both"/>
      </w:pPr>
      <w:r>
        <w:rPr>
          <w:sz w:val="21"/>
          <w:color w:val="000000"/>
        </w:rPr>
        <w:t>第</w:t>
      </w:r>
      <w:r>
        <w:rPr>
          <w:sz w:val="21"/>
          <w:color w:val="000000"/>
        </w:rPr>
        <w:t>2</w:t>
      </w:r>
      <w:r>
        <w:rPr>
          <w:sz w:val="21"/>
          <w:color w:val="000000"/>
        </w:rPr>
        <w:t>种方式：其他价格调整方式：</w:t>
      </w:r>
      <w:r>
        <w:rPr>
          <w:sz w:val="21"/>
          <w:color w:val="000000"/>
          <w:u w:val="single"/>
        </w:rPr>
        <w:t xml:space="preserve">        /                            </w:t>
      </w:r>
      <w:r>
        <w:rPr>
          <w:sz w:val="21"/>
          <w:color w:val="000000"/>
        </w:rPr>
        <w:t>。</w:t>
      </w:r>
    </w:p>
    <w:p>
      <w:pPr>
        <w:pStyle w:val="null3"/>
        <w:jc w:val="both"/>
      </w:pPr>
      <w:r>
        <w:rPr>
          <w:sz w:val="21"/>
          <w:color w:val="000000"/>
        </w:rPr>
        <w:t>78.</w:t>
      </w:r>
      <w:r>
        <w:rPr>
          <w:sz w:val="21"/>
          <w:color w:val="000000"/>
        </w:rPr>
        <w:t>支付事项</w:t>
      </w:r>
    </w:p>
    <w:p>
      <w:pPr>
        <w:pStyle w:val="null3"/>
        <w:jc w:val="both"/>
      </w:pPr>
      <w:r>
        <w:rPr>
          <w:sz w:val="21"/>
          <w:color w:val="000000"/>
        </w:rPr>
        <w:t>78.2</w:t>
      </w:r>
      <w:r>
        <w:rPr>
          <w:sz w:val="21"/>
          <w:color w:val="000000"/>
        </w:rPr>
        <w:t>计算利息的利率</w:t>
      </w:r>
    </w:p>
    <w:p>
      <w:pPr>
        <w:pStyle w:val="null3"/>
        <w:jc w:val="both"/>
      </w:pPr>
      <w:r>
        <w:rPr>
          <w:sz w:val="21"/>
          <w:color w:val="000000"/>
        </w:rPr>
        <w:t>R</w:t>
      </w:r>
      <w:r>
        <w:rPr>
          <w:sz w:val="21"/>
          <w:color w:val="000000"/>
        </w:rPr>
        <w:t>按照中国人民银行发布的同期同类贷款利率。</w:t>
      </w:r>
    </w:p>
    <w:p>
      <w:pPr>
        <w:pStyle w:val="null3"/>
        <w:jc w:val="both"/>
      </w:pPr>
      <w:r>
        <w:rPr>
          <w:sz w:val="21"/>
          <w:color w:val="000000"/>
        </w:rPr>
        <w:t>□另作约定：</w:t>
      </w:r>
    </w:p>
    <w:p>
      <w:pPr>
        <w:pStyle w:val="null3"/>
        <w:jc w:val="both"/>
      </w:pPr>
      <w:r>
        <w:rPr>
          <w:sz w:val="21"/>
          <w:color w:val="000000"/>
        </w:rPr>
        <w:t>79.</w:t>
      </w:r>
      <w:r>
        <w:rPr>
          <w:sz w:val="21"/>
          <w:color w:val="000000"/>
        </w:rPr>
        <w:t>预付款</w:t>
      </w:r>
    </w:p>
    <w:p>
      <w:pPr>
        <w:pStyle w:val="null3"/>
        <w:jc w:val="both"/>
      </w:pPr>
      <w:r>
        <w:rPr>
          <w:sz w:val="21"/>
          <w:color w:val="000000"/>
        </w:rPr>
        <w:t xml:space="preserve">  79.1</w:t>
      </w:r>
      <w:r>
        <w:rPr>
          <w:sz w:val="21"/>
          <w:color w:val="000000"/>
        </w:rPr>
        <w:t>预付款的约定及管理</w:t>
      </w:r>
    </w:p>
    <w:p>
      <w:pPr>
        <w:pStyle w:val="null3"/>
        <w:jc w:val="both"/>
      </w:pPr>
      <w:r>
        <w:rPr>
          <w:sz w:val="21"/>
          <w:color w:val="000000"/>
        </w:rPr>
        <w:t>（</w:t>
      </w:r>
      <w:r>
        <w:rPr>
          <w:sz w:val="21"/>
          <w:color w:val="000000"/>
        </w:rPr>
        <w:t>1</w:t>
      </w:r>
      <w:r>
        <w:rPr>
          <w:sz w:val="21"/>
          <w:color w:val="000000"/>
        </w:rPr>
        <w:t>）预付款的约定</w:t>
      </w:r>
    </w:p>
    <w:p>
      <w:pPr>
        <w:pStyle w:val="null3"/>
        <w:jc w:val="both"/>
      </w:pPr>
      <w:r>
        <w:rPr>
          <w:sz w:val="21"/>
          <w:color w:val="000000"/>
        </w:rPr>
        <w:t>□没约定预付款的，本条不适用。</w:t>
      </w:r>
    </w:p>
    <w:p>
      <w:pPr>
        <w:pStyle w:val="null3"/>
        <w:jc w:val="both"/>
      </w:pPr>
      <w:r>
        <w:rPr>
          <w:sz w:val="21"/>
          <w:color w:val="000000"/>
        </w:rPr>
        <w:t>R</w:t>
      </w:r>
      <w:r>
        <w:rPr>
          <w:sz w:val="21"/>
          <w:color w:val="000000"/>
        </w:rPr>
        <w:t>约定预付款的，预付款的金额为</w:t>
      </w:r>
      <w:r>
        <w:rPr>
          <w:sz w:val="21"/>
          <w:color w:val="000000"/>
          <w:u w:val="single"/>
        </w:rPr>
        <w:t>XXX</w:t>
      </w:r>
      <w:r>
        <w:rPr>
          <w:sz w:val="21"/>
          <w:color w:val="000000"/>
        </w:rPr>
        <w:t>元，其支付办法和抵扣方式，按本条有关专用条款的约定。</w:t>
      </w:r>
    </w:p>
    <w:p>
      <w:pPr>
        <w:pStyle w:val="null3"/>
        <w:jc w:val="both"/>
      </w:pPr>
      <w:r>
        <w:rPr>
          <w:sz w:val="21"/>
          <w:color w:val="000000"/>
        </w:rPr>
        <w:t>（</w:t>
      </w:r>
      <w:r>
        <w:rPr>
          <w:sz w:val="21"/>
          <w:color w:val="000000"/>
        </w:rPr>
        <w:t>2</w:t>
      </w:r>
      <w:r>
        <w:rPr>
          <w:sz w:val="21"/>
          <w:color w:val="000000"/>
        </w:rPr>
        <w:t>）预付款的最高限额</w:t>
      </w:r>
    </w:p>
    <w:p>
      <w:pPr>
        <w:pStyle w:val="null3"/>
        <w:jc w:val="both"/>
      </w:pPr>
      <w:r>
        <w:rPr>
          <w:sz w:val="21"/>
          <w:color w:val="000000"/>
        </w:rPr>
        <w:t>□预付比例不低于合同价款（扣除暂列金额）的</w:t>
      </w:r>
      <w:r>
        <w:rPr>
          <w:sz w:val="21"/>
          <w:color w:val="000000"/>
        </w:rPr>
        <w:t>10%</w:t>
      </w:r>
      <w:r>
        <w:rPr>
          <w:sz w:val="21"/>
          <w:color w:val="000000"/>
        </w:rPr>
        <w:t>，不高于合同价款（扣除暂列金额）的</w:t>
      </w:r>
      <w:r>
        <w:rPr>
          <w:sz w:val="21"/>
          <w:color w:val="000000"/>
        </w:rPr>
        <w:t>30%</w:t>
      </w:r>
      <w:r>
        <w:rPr>
          <w:sz w:val="21"/>
          <w:color w:val="000000"/>
        </w:rPr>
        <w:t>，即</w:t>
      </w:r>
      <w:r>
        <w:rPr>
          <w:sz w:val="21"/>
          <w:color w:val="000000"/>
        </w:rPr>
        <w:t xml:space="preserve"> %</w:t>
      </w:r>
      <w:r>
        <w:rPr>
          <w:sz w:val="21"/>
          <w:color w:val="000000"/>
        </w:rPr>
        <w:t>，即元。</w:t>
      </w:r>
    </w:p>
    <w:p>
      <w:pPr>
        <w:pStyle w:val="null3"/>
        <w:jc w:val="both"/>
      </w:pPr>
      <w:r>
        <w:rPr>
          <w:sz w:val="21"/>
          <w:color w:val="000000"/>
        </w:rPr>
        <w:t>R</w:t>
      </w:r>
      <w:r>
        <w:rPr>
          <w:sz w:val="21"/>
          <w:color w:val="000000"/>
        </w:rPr>
        <w:t>另作约定：</w:t>
      </w:r>
      <w:r>
        <w:rPr>
          <w:sz w:val="21"/>
          <w:color w:val="000000"/>
          <w:u w:val="single"/>
        </w:rPr>
        <w:t>合同签订后，按合同价款减去暂列金的</w:t>
      </w:r>
      <w:r>
        <w:rPr>
          <w:sz w:val="21"/>
          <w:color w:val="000000"/>
          <w:u w:val="single"/>
        </w:rPr>
        <w:t>15%</w:t>
      </w:r>
      <w:r>
        <w:rPr>
          <w:sz w:val="21"/>
          <w:color w:val="000000"/>
          <w:u w:val="single"/>
        </w:rPr>
        <w:t>支付</w:t>
      </w:r>
    </w:p>
    <w:p>
      <w:pPr>
        <w:pStyle w:val="null3"/>
        <w:jc w:val="both"/>
      </w:pPr>
      <w:r>
        <w:rPr>
          <w:sz w:val="21"/>
          <w:color w:val="000000"/>
        </w:rPr>
        <w:t xml:space="preserve">  79.2</w:t>
      </w:r>
      <w:r>
        <w:rPr>
          <w:sz w:val="21"/>
          <w:color w:val="000000"/>
        </w:rPr>
        <w:t>提交预付款支付申请期限：</w:t>
      </w:r>
    </w:p>
    <w:p>
      <w:pPr>
        <w:pStyle w:val="null3"/>
        <w:jc w:val="both"/>
      </w:pPr>
      <w:r>
        <w:rPr>
          <w:sz w:val="21"/>
          <w:color w:val="000000"/>
        </w:rPr>
        <w:t>□按承包人在完成本款三项工作后的</w:t>
      </w:r>
      <w:r>
        <w:rPr>
          <w:sz w:val="21"/>
          <w:color w:val="000000"/>
        </w:rPr>
        <w:t>7</w:t>
      </w:r>
      <w:r>
        <w:rPr>
          <w:sz w:val="21"/>
          <w:color w:val="000000"/>
        </w:rPr>
        <w:t>天内。</w:t>
      </w:r>
    </w:p>
    <w:p>
      <w:pPr>
        <w:pStyle w:val="null3"/>
        <w:jc w:val="both"/>
      </w:pPr>
      <w:r>
        <w:rPr>
          <w:sz w:val="21"/>
          <w:color w:val="000000"/>
        </w:rPr>
        <w:t>R</w:t>
      </w:r>
      <w:r>
        <w:rPr>
          <w:sz w:val="21"/>
          <w:color w:val="000000"/>
        </w:rPr>
        <w:t>另作约定：</w:t>
      </w:r>
      <w:r>
        <w:rPr>
          <w:sz w:val="21"/>
          <w:color w:val="000000"/>
          <w:u w:val="single"/>
        </w:rPr>
        <w:t>合同签订后且承包人提交履约保函、发票等，经发包方院领导审批后五天内。</w:t>
      </w:r>
    </w:p>
    <w:p>
      <w:pPr>
        <w:pStyle w:val="null3"/>
        <w:jc w:val="both"/>
      </w:pPr>
      <w:r>
        <w:rPr>
          <w:sz w:val="21"/>
          <w:color w:val="000000"/>
        </w:rPr>
        <w:t xml:space="preserve">  79.4</w:t>
      </w:r>
      <w:r>
        <w:rPr>
          <w:sz w:val="21"/>
          <w:color w:val="000000"/>
        </w:rPr>
        <w:t>预付款抵扣方式</w:t>
      </w:r>
    </w:p>
    <w:p>
      <w:pPr>
        <w:pStyle w:val="null3"/>
        <w:jc w:val="both"/>
      </w:pPr>
      <w:r>
        <w:rPr>
          <w:sz w:val="21"/>
          <w:color w:val="000000"/>
        </w:rPr>
        <w:t>□预付款按照期中应支付工程款的</w:t>
      </w:r>
      <w:r>
        <w:rPr>
          <w:sz w:val="21"/>
          <w:color w:val="000000"/>
          <w:u w:val="single"/>
        </w:rPr>
        <w:t xml:space="preserve">  /   </w:t>
      </w:r>
      <w:r>
        <w:rPr>
          <w:sz w:val="21"/>
          <w:color w:val="000000"/>
        </w:rPr>
        <w:t>%</w:t>
      </w:r>
      <w:r>
        <w:rPr>
          <w:sz w:val="21"/>
          <w:color w:val="000000"/>
        </w:rPr>
        <w:t>扣回，直到扣完为止。</w:t>
      </w:r>
    </w:p>
    <w:p>
      <w:pPr>
        <w:pStyle w:val="null3"/>
        <w:jc w:val="both"/>
      </w:pPr>
      <w:r>
        <w:rPr>
          <w:sz w:val="21"/>
          <w:color w:val="000000"/>
        </w:rPr>
        <w:t>□其它方式：</w:t>
      </w:r>
      <w:r>
        <w:rPr>
          <w:sz w:val="21"/>
          <w:color w:val="000000"/>
          <w:u w:val="single"/>
        </w:rPr>
        <w:t xml:space="preserve">                    /                                                            </w:t>
      </w:r>
    </w:p>
    <w:p>
      <w:pPr>
        <w:pStyle w:val="null3"/>
        <w:jc w:val="both"/>
      </w:pPr>
      <w:r>
        <w:rPr>
          <w:sz w:val="21"/>
          <w:color w:val="000000"/>
        </w:rPr>
        <w:t>80.</w:t>
      </w:r>
      <w:r>
        <w:rPr>
          <w:sz w:val="21"/>
          <w:color w:val="000000"/>
        </w:rPr>
        <w:t>绿色施工安全防护费</w:t>
      </w:r>
    </w:p>
    <w:p>
      <w:pPr>
        <w:pStyle w:val="null3"/>
        <w:jc w:val="both"/>
      </w:pPr>
      <w:r>
        <w:rPr>
          <w:sz w:val="21"/>
          <w:color w:val="000000"/>
        </w:rPr>
        <w:t xml:space="preserve">  80.1</w:t>
      </w:r>
      <w:r>
        <w:rPr>
          <w:sz w:val="21"/>
          <w:color w:val="000000"/>
        </w:rPr>
        <w:t>绿色施工安全防护费的内容、范围和金额</w:t>
      </w:r>
    </w:p>
    <w:p>
      <w:pPr>
        <w:pStyle w:val="null3"/>
        <w:jc w:val="both"/>
      </w:pPr>
      <w:r>
        <w:rPr>
          <w:sz w:val="21"/>
          <w:color w:val="000000"/>
        </w:rPr>
        <w:t>（</w:t>
      </w:r>
      <w:r>
        <w:rPr>
          <w:sz w:val="21"/>
          <w:color w:val="000000"/>
        </w:rPr>
        <w:t>1</w:t>
      </w:r>
      <w:r>
        <w:rPr>
          <w:sz w:val="21"/>
          <w:color w:val="000000"/>
        </w:rPr>
        <w:t>）内容和范围</w:t>
      </w:r>
    </w:p>
    <w:p>
      <w:pPr>
        <w:pStyle w:val="null3"/>
        <w:jc w:val="both"/>
      </w:pPr>
      <w:r>
        <w:rPr>
          <w:sz w:val="21"/>
          <w:color w:val="000000"/>
        </w:rPr>
        <w:t>R</w:t>
      </w:r>
      <w:r>
        <w:rPr>
          <w:sz w:val="21"/>
          <w:color w:val="000000"/>
        </w:rPr>
        <w:t>按通用条款的规定，以现行广东省统一工程计价依据规定、省市造价管理部门发布管理文件为准。</w:t>
      </w:r>
    </w:p>
    <w:p>
      <w:pPr>
        <w:pStyle w:val="null3"/>
        <w:jc w:val="both"/>
      </w:pPr>
      <w:r>
        <w:rPr>
          <w:sz w:val="21"/>
          <w:color w:val="000000"/>
        </w:rPr>
        <w:t>□另作约定：</w:t>
      </w:r>
    </w:p>
    <w:p>
      <w:pPr>
        <w:pStyle w:val="null3"/>
        <w:jc w:val="both"/>
      </w:pPr>
      <w:r>
        <w:rPr>
          <w:sz w:val="21"/>
          <w:color w:val="000000"/>
        </w:rPr>
        <w:t>（</w:t>
      </w:r>
      <w:r>
        <w:rPr>
          <w:sz w:val="21"/>
          <w:color w:val="000000"/>
        </w:rPr>
        <w:t>2</w:t>
      </w:r>
      <w:r>
        <w:rPr>
          <w:sz w:val="21"/>
          <w:color w:val="000000"/>
        </w:rPr>
        <w:t>）绿色施工安全防护费的总金额为元（合同总价款中已含）；</w:t>
      </w:r>
    </w:p>
    <w:p>
      <w:pPr>
        <w:pStyle w:val="null3"/>
        <w:jc w:val="both"/>
      </w:pPr>
      <w:r>
        <w:rPr>
          <w:sz w:val="21"/>
          <w:color w:val="000000"/>
        </w:rPr>
        <w:t>其中：施工扬尘污染防治措施费为</w:t>
      </w:r>
      <w:r>
        <w:rPr>
          <w:sz w:val="21"/>
          <w:color w:val="000000"/>
          <w:u w:val="single"/>
        </w:rPr>
        <w:t xml:space="preserve">   /    </w:t>
      </w:r>
      <w:r>
        <w:rPr>
          <w:sz w:val="21"/>
          <w:color w:val="000000"/>
        </w:rPr>
        <w:t>元；</w:t>
      </w:r>
    </w:p>
    <w:p>
      <w:pPr>
        <w:pStyle w:val="null3"/>
        <w:jc w:val="both"/>
      </w:pPr>
      <w:r>
        <w:rPr>
          <w:sz w:val="21"/>
          <w:color w:val="000000"/>
        </w:rPr>
        <w:t>用工实名管理费为</w:t>
      </w:r>
      <w:r>
        <w:rPr>
          <w:sz w:val="21"/>
          <w:color w:val="000000"/>
          <w:u w:val="single"/>
        </w:rPr>
        <w:t xml:space="preserve">   /   </w:t>
      </w:r>
      <w:r>
        <w:rPr>
          <w:sz w:val="21"/>
          <w:color w:val="000000"/>
        </w:rPr>
        <w:t>元。</w:t>
      </w:r>
    </w:p>
    <w:p>
      <w:pPr>
        <w:pStyle w:val="null3"/>
        <w:jc w:val="both"/>
      </w:pPr>
      <w:r>
        <w:rPr>
          <w:sz w:val="21"/>
          <w:color w:val="000000"/>
        </w:rPr>
        <w:t>危大工程安全防护绿色施工安全防护措施费</w:t>
      </w:r>
      <w:r>
        <w:rPr>
          <w:sz w:val="21"/>
          <w:color w:val="000000"/>
          <w:u w:val="single"/>
        </w:rPr>
        <w:t xml:space="preserve">    /   </w:t>
      </w:r>
      <w:r>
        <w:rPr>
          <w:sz w:val="21"/>
          <w:color w:val="000000"/>
        </w:rPr>
        <w:t>元。</w:t>
      </w:r>
    </w:p>
    <w:p>
      <w:pPr>
        <w:pStyle w:val="null3"/>
        <w:jc w:val="both"/>
      </w:pPr>
      <w:r>
        <w:rPr>
          <w:sz w:val="21"/>
          <w:color w:val="000000"/>
        </w:rPr>
        <w:t xml:space="preserve">  80.2</w:t>
      </w:r>
      <w:r>
        <w:rPr>
          <w:sz w:val="21"/>
          <w:color w:val="000000"/>
        </w:rPr>
        <w:t>支付申请的提交与核实</w:t>
      </w:r>
    </w:p>
    <w:p>
      <w:pPr>
        <w:pStyle w:val="null3"/>
        <w:jc w:val="both"/>
      </w:pPr>
      <w:r>
        <w:rPr>
          <w:sz w:val="21"/>
          <w:color w:val="000000"/>
        </w:rPr>
        <w:t>R</w:t>
      </w:r>
      <w:r>
        <w:rPr>
          <w:sz w:val="21"/>
          <w:color w:val="000000"/>
        </w:rPr>
        <w:t>按通用条款的规定。</w:t>
      </w:r>
    </w:p>
    <w:p>
      <w:pPr>
        <w:pStyle w:val="null3"/>
        <w:jc w:val="both"/>
      </w:pPr>
      <w:r>
        <w:rPr>
          <w:sz w:val="21"/>
          <w:color w:val="000000"/>
        </w:rPr>
        <w:t>□另作约定：</w:t>
      </w:r>
    </w:p>
    <w:p>
      <w:pPr>
        <w:pStyle w:val="null3"/>
        <w:jc w:val="both"/>
      </w:pPr>
      <w:r>
        <w:rPr>
          <w:sz w:val="21"/>
          <w:color w:val="000000"/>
        </w:rPr>
        <w:t xml:space="preserve">  80.3</w:t>
      </w:r>
      <w:r>
        <w:rPr>
          <w:sz w:val="21"/>
          <w:color w:val="000000"/>
        </w:rPr>
        <w:t>费用支付</w:t>
      </w:r>
    </w:p>
    <w:p>
      <w:pPr>
        <w:pStyle w:val="null3"/>
        <w:jc w:val="both"/>
      </w:pPr>
      <w:r>
        <w:rPr>
          <w:sz w:val="21"/>
          <w:color w:val="000000"/>
        </w:rPr>
        <w:t>绿色施工安全防护费的支付办法和抵扣方式：</w:t>
      </w:r>
    </w:p>
    <w:p>
      <w:pPr>
        <w:pStyle w:val="null3"/>
        <w:jc w:val="both"/>
      </w:pPr>
      <w:r>
        <w:rPr>
          <w:sz w:val="21"/>
          <w:color w:val="000000"/>
        </w:rPr>
        <w:t>R</w:t>
      </w:r>
      <w:r>
        <w:rPr>
          <w:sz w:val="21"/>
          <w:color w:val="000000"/>
        </w:rPr>
        <w:t>按通用条款的规定。</w:t>
      </w:r>
    </w:p>
    <w:p>
      <w:pPr>
        <w:pStyle w:val="null3"/>
        <w:jc w:val="both"/>
      </w:pPr>
      <w:r>
        <w:rPr>
          <w:sz w:val="21"/>
          <w:color w:val="000000"/>
        </w:rPr>
        <w:t>☑另作约定：</w:t>
      </w:r>
      <w:r>
        <w:rPr>
          <w:sz w:val="21"/>
          <w:color w:val="000000"/>
          <w:u w:val="single"/>
        </w:rPr>
        <w:t>含预付款内支付。</w:t>
      </w:r>
    </w:p>
    <w:p>
      <w:pPr>
        <w:pStyle w:val="null3"/>
        <w:jc w:val="both"/>
      </w:pPr>
      <w:r>
        <w:rPr>
          <w:sz w:val="21"/>
          <w:color w:val="000000"/>
        </w:rPr>
        <w:t>81.</w:t>
      </w:r>
      <w:r>
        <w:rPr>
          <w:sz w:val="21"/>
          <w:color w:val="000000"/>
        </w:rPr>
        <w:t>进度款</w:t>
      </w:r>
    </w:p>
    <w:p>
      <w:pPr>
        <w:pStyle w:val="null3"/>
        <w:jc w:val="both"/>
      </w:pPr>
      <w:r>
        <w:rPr>
          <w:sz w:val="21"/>
          <w:color w:val="000000"/>
        </w:rPr>
        <w:t xml:space="preserve">  81.1</w:t>
      </w:r>
      <w:r>
        <w:rPr>
          <w:sz w:val="21"/>
          <w:color w:val="000000"/>
        </w:rPr>
        <w:t>约定支付期限和提交支付申请</w:t>
      </w:r>
    </w:p>
    <w:p>
      <w:pPr>
        <w:pStyle w:val="null3"/>
        <w:jc w:val="both"/>
      </w:pPr>
      <w:r>
        <w:rPr>
          <w:sz w:val="21"/>
          <w:color w:val="000000"/>
        </w:rPr>
        <w:t>（</w:t>
      </w:r>
      <w:r>
        <w:rPr>
          <w:sz w:val="21"/>
          <w:color w:val="000000"/>
        </w:rPr>
        <w:t>1</w:t>
      </w:r>
      <w:r>
        <w:rPr>
          <w:sz w:val="21"/>
          <w:color w:val="000000"/>
        </w:rPr>
        <w:t>）支付期限、比例</w:t>
      </w:r>
    </w:p>
    <w:p>
      <w:pPr>
        <w:pStyle w:val="null3"/>
        <w:jc w:val="both"/>
      </w:pPr>
      <w:r>
        <w:rPr>
          <w:sz w:val="21"/>
          <w:color w:val="000000"/>
        </w:rPr>
        <w:t>□以月为单位，支付比例：。</w:t>
      </w:r>
    </w:p>
    <w:p>
      <w:pPr>
        <w:pStyle w:val="null3"/>
        <w:jc w:val="both"/>
      </w:pPr>
      <w:r>
        <w:rPr>
          <w:sz w:val="21"/>
          <w:color w:val="000000"/>
        </w:rPr>
        <w:t>□以季度为单位，支付比例：。</w:t>
      </w:r>
    </w:p>
    <w:p>
      <w:pPr>
        <w:pStyle w:val="null3"/>
        <w:jc w:val="both"/>
      </w:pPr>
      <w:r>
        <w:rPr>
          <w:sz w:val="21"/>
          <w:color w:val="000000"/>
        </w:rPr>
        <w:t>□以形象进度为准，具体为：</w:t>
      </w:r>
    </w:p>
    <w:p>
      <w:pPr>
        <w:pStyle w:val="null3"/>
        <w:jc w:val="both"/>
      </w:pPr>
      <w:r>
        <w:rPr>
          <w:sz w:val="21"/>
          <w:color w:val="000000"/>
        </w:rPr>
        <w:t xml:space="preserve">   1</w:t>
      </w:r>
      <w:r>
        <w:rPr>
          <w:sz w:val="21"/>
          <w:color w:val="000000"/>
        </w:rPr>
        <w:t>）</w:t>
      </w:r>
    </w:p>
    <w:p>
      <w:pPr>
        <w:pStyle w:val="null3"/>
        <w:jc w:val="both"/>
      </w:pPr>
      <w:r>
        <w:rPr>
          <w:sz w:val="21"/>
          <w:color w:val="000000"/>
        </w:rPr>
        <w:t xml:space="preserve">   2</w:t>
      </w:r>
      <w:r>
        <w:rPr>
          <w:sz w:val="21"/>
          <w:color w:val="000000"/>
        </w:rPr>
        <w:t>）</w:t>
      </w:r>
    </w:p>
    <w:p>
      <w:pPr>
        <w:pStyle w:val="null3"/>
        <w:jc w:val="both"/>
      </w:pPr>
      <w:r>
        <w:rPr>
          <w:sz w:val="21"/>
          <w:color w:val="000000"/>
        </w:rPr>
        <w:t>□实施施工过程结算方式，具体为：</w:t>
      </w:r>
    </w:p>
    <w:p>
      <w:pPr>
        <w:pStyle w:val="null3"/>
        <w:jc w:val="both"/>
      </w:pPr>
      <w:r>
        <w:rPr>
          <w:sz w:val="21"/>
          <w:color w:val="000000"/>
        </w:rPr>
        <w:t>R</w:t>
      </w:r>
      <w:r>
        <w:rPr>
          <w:sz w:val="21"/>
          <w:color w:val="000000"/>
        </w:rPr>
        <w:t>其它方式：</w:t>
      </w:r>
    </w:p>
    <w:p>
      <w:pPr>
        <w:pStyle w:val="null3"/>
      </w:pPr>
      <w:r>
        <w:rPr>
          <w:sz w:val="21"/>
          <w:color w:val="000000"/>
        </w:rPr>
        <w:t>1</w:t>
      </w:r>
      <w:r>
        <w:rPr>
          <w:sz w:val="21"/>
          <w:color w:val="000000"/>
        </w:rPr>
        <w:t>、合同签订后七天内，乙方须递交合同金额</w:t>
      </w:r>
      <w:r>
        <w:rPr>
          <w:sz w:val="21"/>
          <w:color w:val="000000"/>
        </w:rPr>
        <w:t>5</w:t>
      </w:r>
      <w:r>
        <w:rPr>
          <w:sz w:val="21"/>
          <w:color w:val="000000"/>
        </w:rPr>
        <w:t>％的履约保证金（供应商以支票、汇票、本票、保函等非现金形式提交，采用保函形式递交履约保证金的，需是无条件保函），甲方按（合同金额—暂列金）的</w:t>
      </w:r>
      <w:r>
        <w:rPr>
          <w:sz w:val="21"/>
          <w:color w:val="000000"/>
        </w:rPr>
        <w:t>30%</w:t>
      </w:r>
      <w:r>
        <w:rPr>
          <w:sz w:val="21"/>
          <w:color w:val="000000"/>
        </w:rPr>
        <w:t>支付乙方作预付款；</w:t>
      </w:r>
    </w:p>
    <w:p>
      <w:pPr>
        <w:pStyle w:val="null3"/>
      </w:pPr>
      <w:r>
        <w:rPr>
          <w:sz w:val="21"/>
          <w:color w:val="000000"/>
        </w:rPr>
        <w:t>2</w:t>
      </w:r>
      <w:r>
        <w:rPr>
          <w:sz w:val="21"/>
          <w:color w:val="000000"/>
        </w:rPr>
        <w:t>、完成</w:t>
      </w:r>
      <w:r>
        <w:rPr>
          <w:sz w:val="21"/>
          <w:color w:val="000000"/>
        </w:rPr>
        <w:t>50%</w:t>
      </w:r>
      <w:r>
        <w:rPr>
          <w:sz w:val="21"/>
          <w:color w:val="000000"/>
        </w:rPr>
        <w:t>的工程量后，甲方收到乙方提供的等额合规有效的发票</w:t>
      </w:r>
      <w:r>
        <w:rPr>
          <w:sz w:val="21"/>
          <w:color w:val="000000"/>
        </w:rPr>
        <w:t>10</w:t>
      </w:r>
      <w:r>
        <w:rPr>
          <w:sz w:val="21"/>
          <w:color w:val="000000"/>
        </w:rPr>
        <w:t>个工作日内甲方支付（合同金额—暂列金）的</w:t>
      </w:r>
      <w:r>
        <w:rPr>
          <w:sz w:val="21"/>
          <w:color w:val="000000"/>
        </w:rPr>
        <w:t>20%</w:t>
      </w:r>
      <w:r>
        <w:rPr>
          <w:sz w:val="21"/>
          <w:color w:val="000000"/>
        </w:rPr>
        <w:t>进度款（即支付至合同金额的</w:t>
      </w:r>
      <w:r>
        <w:rPr>
          <w:sz w:val="21"/>
          <w:color w:val="000000"/>
        </w:rPr>
        <w:t>50%</w:t>
      </w:r>
      <w:r>
        <w:rPr>
          <w:sz w:val="21"/>
          <w:color w:val="000000"/>
        </w:rPr>
        <w:t>）；</w:t>
      </w:r>
    </w:p>
    <w:p>
      <w:pPr>
        <w:pStyle w:val="null3"/>
      </w:pPr>
      <w:r>
        <w:rPr>
          <w:sz w:val="21"/>
          <w:color w:val="000000"/>
        </w:rPr>
        <w:t>3</w:t>
      </w:r>
      <w:r>
        <w:rPr>
          <w:sz w:val="21"/>
          <w:color w:val="000000"/>
        </w:rPr>
        <w:t>、完成</w:t>
      </w:r>
      <w:r>
        <w:rPr>
          <w:sz w:val="21"/>
          <w:color w:val="000000"/>
        </w:rPr>
        <w:t>70%</w:t>
      </w:r>
      <w:r>
        <w:rPr>
          <w:sz w:val="21"/>
          <w:color w:val="000000"/>
        </w:rPr>
        <w:t>的工程量后，甲方收到乙方提供的等额合规有效的发票</w:t>
      </w:r>
      <w:r>
        <w:rPr>
          <w:sz w:val="21"/>
          <w:color w:val="000000"/>
        </w:rPr>
        <w:t>10</w:t>
      </w:r>
      <w:r>
        <w:rPr>
          <w:sz w:val="21"/>
          <w:color w:val="000000"/>
        </w:rPr>
        <w:t>个工作日甲方支付（合同金额—暂列金）的</w:t>
      </w:r>
      <w:r>
        <w:rPr>
          <w:sz w:val="21"/>
          <w:color w:val="000000"/>
        </w:rPr>
        <w:t>20%</w:t>
      </w:r>
      <w:r>
        <w:rPr>
          <w:sz w:val="21"/>
          <w:color w:val="000000"/>
        </w:rPr>
        <w:t>进度款（即支付至（合同金额—暂列金）的</w:t>
      </w:r>
      <w:r>
        <w:rPr>
          <w:sz w:val="21"/>
          <w:color w:val="000000"/>
        </w:rPr>
        <w:t>70%</w:t>
      </w:r>
      <w:r>
        <w:rPr>
          <w:sz w:val="21"/>
          <w:color w:val="000000"/>
        </w:rPr>
        <w:t>）；</w:t>
      </w:r>
    </w:p>
    <w:p>
      <w:pPr>
        <w:pStyle w:val="null3"/>
      </w:pPr>
      <w:r>
        <w:rPr>
          <w:sz w:val="21"/>
          <w:color w:val="000000"/>
        </w:rPr>
        <w:t>4</w:t>
      </w:r>
      <w:r>
        <w:rPr>
          <w:sz w:val="21"/>
          <w:color w:val="000000"/>
        </w:rPr>
        <w:t>、工程完工验收合格后，甲方收到乙方提供的等额合规有效的发票</w:t>
      </w:r>
      <w:r>
        <w:rPr>
          <w:sz w:val="21"/>
          <w:color w:val="000000"/>
        </w:rPr>
        <w:t>10</w:t>
      </w:r>
      <w:r>
        <w:rPr>
          <w:sz w:val="21"/>
          <w:color w:val="000000"/>
        </w:rPr>
        <w:t>个工作日内甲方支付（合同金额—暂列金）的</w:t>
      </w:r>
      <w:r>
        <w:rPr>
          <w:sz w:val="21"/>
          <w:color w:val="000000"/>
        </w:rPr>
        <w:t>10%</w:t>
      </w:r>
      <w:r>
        <w:rPr>
          <w:sz w:val="21"/>
          <w:color w:val="000000"/>
        </w:rPr>
        <w:t>进度款（即支付至（合同金额—暂列金）的</w:t>
      </w:r>
      <w:r>
        <w:rPr>
          <w:sz w:val="21"/>
          <w:color w:val="000000"/>
        </w:rPr>
        <w:t>80%</w:t>
      </w:r>
      <w:r>
        <w:rPr>
          <w:sz w:val="21"/>
          <w:color w:val="000000"/>
        </w:rPr>
        <w:t>）、同时甲方无息退还履约保证金；</w:t>
      </w:r>
    </w:p>
    <w:p>
      <w:pPr>
        <w:pStyle w:val="null3"/>
      </w:pPr>
      <w:r>
        <w:rPr>
          <w:sz w:val="21"/>
          <w:color w:val="000000"/>
        </w:rPr>
        <w:t>（</w:t>
      </w:r>
      <w:r>
        <w:rPr>
          <w:sz w:val="21"/>
          <w:color w:val="000000"/>
        </w:rPr>
        <w:t>1</w:t>
      </w:r>
      <w:r>
        <w:rPr>
          <w:sz w:val="21"/>
          <w:color w:val="000000"/>
        </w:rPr>
        <w:t>）履约保证金不予退还的情形：如乙方发生违约或工程验收不合格，甲方可从履约保证金中扣除。</w:t>
      </w:r>
    </w:p>
    <w:p>
      <w:pPr>
        <w:pStyle w:val="null3"/>
      </w:pPr>
      <w:r>
        <w:rPr>
          <w:sz w:val="21"/>
          <w:color w:val="000000"/>
        </w:rPr>
        <w:t>（</w:t>
      </w:r>
      <w:r>
        <w:rPr>
          <w:sz w:val="21"/>
          <w:color w:val="000000"/>
        </w:rPr>
        <w:t>2</w:t>
      </w:r>
      <w:r>
        <w:rPr>
          <w:sz w:val="21"/>
          <w:color w:val="000000"/>
        </w:rPr>
        <w:t>）逾期退还履约保证金的违约责任：从甲方逾期退还履约保证金次日起，按同期银行贷款年利率承担违约金。</w:t>
      </w:r>
    </w:p>
    <w:p>
      <w:pPr>
        <w:pStyle w:val="null3"/>
      </w:pPr>
      <w:r>
        <w:rPr>
          <w:sz w:val="21"/>
          <w:color w:val="000000"/>
        </w:rPr>
        <w:t>5</w:t>
      </w:r>
      <w:r>
        <w:rPr>
          <w:sz w:val="21"/>
          <w:color w:val="000000"/>
        </w:rPr>
        <w:t>、工程审定结算金额后甲方收到乙方提供的等额合规有效的发票</w:t>
      </w:r>
      <w:r>
        <w:rPr>
          <w:sz w:val="21"/>
          <w:color w:val="000000"/>
        </w:rPr>
        <w:t>10</w:t>
      </w:r>
      <w:r>
        <w:rPr>
          <w:sz w:val="21"/>
          <w:color w:val="000000"/>
        </w:rPr>
        <w:t>个工作日内甲方支付至工程结算总价款的</w:t>
      </w:r>
      <w:r>
        <w:rPr>
          <w:sz w:val="21"/>
          <w:color w:val="000000"/>
        </w:rPr>
        <w:t>97</w:t>
      </w:r>
      <w:r>
        <w:rPr>
          <w:sz w:val="21"/>
          <w:color w:val="000000"/>
        </w:rPr>
        <w:t>％；</w:t>
      </w:r>
    </w:p>
    <w:p>
      <w:pPr>
        <w:pStyle w:val="null3"/>
      </w:pPr>
      <w:r>
        <w:rPr>
          <w:sz w:val="21"/>
          <w:color w:val="000000"/>
        </w:rPr>
        <w:t>6</w:t>
      </w:r>
      <w:r>
        <w:rPr>
          <w:sz w:val="21"/>
          <w:color w:val="000000"/>
        </w:rPr>
        <w:t>、预留结算总价款的</w:t>
      </w:r>
      <w:r>
        <w:rPr>
          <w:sz w:val="21"/>
          <w:color w:val="000000"/>
        </w:rPr>
        <w:t>3</w:t>
      </w:r>
      <w:r>
        <w:rPr>
          <w:sz w:val="21"/>
          <w:color w:val="000000"/>
        </w:rPr>
        <w:t>％作为质量保证（质量保证的形式包括质量保证金、质量保证担保、质量保证保险三种，由承包人自主选择），在质保期满后的</w:t>
      </w:r>
      <w:r>
        <w:rPr>
          <w:sz w:val="21"/>
          <w:color w:val="000000"/>
        </w:rPr>
        <w:t>10</w:t>
      </w:r>
      <w:r>
        <w:rPr>
          <w:sz w:val="21"/>
          <w:color w:val="000000"/>
        </w:rPr>
        <w:t>个工作日内，由甲方一次性无息付清。</w:t>
      </w:r>
    </w:p>
    <w:p>
      <w:pPr>
        <w:pStyle w:val="null3"/>
        <w:jc w:val="both"/>
      </w:pPr>
      <w:r>
        <w:rPr>
          <w:sz w:val="21"/>
          <w:color w:val="000000"/>
          <w:u w:val="single"/>
        </w:rPr>
        <w:t>承包人应支付给发包人的违约金、赔偿金及其他费用，发包人有权从工程款中扣除。</w:t>
      </w:r>
    </w:p>
    <w:p>
      <w:pPr>
        <w:pStyle w:val="null3"/>
        <w:jc w:val="both"/>
      </w:pPr>
      <w:r>
        <w:rPr>
          <w:sz w:val="21"/>
          <w:color w:val="000000"/>
          <w:u w:val="single"/>
        </w:rPr>
        <w:t>在工程实施过程中，因设计变更、项目单位需求变化、工程量变化、主材变化、工作内容变化等未知因素导致工程造价变化较大时，发包方有权降低工程款支付比例，以保证不会超额支付项目工程款。</w:t>
      </w:r>
    </w:p>
    <w:p>
      <w:pPr>
        <w:pStyle w:val="null3"/>
        <w:jc w:val="both"/>
      </w:pPr>
      <w:r>
        <w:rPr>
          <w:sz w:val="21"/>
          <w:color w:val="000000"/>
        </w:rPr>
        <w:t xml:space="preserve">  81.1</w:t>
      </w:r>
      <w:r>
        <w:rPr>
          <w:sz w:val="21"/>
          <w:color w:val="000000"/>
        </w:rPr>
        <w:t>（</w:t>
      </w:r>
      <w:r>
        <w:rPr>
          <w:sz w:val="21"/>
          <w:color w:val="000000"/>
        </w:rPr>
        <w:t>11</w:t>
      </w:r>
      <w:r>
        <w:rPr>
          <w:sz w:val="21"/>
          <w:color w:val="000000"/>
        </w:rPr>
        <w:t>）本期间应支付或扣留（回）的其他款项：</w:t>
      </w:r>
    </w:p>
    <w:p>
      <w:pPr>
        <w:pStyle w:val="null3"/>
        <w:jc w:val="both"/>
      </w:pPr>
      <w:r>
        <w:rPr>
          <w:sz w:val="21"/>
          <w:color w:val="000000"/>
        </w:rPr>
        <w:t>（</w:t>
      </w:r>
      <w:r>
        <w:rPr>
          <w:sz w:val="21"/>
          <w:color w:val="000000"/>
        </w:rPr>
        <w:t>2</w:t>
      </w:r>
      <w:r>
        <w:rPr>
          <w:sz w:val="21"/>
          <w:color w:val="000000"/>
        </w:rPr>
        <w:t>）政府资金投资工程的支付期、支付办法</w:t>
      </w:r>
    </w:p>
    <w:p>
      <w:pPr>
        <w:pStyle w:val="null3"/>
        <w:jc w:val="both"/>
      </w:pPr>
      <w:r>
        <w:rPr>
          <w:sz w:val="21"/>
          <w:color w:val="000000"/>
        </w:rPr>
        <w:t>R</w:t>
      </w:r>
      <w:r>
        <w:rPr>
          <w:sz w:val="21"/>
          <w:color w:val="000000"/>
        </w:rPr>
        <w:t>按通用条款的规定。</w:t>
      </w:r>
    </w:p>
    <w:p>
      <w:pPr>
        <w:pStyle w:val="null3"/>
        <w:jc w:val="both"/>
      </w:pPr>
      <w:r>
        <w:rPr>
          <w:sz w:val="21"/>
          <w:color w:val="000000"/>
        </w:rPr>
        <w:t>□实施施工过程结算方式：</w:t>
      </w:r>
    </w:p>
    <w:p>
      <w:pPr>
        <w:pStyle w:val="null3"/>
        <w:jc w:val="both"/>
      </w:pPr>
      <w:r>
        <w:rPr>
          <w:sz w:val="21"/>
          <w:color w:val="000000"/>
        </w:rPr>
        <w:t>□其它方式：</w:t>
      </w:r>
    </w:p>
    <w:p>
      <w:pPr>
        <w:pStyle w:val="null3"/>
        <w:jc w:val="both"/>
      </w:pPr>
      <w:r>
        <w:rPr>
          <w:sz w:val="21"/>
          <w:color w:val="000000"/>
        </w:rPr>
        <w:t xml:space="preserve">  81.2</w:t>
      </w:r>
      <w:r>
        <w:rPr>
          <w:sz w:val="21"/>
          <w:color w:val="000000"/>
        </w:rPr>
        <w:t>期中支付的最低限额为</w:t>
      </w:r>
      <w:r>
        <w:rPr>
          <w:sz w:val="21"/>
          <w:color w:val="000000"/>
          <w:u w:val="single"/>
        </w:rPr>
        <w:t xml:space="preserve">      /      </w:t>
      </w:r>
      <w:r>
        <w:rPr>
          <w:sz w:val="21"/>
          <w:color w:val="000000"/>
        </w:rPr>
        <w:t>元。</w:t>
      </w:r>
    </w:p>
    <w:p>
      <w:pPr>
        <w:pStyle w:val="null3"/>
        <w:jc w:val="both"/>
      </w:pPr>
      <w:r>
        <w:rPr>
          <w:sz w:val="21"/>
          <w:color w:val="000000"/>
        </w:rPr>
        <w:t>82.</w:t>
      </w:r>
      <w:r>
        <w:rPr>
          <w:sz w:val="21"/>
          <w:color w:val="000000"/>
        </w:rPr>
        <w:t>竣工结算</w:t>
      </w:r>
    </w:p>
    <w:p>
      <w:pPr>
        <w:pStyle w:val="null3"/>
        <w:jc w:val="both"/>
      </w:pPr>
      <w:r>
        <w:rPr>
          <w:sz w:val="21"/>
          <w:color w:val="000000"/>
        </w:rPr>
        <w:t xml:space="preserve">  82.1</w:t>
      </w:r>
    </w:p>
    <w:p>
      <w:pPr>
        <w:pStyle w:val="null3"/>
        <w:jc w:val="both"/>
      </w:pPr>
      <w:r>
        <w:rPr>
          <w:sz w:val="21"/>
          <w:color w:val="000000"/>
        </w:rPr>
        <w:t>（</w:t>
      </w:r>
      <w:r>
        <w:rPr>
          <w:sz w:val="21"/>
          <w:color w:val="000000"/>
        </w:rPr>
        <w:t>1</w:t>
      </w:r>
      <w:r>
        <w:rPr>
          <w:sz w:val="21"/>
          <w:color w:val="000000"/>
        </w:rPr>
        <w:t>）竣工结算的程序和时限：</w:t>
      </w:r>
    </w:p>
    <w:p>
      <w:pPr>
        <w:pStyle w:val="null3"/>
        <w:jc w:val="both"/>
      </w:pPr>
      <w:r>
        <w:rPr>
          <w:sz w:val="21"/>
          <w:color w:val="000000"/>
        </w:rPr>
        <w:t>□按通用条款的规定办理。</w:t>
      </w:r>
    </w:p>
    <w:p>
      <w:pPr>
        <w:pStyle w:val="null3"/>
        <w:jc w:val="both"/>
      </w:pPr>
      <w:r>
        <w:rPr>
          <w:sz w:val="21"/>
          <w:color w:val="000000"/>
        </w:rPr>
        <w:t>R</w:t>
      </w:r>
      <w:r>
        <w:rPr>
          <w:sz w:val="21"/>
          <w:color w:val="000000"/>
        </w:rPr>
        <w:t>另作约定</w:t>
      </w:r>
      <w:r>
        <w:rPr>
          <w:sz w:val="21"/>
          <w:color w:val="000000"/>
          <w:u w:val="single"/>
        </w:rPr>
        <w:t>工程竣工验收后，施工单位于</w:t>
      </w:r>
      <w:r>
        <w:rPr>
          <w:sz w:val="21"/>
          <w:color w:val="000000"/>
          <w:u w:val="single"/>
        </w:rPr>
        <w:t>30</w:t>
      </w:r>
      <w:r>
        <w:rPr>
          <w:sz w:val="21"/>
          <w:color w:val="000000"/>
          <w:u w:val="single"/>
        </w:rPr>
        <w:t>日历天内提交合格的工程竣工结算资料，超过</w:t>
      </w:r>
      <w:r>
        <w:rPr>
          <w:sz w:val="21"/>
          <w:color w:val="000000"/>
          <w:u w:val="single"/>
        </w:rPr>
        <w:t>30</w:t>
      </w:r>
      <w:r>
        <w:rPr>
          <w:sz w:val="21"/>
          <w:color w:val="000000"/>
          <w:u w:val="single"/>
        </w:rPr>
        <w:t>日历天时，施工单位则向发包人缴纳罚款每日历天</w:t>
      </w:r>
      <w:r>
        <w:rPr>
          <w:sz w:val="21"/>
          <w:color w:val="000000"/>
          <w:u w:val="single"/>
        </w:rPr>
        <w:t>500</w:t>
      </w:r>
      <w:r>
        <w:rPr>
          <w:sz w:val="21"/>
          <w:color w:val="000000"/>
          <w:u w:val="single"/>
        </w:rPr>
        <w:t>元人民币。</w:t>
      </w:r>
    </w:p>
    <w:p>
      <w:pPr>
        <w:pStyle w:val="null3"/>
        <w:jc w:val="both"/>
      </w:pPr>
      <w:r>
        <w:rPr>
          <w:sz w:val="21"/>
          <w:color w:val="000000"/>
        </w:rPr>
        <w:t>82.2</w:t>
      </w:r>
    </w:p>
    <w:p>
      <w:pPr>
        <w:pStyle w:val="null3"/>
        <w:jc w:val="both"/>
      </w:pPr>
      <w:r>
        <w:rPr>
          <w:sz w:val="21"/>
          <w:color w:val="000000"/>
        </w:rPr>
        <w:t>（</w:t>
      </w:r>
      <w:r>
        <w:rPr>
          <w:sz w:val="21"/>
          <w:color w:val="000000"/>
        </w:rPr>
        <w:t>1</w:t>
      </w:r>
      <w:r>
        <w:rPr>
          <w:sz w:val="21"/>
          <w:color w:val="000000"/>
        </w:rPr>
        <w:t>）竣工结算文件清单：</w:t>
      </w:r>
    </w:p>
    <w:p>
      <w:pPr>
        <w:pStyle w:val="null3"/>
        <w:jc w:val="both"/>
      </w:pPr>
      <w:r>
        <w:rPr>
          <w:sz w:val="21"/>
          <w:color w:val="000000"/>
        </w:rPr>
        <w:t>☑（</w:t>
      </w:r>
      <w:r>
        <w:rPr>
          <w:sz w:val="21"/>
          <w:color w:val="000000"/>
        </w:rPr>
        <w:t>1</w:t>
      </w:r>
      <w:r>
        <w:rPr>
          <w:sz w:val="21"/>
          <w:color w:val="000000"/>
        </w:rPr>
        <w:t>）工程结算书</w:t>
      </w:r>
    </w:p>
    <w:p>
      <w:pPr>
        <w:pStyle w:val="null3"/>
        <w:jc w:val="both"/>
      </w:pPr>
      <w:r>
        <w:rPr>
          <w:sz w:val="21"/>
          <w:color w:val="000000"/>
        </w:rPr>
        <w:t>☑（</w:t>
      </w:r>
      <w:r>
        <w:rPr>
          <w:sz w:val="21"/>
          <w:color w:val="000000"/>
        </w:rPr>
        <w:t>2</w:t>
      </w:r>
      <w:r>
        <w:rPr>
          <w:sz w:val="21"/>
          <w:color w:val="000000"/>
        </w:rPr>
        <w:t>）工程量计算书</w:t>
      </w:r>
    </w:p>
    <w:p>
      <w:pPr>
        <w:pStyle w:val="null3"/>
        <w:jc w:val="both"/>
      </w:pPr>
      <w:r>
        <w:rPr>
          <w:sz w:val="21"/>
          <w:color w:val="000000"/>
        </w:rPr>
        <w:t>□（</w:t>
      </w:r>
      <w:r>
        <w:rPr>
          <w:sz w:val="21"/>
          <w:color w:val="000000"/>
        </w:rPr>
        <w:t>3</w:t>
      </w:r>
      <w:r>
        <w:rPr>
          <w:sz w:val="21"/>
          <w:color w:val="000000"/>
        </w:rPr>
        <w:t>）钢筋抽料表（如有）</w:t>
      </w:r>
    </w:p>
    <w:p>
      <w:pPr>
        <w:pStyle w:val="null3"/>
        <w:jc w:val="both"/>
      </w:pPr>
      <w:r>
        <w:rPr>
          <w:sz w:val="21"/>
          <w:color w:val="000000"/>
        </w:rPr>
        <w:t>☑（</w:t>
      </w:r>
      <w:r>
        <w:rPr>
          <w:sz w:val="21"/>
          <w:color w:val="000000"/>
        </w:rPr>
        <w:t>4</w:t>
      </w:r>
      <w:r>
        <w:rPr>
          <w:sz w:val="21"/>
          <w:color w:val="000000"/>
        </w:rPr>
        <w:t>）工程承包合同</w:t>
      </w:r>
    </w:p>
    <w:p>
      <w:pPr>
        <w:pStyle w:val="null3"/>
        <w:jc w:val="both"/>
      </w:pPr>
      <w:r>
        <w:rPr>
          <w:sz w:val="21"/>
          <w:color w:val="000000"/>
        </w:rPr>
        <w:t>☑（</w:t>
      </w:r>
      <w:r>
        <w:rPr>
          <w:sz w:val="21"/>
          <w:color w:val="000000"/>
        </w:rPr>
        <w:t>5</w:t>
      </w:r>
      <w:r>
        <w:rPr>
          <w:sz w:val="21"/>
          <w:color w:val="000000"/>
        </w:rPr>
        <w:t>）工程竣工图（含电子版和相关部门要求的专用软件版本）</w:t>
      </w:r>
    </w:p>
    <w:p>
      <w:pPr>
        <w:pStyle w:val="null3"/>
        <w:jc w:val="both"/>
      </w:pPr>
      <w:r>
        <w:rPr>
          <w:sz w:val="21"/>
          <w:color w:val="000000"/>
        </w:rPr>
        <w:t>☑（</w:t>
      </w:r>
      <w:r>
        <w:rPr>
          <w:sz w:val="21"/>
          <w:color w:val="000000"/>
        </w:rPr>
        <w:t>6</w:t>
      </w:r>
      <w:r>
        <w:rPr>
          <w:sz w:val="21"/>
          <w:color w:val="000000"/>
        </w:rPr>
        <w:t>）工程竣工资料（含电子版及相关部门要求的专用软件版本、单位工程开工申请报告、单位工程工程竣工验收报告）</w:t>
      </w:r>
    </w:p>
    <w:p>
      <w:pPr>
        <w:pStyle w:val="null3"/>
        <w:jc w:val="both"/>
      </w:pPr>
      <w:r>
        <w:rPr>
          <w:sz w:val="21"/>
          <w:color w:val="000000"/>
        </w:rPr>
        <w:t>□（</w:t>
      </w:r>
      <w:r>
        <w:rPr>
          <w:sz w:val="21"/>
          <w:color w:val="000000"/>
        </w:rPr>
        <w:t>7</w:t>
      </w:r>
      <w:r>
        <w:rPr>
          <w:sz w:val="21"/>
          <w:color w:val="000000"/>
        </w:rPr>
        <w:t>）图纸会审记录</w:t>
      </w:r>
    </w:p>
    <w:p>
      <w:pPr>
        <w:pStyle w:val="null3"/>
        <w:jc w:val="both"/>
      </w:pPr>
      <w:r>
        <w:rPr>
          <w:sz w:val="21"/>
          <w:color w:val="000000"/>
        </w:rPr>
        <w:t>☑（</w:t>
      </w:r>
      <w:r>
        <w:rPr>
          <w:sz w:val="21"/>
          <w:color w:val="000000"/>
        </w:rPr>
        <w:t>8</w:t>
      </w:r>
      <w:r>
        <w:rPr>
          <w:sz w:val="21"/>
          <w:color w:val="000000"/>
        </w:rPr>
        <w:t>）设计变更单</w:t>
      </w:r>
    </w:p>
    <w:p>
      <w:pPr>
        <w:pStyle w:val="null3"/>
        <w:jc w:val="both"/>
      </w:pPr>
      <w:r>
        <w:rPr>
          <w:sz w:val="21"/>
          <w:color w:val="000000"/>
        </w:rPr>
        <w:t>□（</w:t>
      </w:r>
      <w:r>
        <w:rPr>
          <w:sz w:val="21"/>
          <w:color w:val="000000"/>
        </w:rPr>
        <w:t>9</w:t>
      </w:r>
      <w:r>
        <w:rPr>
          <w:sz w:val="21"/>
          <w:color w:val="000000"/>
        </w:rPr>
        <w:t>）工程洽商记录</w:t>
      </w:r>
    </w:p>
    <w:p>
      <w:pPr>
        <w:pStyle w:val="null3"/>
        <w:jc w:val="both"/>
      </w:pPr>
      <w:r>
        <w:rPr>
          <w:sz w:val="21"/>
          <w:color w:val="000000"/>
        </w:rPr>
        <w:t>☑（</w:t>
      </w:r>
      <w:r>
        <w:rPr>
          <w:sz w:val="21"/>
          <w:color w:val="000000"/>
        </w:rPr>
        <w:t>10</w:t>
      </w:r>
      <w:r>
        <w:rPr>
          <w:sz w:val="21"/>
          <w:color w:val="000000"/>
        </w:rPr>
        <w:t>）监理工程师通知或发包人施工指令</w:t>
      </w:r>
    </w:p>
    <w:p>
      <w:pPr>
        <w:pStyle w:val="null3"/>
        <w:jc w:val="both"/>
      </w:pPr>
      <w:r>
        <w:rPr>
          <w:sz w:val="21"/>
          <w:color w:val="000000"/>
        </w:rPr>
        <w:t>☑（</w:t>
      </w:r>
      <w:r>
        <w:rPr>
          <w:sz w:val="21"/>
          <w:color w:val="000000"/>
        </w:rPr>
        <w:t>11</w:t>
      </w:r>
      <w:r>
        <w:rPr>
          <w:sz w:val="21"/>
          <w:color w:val="000000"/>
        </w:rPr>
        <w:t>）会议纪要</w:t>
      </w:r>
    </w:p>
    <w:p>
      <w:pPr>
        <w:pStyle w:val="null3"/>
        <w:jc w:val="both"/>
      </w:pPr>
      <w:r>
        <w:rPr>
          <w:sz w:val="21"/>
          <w:color w:val="000000"/>
        </w:rPr>
        <w:t>☑（</w:t>
      </w:r>
      <w:r>
        <w:rPr>
          <w:sz w:val="21"/>
          <w:color w:val="000000"/>
        </w:rPr>
        <w:t>12</w:t>
      </w:r>
      <w:r>
        <w:rPr>
          <w:sz w:val="21"/>
          <w:color w:val="000000"/>
        </w:rPr>
        <w:t>）现场签证单</w:t>
      </w:r>
    </w:p>
    <w:p>
      <w:pPr>
        <w:pStyle w:val="null3"/>
        <w:jc w:val="both"/>
      </w:pPr>
      <w:r>
        <w:rPr>
          <w:sz w:val="21"/>
          <w:color w:val="000000"/>
        </w:rPr>
        <w:t>□（</w:t>
      </w:r>
      <w:r>
        <w:rPr>
          <w:sz w:val="21"/>
          <w:color w:val="000000"/>
        </w:rPr>
        <w:t>13</w:t>
      </w:r>
      <w:r>
        <w:rPr>
          <w:sz w:val="21"/>
          <w:color w:val="000000"/>
        </w:rPr>
        <w:t>）材料设备单价呈批审核单</w:t>
      </w:r>
    </w:p>
    <w:p>
      <w:pPr>
        <w:pStyle w:val="null3"/>
        <w:jc w:val="both"/>
      </w:pPr>
      <w:r>
        <w:rPr>
          <w:sz w:val="21"/>
          <w:color w:val="000000"/>
        </w:rPr>
        <w:t>□（</w:t>
      </w:r>
      <w:r>
        <w:rPr>
          <w:sz w:val="21"/>
          <w:color w:val="000000"/>
        </w:rPr>
        <w:t>14</w:t>
      </w:r>
      <w:r>
        <w:rPr>
          <w:sz w:val="21"/>
          <w:color w:val="000000"/>
        </w:rPr>
        <w:t>）综合单价呈批审核单</w:t>
      </w:r>
    </w:p>
    <w:p>
      <w:pPr>
        <w:pStyle w:val="null3"/>
        <w:jc w:val="both"/>
      </w:pPr>
      <w:r>
        <w:rPr>
          <w:sz w:val="21"/>
          <w:color w:val="000000"/>
        </w:rPr>
        <w:t>□（</w:t>
      </w:r>
      <w:r>
        <w:rPr>
          <w:sz w:val="21"/>
          <w:color w:val="000000"/>
        </w:rPr>
        <w:t>15</w:t>
      </w:r>
      <w:r>
        <w:rPr>
          <w:sz w:val="21"/>
          <w:color w:val="000000"/>
        </w:rPr>
        <w:t>）招标文件、答疑纪要</w:t>
      </w:r>
    </w:p>
    <w:p>
      <w:pPr>
        <w:pStyle w:val="null3"/>
        <w:jc w:val="both"/>
      </w:pPr>
      <w:r>
        <w:rPr>
          <w:sz w:val="21"/>
          <w:color w:val="000000"/>
        </w:rPr>
        <w:t>☑（</w:t>
      </w:r>
      <w:r>
        <w:rPr>
          <w:sz w:val="21"/>
          <w:color w:val="000000"/>
        </w:rPr>
        <w:t>16</w:t>
      </w:r>
      <w:r>
        <w:rPr>
          <w:sz w:val="21"/>
          <w:color w:val="000000"/>
        </w:rPr>
        <w:t>）投标文件（含经济标软件版）、中标通知书</w:t>
      </w:r>
    </w:p>
    <w:p>
      <w:pPr>
        <w:pStyle w:val="null3"/>
        <w:jc w:val="both"/>
      </w:pPr>
      <w:r>
        <w:rPr>
          <w:sz w:val="21"/>
          <w:color w:val="000000"/>
        </w:rPr>
        <w:t>☑（</w:t>
      </w:r>
      <w:r>
        <w:rPr>
          <w:sz w:val="21"/>
          <w:color w:val="000000"/>
        </w:rPr>
        <w:t>17</w:t>
      </w:r>
      <w:r>
        <w:rPr>
          <w:sz w:val="21"/>
          <w:color w:val="000000"/>
        </w:rPr>
        <w:t>）发包人供应材料收货验收签收单</w:t>
      </w:r>
    </w:p>
    <w:p>
      <w:pPr>
        <w:pStyle w:val="null3"/>
        <w:jc w:val="both"/>
      </w:pPr>
      <w:r>
        <w:rPr>
          <w:sz w:val="21"/>
          <w:color w:val="000000"/>
        </w:rPr>
        <w:t>☑（</w:t>
      </w:r>
      <w:r>
        <w:rPr>
          <w:sz w:val="21"/>
          <w:color w:val="000000"/>
        </w:rPr>
        <w:t>18</w:t>
      </w:r>
      <w:r>
        <w:rPr>
          <w:sz w:val="21"/>
          <w:color w:val="000000"/>
        </w:rPr>
        <w:t>）其他结算资料</w:t>
      </w:r>
    </w:p>
    <w:p>
      <w:pPr>
        <w:pStyle w:val="null3"/>
        <w:jc w:val="both"/>
      </w:pPr>
      <w:r>
        <w:rPr>
          <w:sz w:val="21"/>
          <w:color w:val="000000"/>
        </w:rPr>
        <w:t>□（</w:t>
      </w:r>
      <w:r>
        <w:rPr>
          <w:sz w:val="21"/>
          <w:color w:val="000000"/>
        </w:rPr>
        <w:t>19</w:t>
      </w:r>
      <w:r>
        <w:rPr>
          <w:sz w:val="21"/>
          <w:color w:val="000000"/>
        </w:rPr>
        <w:t>）工期履行审核表</w:t>
      </w:r>
    </w:p>
    <w:p>
      <w:pPr>
        <w:pStyle w:val="null3"/>
        <w:jc w:val="both"/>
      </w:pPr>
      <w:r>
        <w:rPr>
          <w:sz w:val="21"/>
          <w:color w:val="000000"/>
        </w:rPr>
        <w:t>☑（</w:t>
      </w:r>
      <w:r>
        <w:rPr>
          <w:sz w:val="21"/>
          <w:color w:val="000000"/>
        </w:rPr>
        <w:t>20</w:t>
      </w:r>
      <w:r>
        <w:rPr>
          <w:sz w:val="21"/>
          <w:color w:val="000000"/>
        </w:rPr>
        <w:t>）移交资料签收表</w:t>
      </w:r>
    </w:p>
    <w:p>
      <w:pPr>
        <w:pStyle w:val="null3"/>
        <w:jc w:val="both"/>
      </w:pPr>
      <w:r>
        <w:rPr>
          <w:sz w:val="21"/>
          <w:color w:val="000000"/>
        </w:rPr>
        <w:t>☑（</w:t>
      </w:r>
      <w:r>
        <w:rPr>
          <w:sz w:val="21"/>
          <w:color w:val="000000"/>
        </w:rPr>
        <w:t>21</w:t>
      </w:r>
      <w:r>
        <w:rPr>
          <w:sz w:val="21"/>
          <w:color w:val="000000"/>
        </w:rPr>
        <w:t>）其它</w:t>
      </w:r>
    </w:p>
    <w:p>
      <w:pPr>
        <w:pStyle w:val="null3"/>
        <w:jc w:val="both"/>
      </w:pPr>
      <w:r>
        <w:rPr>
          <w:sz w:val="21"/>
          <w:color w:val="000000"/>
        </w:rPr>
        <w:t>（</w:t>
      </w:r>
      <w:r>
        <w:rPr>
          <w:sz w:val="21"/>
          <w:color w:val="000000"/>
        </w:rPr>
        <w:t>2</w:t>
      </w:r>
      <w:r>
        <w:rPr>
          <w:sz w:val="21"/>
          <w:color w:val="000000"/>
        </w:rPr>
        <w:t>）发包人对送审结算资料的具体要求：</w:t>
      </w:r>
      <w:r>
        <w:rPr>
          <w:sz w:val="21"/>
          <w:color w:val="000000"/>
          <w:u w:val="single"/>
        </w:rPr>
        <w:t xml:space="preserve">      /               </w:t>
      </w:r>
    </w:p>
    <w:p>
      <w:pPr>
        <w:pStyle w:val="null3"/>
        <w:jc w:val="both"/>
      </w:pPr>
      <w:r>
        <w:rPr>
          <w:sz w:val="21"/>
          <w:color w:val="000000"/>
        </w:rPr>
        <w:t>83.</w:t>
      </w:r>
      <w:r>
        <w:rPr>
          <w:sz w:val="21"/>
          <w:color w:val="000000"/>
        </w:rPr>
        <w:t>结算款</w:t>
      </w:r>
    </w:p>
    <w:p>
      <w:pPr>
        <w:pStyle w:val="null3"/>
        <w:jc w:val="both"/>
      </w:pPr>
      <w:r>
        <w:rPr>
          <w:sz w:val="21"/>
          <w:color w:val="000000"/>
        </w:rPr>
        <w:t xml:space="preserve">  83.1</w:t>
      </w:r>
      <w:r>
        <w:rPr>
          <w:sz w:val="21"/>
          <w:color w:val="000000"/>
        </w:rPr>
        <w:t>提交竣工支付申请</w:t>
      </w:r>
    </w:p>
    <w:p>
      <w:pPr>
        <w:pStyle w:val="null3"/>
        <w:jc w:val="both"/>
      </w:pPr>
      <w:r>
        <w:rPr>
          <w:sz w:val="21"/>
          <w:color w:val="000000"/>
        </w:rPr>
        <w:t>（</w:t>
      </w:r>
      <w:r>
        <w:rPr>
          <w:sz w:val="21"/>
          <w:color w:val="000000"/>
        </w:rPr>
        <w:t>1</w:t>
      </w:r>
      <w:r>
        <w:rPr>
          <w:sz w:val="21"/>
          <w:color w:val="000000"/>
        </w:rPr>
        <w:t>）竣工支付期限</w:t>
      </w:r>
    </w:p>
    <w:p>
      <w:pPr>
        <w:pStyle w:val="null3"/>
        <w:jc w:val="both"/>
      </w:pPr>
      <w:r>
        <w:rPr>
          <w:sz w:val="21"/>
          <w:color w:val="000000"/>
        </w:rPr>
        <w:t>R</w:t>
      </w:r>
      <w:r>
        <w:rPr>
          <w:sz w:val="21"/>
          <w:color w:val="000000"/>
        </w:rPr>
        <w:t>按通用条款的规定，在造价工程师签发竣工结算支付证书后的</w:t>
      </w:r>
      <w:r>
        <w:rPr>
          <w:sz w:val="21"/>
          <w:color w:val="000000"/>
        </w:rPr>
        <w:t>28</w:t>
      </w:r>
      <w:r>
        <w:rPr>
          <w:sz w:val="21"/>
          <w:color w:val="000000"/>
        </w:rPr>
        <w:t>天内。</w:t>
      </w:r>
    </w:p>
    <w:p>
      <w:pPr>
        <w:pStyle w:val="null3"/>
        <w:jc w:val="both"/>
      </w:pPr>
      <w:r>
        <w:rPr>
          <w:sz w:val="21"/>
          <w:color w:val="000000"/>
        </w:rPr>
        <w:t>□另有约定：。</w:t>
      </w:r>
    </w:p>
    <w:p>
      <w:pPr>
        <w:pStyle w:val="null3"/>
        <w:jc w:val="both"/>
      </w:pPr>
      <w:r>
        <w:rPr>
          <w:sz w:val="21"/>
          <w:color w:val="000000"/>
        </w:rPr>
        <w:t>（</w:t>
      </w:r>
      <w:r>
        <w:rPr>
          <w:sz w:val="21"/>
          <w:color w:val="000000"/>
        </w:rPr>
        <w:t>2</w:t>
      </w:r>
      <w:r>
        <w:rPr>
          <w:sz w:val="21"/>
          <w:color w:val="000000"/>
        </w:rPr>
        <w:t>）政府资金投资工程的支付期、支付办法</w:t>
      </w:r>
    </w:p>
    <w:p>
      <w:pPr>
        <w:pStyle w:val="null3"/>
        <w:jc w:val="both"/>
      </w:pPr>
      <w:r>
        <w:rPr>
          <w:sz w:val="21"/>
          <w:color w:val="000000"/>
        </w:rPr>
        <w:t>R</w:t>
      </w:r>
      <w:r>
        <w:rPr>
          <w:sz w:val="21"/>
          <w:color w:val="000000"/>
        </w:rPr>
        <w:t>按通用条款的规定。</w:t>
      </w:r>
    </w:p>
    <w:p>
      <w:pPr>
        <w:pStyle w:val="null3"/>
        <w:jc w:val="both"/>
      </w:pPr>
      <w:r>
        <w:rPr>
          <w:sz w:val="21"/>
          <w:color w:val="000000"/>
        </w:rPr>
        <w:t>□另作约定：</w:t>
      </w:r>
    </w:p>
    <w:p>
      <w:pPr>
        <w:pStyle w:val="null3"/>
        <w:jc w:val="both"/>
      </w:pPr>
      <w:r>
        <w:rPr>
          <w:sz w:val="21"/>
          <w:color w:val="000000"/>
        </w:rPr>
        <w:t>(3)</w:t>
      </w:r>
      <w:r>
        <w:rPr>
          <w:sz w:val="21"/>
          <w:color w:val="000000"/>
        </w:rPr>
        <w:t>实施施工过程结算的，其竣工结算支付方法：</w:t>
      </w:r>
      <w:r>
        <w:rPr>
          <w:sz w:val="21"/>
          <w:color w:val="000000"/>
          <w:u w:val="single"/>
        </w:rPr>
        <w:t>结算报第三方工程造价咨询公司进行结算审核。</w:t>
      </w:r>
    </w:p>
    <w:p>
      <w:pPr>
        <w:pStyle w:val="null3"/>
        <w:jc w:val="both"/>
      </w:pPr>
      <w:r>
        <w:rPr>
          <w:sz w:val="21"/>
          <w:color w:val="000000"/>
        </w:rPr>
        <w:t>84.</w:t>
      </w:r>
      <w:r>
        <w:rPr>
          <w:sz w:val="21"/>
          <w:color w:val="000000"/>
        </w:rPr>
        <w:t>质量保证金</w:t>
      </w:r>
    </w:p>
    <w:p>
      <w:pPr>
        <w:pStyle w:val="null3"/>
        <w:jc w:val="both"/>
      </w:pPr>
      <w:r>
        <w:rPr>
          <w:sz w:val="21"/>
          <w:color w:val="000000"/>
        </w:rPr>
        <w:t xml:space="preserve">  84.2</w:t>
      </w:r>
      <w:r>
        <w:rPr>
          <w:sz w:val="21"/>
          <w:color w:val="000000"/>
        </w:rPr>
        <w:t>质量保证金的约定与扣留</w:t>
      </w:r>
    </w:p>
    <w:p>
      <w:pPr>
        <w:pStyle w:val="null3"/>
        <w:jc w:val="both"/>
      </w:pPr>
      <w:r>
        <w:rPr>
          <w:sz w:val="21"/>
          <w:color w:val="000000"/>
        </w:rPr>
        <w:t>（</w:t>
      </w:r>
      <w:r>
        <w:rPr>
          <w:sz w:val="21"/>
          <w:color w:val="000000"/>
        </w:rPr>
        <w:t>1</w:t>
      </w:r>
      <w:r>
        <w:rPr>
          <w:sz w:val="21"/>
          <w:color w:val="000000"/>
        </w:rPr>
        <w:t>）质量保证金的约定</w:t>
      </w:r>
    </w:p>
    <w:p>
      <w:pPr>
        <w:pStyle w:val="null3"/>
        <w:jc w:val="both"/>
      </w:pPr>
      <w:r>
        <w:rPr>
          <w:sz w:val="21"/>
          <w:color w:val="000000"/>
        </w:rPr>
        <w:t>□按通用条款规定为合同条款的</w:t>
      </w:r>
      <w:r>
        <w:rPr>
          <w:sz w:val="21"/>
          <w:color w:val="000000"/>
        </w:rPr>
        <w:t>3%(</w:t>
      </w:r>
      <w:r>
        <w:rPr>
          <w:sz w:val="21"/>
          <w:color w:val="000000"/>
        </w:rPr>
        <w:t>采用银行保函</w:t>
      </w:r>
      <w:r>
        <w:rPr>
          <w:sz w:val="21"/>
          <w:color w:val="000000"/>
        </w:rPr>
        <w:t>)</w:t>
      </w:r>
      <w:r>
        <w:rPr>
          <w:sz w:val="21"/>
          <w:color w:val="000000"/>
        </w:rPr>
        <w:t>，即元。</w:t>
      </w:r>
    </w:p>
    <w:p>
      <w:pPr>
        <w:pStyle w:val="null3"/>
        <w:jc w:val="both"/>
      </w:pPr>
      <w:r>
        <w:rPr>
          <w:sz w:val="21"/>
          <w:color w:val="000000"/>
        </w:rPr>
        <w:t>R</w:t>
      </w:r>
      <w:r>
        <w:rPr>
          <w:sz w:val="21"/>
          <w:color w:val="000000"/>
        </w:rPr>
        <w:t>另有约定：</w:t>
      </w:r>
      <w:r>
        <w:rPr>
          <w:sz w:val="21"/>
          <w:color w:val="000000"/>
          <w:u w:val="single"/>
        </w:rPr>
        <w:t>竣工结算经第三方工程造价咨询公司进行结算审核，竣工结算完成后，承包人将竣工档案资料完整移交发包人，发包人支付至结算造价的</w:t>
      </w:r>
      <w:r>
        <w:rPr>
          <w:sz w:val="21"/>
          <w:color w:val="000000"/>
          <w:u w:val="single"/>
        </w:rPr>
        <w:t>97%,</w:t>
      </w:r>
      <w:r>
        <w:rPr>
          <w:sz w:val="21"/>
          <w:color w:val="000000"/>
          <w:u w:val="single"/>
        </w:rPr>
        <w:t>剩余工程总额</w:t>
      </w:r>
      <w:r>
        <w:rPr>
          <w:sz w:val="21"/>
          <w:color w:val="000000"/>
          <w:u w:val="single"/>
        </w:rPr>
        <w:t>3%</w:t>
      </w:r>
      <w:r>
        <w:rPr>
          <w:sz w:val="21"/>
          <w:color w:val="000000"/>
          <w:u w:val="single"/>
        </w:rPr>
        <w:t>作为质保金待质保服务期满后支付。若在质保期内，承包人未出现违约情形，发包人在质保期满且收到承包人的款项申请</w:t>
      </w:r>
      <w:r>
        <w:rPr>
          <w:sz w:val="21"/>
          <w:color w:val="000000"/>
          <w:u w:val="single"/>
        </w:rPr>
        <w:t>14</w:t>
      </w:r>
      <w:r>
        <w:rPr>
          <w:sz w:val="21"/>
          <w:color w:val="000000"/>
          <w:u w:val="single"/>
        </w:rPr>
        <w:t>天内，向承包人无息一次性支付工程质量保修金。</w:t>
      </w:r>
    </w:p>
    <w:p>
      <w:pPr>
        <w:pStyle w:val="null3"/>
        <w:jc w:val="both"/>
      </w:pPr>
      <w:r>
        <w:rPr>
          <w:sz w:val="21"/>
          <w:color w:val="000000"/>
        </w:rPr>
        <w:t>（</w:t>
      </w:r>
      <w:r>
        <w:rPr>
          <w:sz w:val="21"/>
          <w:color w:val="000000"/>
        </w:rPr>
        <w:t>2</w:t>
      </w:r>
      <w:r>
        <w:rPr>
          <w:sz w:val="21"/>
          <w:color w:val="000000"/>
        </w:rPr>
        <w:t>）质量保证金的扣留</w:t>
      </w:r>
    </w:p>
    <w:p>
      <w:pPr>
        <w:pStyle w:val="null3"/>
        <w:jc w:val="both"/>
      </w:pPr>
      <w:r>
        <w:rPr>
          <w:sz w:val="21"/>
          <w:color w:val="000000"/>
        </w:rPr>
        <w:t>□按通用条款的规定，按每支付期应支付给承包人的进度款和结算款的</w:t>
      </w:r>
      <w:r>
        <w:rPr>
          <w:sz w:val="21"/>
          <w:color w:val="000000"/>
        </w:rPr>
        <w:t>3%</w:t>
      </w:r>
      <w:r>
        <w:rPr>
          <w:sz w:val="21"/>
          <w:color w:val="000000"/>
        </w:rPr>
        <w:t>扣留。</w:t>
      </w:r>
    </w:p>
    <w:p>
      <w:pPr>
        <w:pStyle w:val="null3"/>
        <w:jc w:val="both"/>
      </w:pPr>
      <w:r>
        <w:rPr>
          <w:sz w:val="21"/>
          <w:color w:val="000000"/>
        </w:rPr>
        <w:t>R</w:t>
      </w:r>
      <w:r>
        <w:rPr>
          <w:sz w:val="21"/>
          <w:color w:val="000000"/>
        </w:rPr>
        <w:t>另有约定：</w:t>
      </w:r>
      <w:r>
        <w:rPr>
          <w:sz w:val="21"/>
          <w:color w:val="000000"/>
          <w:u w:val="single"/>
        </w:rPr>
        <w:t>若在质保期内，承包人未出现违约情形，发包人在质保期满且收到承包人的款项申请</w:t>
      </w:r>
      <w:r>
        <w:rPr>
          <w:sz w:val="21"/>
          <w:color w:val="000000"/>
          <w:u w:val="single"/>
        </w:rPr>
        <w:t>14</w:t>
      </w:r>
      <w:r>
        <w:rPr>
          <w:sz w:val="21"/>
          <w:color w:val="000000"/>
          <w:u w:val="single"/>
        </w:rPr>
        <w:t>天内，向承包人无息一次性支付工程质量保修金。</w:t>
      </w:r>
    </w:p>
    <w:p>
      <w:pPr>
        <w:pStyle w:val="null3"/>
        <w:jc w:val="both"/>
      </w:pPr>
      <w:r>
        <w:rPr>
          <w:sz w:val="21"/>
          <w:color w:val="000000"/>
        </w:rPr>
        <w:t>85.</w:t>
      </w:r>
      <w:r>
        <w:rPr>
          <w:sz w:val="21"/>
          <w:color w:val="000000"/>
        </w:rPr>
        <w:t>最终清算款</w:t>
      </w:r>
    </w:p>
    <w:p>
      <w:pPr>
        <w:pStyle w:val="null3"/>
        <w:jc w:val="both"/>
      </w:pPr>
      <w:r>
        <w:rPr>
          <w:sz w:val="21"/>
          <w:color w:val="000000"/>
        </w:rPr>
        <w:t xml:space="preserve">  85.1</w:t>
      </w:r>
      <w:r>
        <w:rPr>
          <w:sz w:val="21"/>
          <w:color w:val="000000"/>
        </w:rPr>
        <w:t>提交最终清算支付申请</w:t>
      </w:r>
    </w:p>
    <w:p>
      <w:pPr>
        <w:pStyle w:val="null3"/>
        <w:jc w:val="both"/>
      </w:pPr>
      <w:r>
        <w:rPr>
          <w:sz w:val="21"/>
          <w:color w:val="000000"/>
        </w:rPr>
        <w:t>（</w:t>
      </w:r>
      <w:r>
        <w:rPr>
          <w:sz w:val="21"/>
          <w:color w:val="000000"/>
        </w:rPr>
        <w:t>1</w:t>
      </w:r>
      <w:r>
        <w:rPr>
          <w:sz w:val="21"/>
          <w:color w:val="000000"/>
        </w:rPr>
        <w:t>）最终清算支付申请</w:t>
      </w:r>
    </w:p>
    <w:p>
      <w:pPr>
        <w:pStyle w:val="null3"/>
        <w:jc w:val="both"/>
      </w:pPr>
      <w:r>
        <w:rPr>
          <w:sz w:val="21"/>
          <w:color w:val="000000"/>
        </w:rPr>
        <w:t>提交份数：</w:t>
      </w:r>
      <w:r>
        <w:rPr>
          <w:sz w:val="21"/>
          <w:color w:val="000000"/>
          <w:u w:val="single"/>
        </w:rPr>
        <w:t>一式四份</w:t>
      </w:r>
    </w:p>
    <w:p>
      <w:pPr>
        <w:pStyle w:val="null3"/>
        <w:jc w:val="both"/>
      </w:pPr>
      <w:r>
        <w:rPr>
          <w:sz w:val="21"/>
          <w:color w:val="000000"/>
        </w:rPr>
        <w:t>提交期限：</w:t>
      </w:r>
      <w:r>
        <w:rPr>
          <w:sz w:val="21"/>
          <w:color w:val="000000"/>
          <w:u w:val="single"/>
        </w:rPr>
        <w:t xml:space="preserve">     /     </w:t>
      </w:r>
    </w:p>
    <w:p>
      <w:pPr>
        <w:pStyle w:val="null3"/>
        <w:jc w:val="both"/>
      </w:pPr>
      <w:r>
        <w:rPr>
          <w:sz w:val="21"/>
          <w:color w:val="000000"/>
        </w:rPr>
        <w:t xml:space="preserve">   (2)  </w:t>
      </w:r>
      <w:r>
        <w:rPr>
          <w:sz w:val="21"/>
          <w:color w:val="000000"/>
        </w:rPr>
        <w:t>最终清算支付时限</w:t>
      </w:r>
    </w:p>
    <w:p>
      <w:pPr>
        <w:pStyle w:val="null3"/>
        <w:jc w:val="both"/>
      </w:pPr>
      <w:r>
        <w:rPr>
          <w:sz w:val="21"/>
          <w:color w:val="000000"/>
        </w:rPr>
        <w:t>R</w:t>
      </w:r>
      <w:r>
        <w:rPr>
          <w:sz w:val="21"/>
          <w:color w:val="000000"/>
        </w:rPr>
        <w:t>按通用条款的规定，在造价工程师签发最终清算支付证书后的</w:t>
      </w:r>
      <w:r>
        <w:rPr>
          <w:sz w:val="21"/>
          <w:color w:val="000000"/>
        </w:rPr>
        <w:t>14</w:t>
      </w:r>
      <w:r>
        <w:rPr>
          <w:sz w:val="21"/>
          <w:color w:val="000000"/>
        </w:rPr>
        <w:t>天内。</w:t>
      </w:r>
    </w:p>
    <w:p>
      <w:pPr>
        <w:pStyle w:val="null3"/>
        <w:jc w:val="both"/>
      </w:pPr>
      <w:r>
        <w:rPr>
          <w:sz w:val="21"/>
          <w:color w:val="000000"/>
        </w:rPr>
        <w:t>□另有约定：</w:t>
      </w:r>
    </w:p>
    <w:p>
      <w:pPr>
        <w:pStyle w:val="null3"/>
        <w:jc w:val="both"/>
      </w:pPr>
      <w:r>
        <w:rPr>
          <w:sz w:val="21"/>
          <w:color w:val="000000"/>
        </w:rPr>
        <w:t>86.</w:t>
      </w:r>
      <w:r>
        <w:rPr>
          <w:sz w:val="21"/>
          <w:color w:val="000000"/>
        </w:rPr>
        <w:t>合同争议</w:t>
      </w:r>
    </w:p>
    <w:p>
      <w:pPr>
        <w:pStyle w:val="null3"/>
        <w:jc w:val="both"/>
      </w:pPr>
      <w:r>
        <w:rPr>
          <w:sz w:val="21"/>
          <w:color w:val="000000"/>
        </w:rPr>
        <w:t xml:space="preserve">  86.4</w:t>
      </w:r>
      <w:r>
        <w:rPr>
          <w:sz w:val="21"/>
          <w:color w:val="000000"/>
        </w:rPr>
        <w:t>调解或认定</w:t>
      </w:r>
    </w:p>
    <w:p>
      <w:pPr>
        <w:pStyle w:val="null3"/>
        <w:jc w:val="both"/>
      </w:pPr>
      <w:r>
        <w:rPr>
          <w:sz w:val="21"/>
          <w:color w:val="000000"/>
        </w:rPr>
        <w:t>争议调解或认定机构：</w:t>
      </w:r>
    </w:p>
    <w:p>
      <w:pPr>
        <w:pStyle w:val="null3"/>
        <w:jc w:val="both"/>
      </w:pPr>
      <w:r>
        <w:rPr>
          <w:sz w:val="21"/>
          <w:color w:val="000000"/>
        </w:rPr>
        <w:t>R</w:t>
      </w:r>
      <w:r>
        <w:rPr>
          <w:sz w:val="21"/>
          <w:color w:val="000000"/>
        </w:rPr>
        <w:t>按通用条款的规定。</w:t>
      </w:r>
    </w:p>
    <w:p>
      <w:pPr>
        <w:pStyle w:val="null3"/>
        <w:jc w:val="both"/>
      </w:pPr>
      <w:r>
        <w:rPr>
          <w:sz w:val="21"/>
          <w:color w:val="000000"/>
        </w:rPr>
        <w:t>□另有约定：</w:t>
      </w:r>
    </w:p>
    <w:p>
      <w:pPr>
        <w:pStyle w:val="null3"/>
        <w:jc w:val="both"/>
      </w:pPr>
      <w:r>
        <w:rPr>
          <w:sz w:val="21"/>
          <w:color w:val="000000"/>
        </w:rPr>
        <w:t>（</w:t>
      </w:r>
      <w:r>
        <w:rPr>
          <w:sz w:val="21"/>
          <w:color w:val="000000"/>
        </w:rPr>
        <w:t>1</w:t>
      </w:r>
      <w:r>
        <w:rPr>
          <w:sz w:val="21"/>
          <w:color w:val="000000"/>
        </w:rPr>
        <w:t>）</w:t>
      </w:r>
      <w:r>
        <w:rPr>
          <w:sz w:val="21"/>
          <w:color w:val="000000"/>
          <w:u w:val="single"/>
        </w:rPr>
        <w:t xml:space="preserve">      /                               </w:t>
      </w:r>
    </w:p>
    <w:p>
      <w:pPr>
        <w:pStyle w:val="null3"/>
        <w:jc w:val="both"/>
      </w:pPr>
      <w:r>
        <w:rPr>
          <w:sz w:val="21"/>
          <w:color w:val="000000"/>
        </w:rPr>
        <w:t>解决争议的最终方式：</w:t>
      </w:r>
    </w:p>
    <w:p>
      <w:pPr>
        <w:pStyle w:val="null3"/>
        <w:jc w:val="both"/>
      </w:pPr>
      <w:r>
        <w:rPr>
          <w:sz w:val="21"/>
          <w:color w:val="000000"/>
        </w:rPr>
        <w:t>□向中国广州仲裁委员会申请仲裁。</w:t>
      </w:r>
    </w:p>
    <w:p>
      <w:pPr>
        <w:pStyle w:val="null3"/>
        <w:jc w:val="both"/>
      </w:pPr>
      <w:r>
        <w:rPr>
          <w:sz w:val="21"/>
          <w:color w:val="000000"/>
        </w:rPr>
        <w:t>R</w:t>
      </w:r>
      <w:r>
        <w:rPr>
          <w:sz w:val="21"/>
          <w:color w:val="000000"/>
        </w:rPr>
        <w:t>向有管辖权的人民法院提起诉讼。</w:t>
      </w:r>
    </w:p>
    <w:p>
      <w:pPr>
        <w:pStyle w:val="null3"/>
        <w:jc w:val="both"/>
      </w:pPr>
      <w:r>
        <w:rPr>
          <w:sz w:val="21"/>
          <w:color w:val="000000"/>
        </w:rPr>
        <w:t>94.</w:t>
      </w:r>
      <w:r>
        <w:rPr>
          <w:sz w:val="21"/>
          <w:color w:val="000000"/>
        </w:rPr>
        <w:t>保密要求</w:t>
      </w:r>
    </w:p>
    <w:p>
      <w:pPr>
        <w:pStyle w:val="null3"/>
        <w:jc w:val="both"/>
      </w:pPr>
      <w:r>
        <w:rPr>
          <w:sz w:val="21"/>
          <w:color w:val="000000"/>
        </w:rPr>
        <w:t xml:space="preserve">  94.1</w:t>
      </w:r>
      <w:r>
        <w:rPr>
          <w:sz w:val="21"/>
          <w:color w:val="000000"/>
        </w:rPr>
        <w:t>提供保密信息的期限：</w:t>
      </w:r>
    </w:p>
    <w:p>
      <w:pPr>
        <w:pStyle w:val="null3"/>
        <w:jc w:val="both"/>
      </w:pPr>
      <w:r>
        <w:rPr>
          <w:sz w:val="21"/>
          <w:color w:val="000000"/>
        </w:rPr>
        <w:t>95.</w:t>
      </w:r>
      <w:r>
        <w:rPr>
          <w:sz w:val="21"/>
          <w:color w:val="000000"/>
        </w:rPr>
        <w:t>合同份数</w:t>
      </w:r>
    </w:p>
    <w:p>
      <w:pPr>
        <w:pStyle w:val="null3"/>
        <w:jc w:val="both"/>
      </w:pPr>
      <w:r>
        <w:rPr>
          <w:sz w:val="21"/>
          <w:color w:val="000000"/>
        </w:rPr>
        <w:t xml:space="preserve">  94.1</w:t>
      </w:r>
      <w:r>
        <w:rPr>
          <w:sz w:val="21"/>
          <w:color w:val="000000"/>
        </w:rPr>
        <w:t>约定提供合同文件</w:t>
      </w:r>
    </w:p>
    <w:p>
      <w:pPr>
        <w:pStyle w:val="null3"/>
        <w:jc w:val="both"/>
      </w:pPr>
      <w:r>
        <w:rPr>
          <w:sz w:val="21"/>
          <w:color w:val="000000"/>
        </w:rPr>
        <w:t>提供合同文本：</w:t>
      </w:r>
    </w:p>
    <w:p>
      <w:pPr>
        <w:pStyle w:val="null3"/>
        <w:jc w:val="both"/>
      </w:pPr>
      <w:r>
        <w:rPr>
          <w:sz w:val="21"/>
          <w:color w:val="000000"/>
        </w:rPr>
        <w:t>£</w:t>
      </w:r>
      <w:r>
        <w:rPr>
          <w:sz w:val="21"/>
          <w:color w:val="000000"/>
        </w:rPr>
        <w:t>按通用条款的规定，由发包人向承包人提供。</w:t>
      </w:r>
    </w:p>
    <w:p>
      <w:pPr>
        <w:pStyle w:val="null3"/>
        <w:jc w:val="both"/>
      </w:pPr>
      <w:r>
        <w:rPr>
          <w:sz w:val="21"/>
          <w:color w:val="000000"/>
        </w:rPr>
        <w:t>R</w:t>
      </w:r>
      <w:r>
        <w:rPr>
          <w:sz w:val="21"/>
          <w:color w:val="000000"/>
        </w:rPr>
        <w:t>另有约定：</w:t>
      </w:r>
      <w:r>
        <w:rPr>
          <w:sz w:val="21"/>
          <w:color w:val="000000"/>
          <w:u w:val="single"/>
        </w:rPr>
        <w:t>壹拾贰份，发包人、承包人各陆份。</w:t>
      </w:r>
    </w:p>
    <w:p>
      <w:pPr>
        <w:pStyle w:val="null3"/>
        <w:jc w:val="both"/>
      </w:pPr>
      <w:r>
        <w:rPr>
          <w:sz w:val="21"/>
          <w:color w:val="000000"/>
        </w:rPr>
        <w:t xml:space="preserve">  94.2</w:t>
      </w:r>
      <w:r>
        <w:rPr>
          <w:sz w:val="21"/>
          <w:color w:val="000000"/>
        </w:rPr>
        <w:t>正副本效力</w:t>
      </w:r>
    </w:p>
    <w:p>
      <w:pPr>
        <w:pStyle w:val="null3"/>
        <w:jc w:val="both"/>
      </w:pPr>
      <w:r>
        <w:rPr>
          <w:sz w:val="21"/>
          <w:color w:val="000000"/>
        </w:rPr>
        <w:t>合同的份数：共陆份，其中发包人</w:t>
      </w:r>
      <w:r>
        <w:rPr>
          <w:sz w:val="21"/>
          <w:color w:val="000000"/>
          <w:u w:val="single"/>
        </w:rPr>
        <w:t>陆</w:t>
      </w:r>
      <w:r>
        <w:rPr>
          <w:sz w:val="21"/>
          <w:color w:val="000000"/>
        </w:rPr>
        <w:t>份，承包人</w:t>
      </w:r>
      <w:r>
        <w:rPr>
          <w:sz w:val="21"/>
          <w:color w:val="000000"/>
          <w:u w:val="single"/>
        </w:rPr>
        <w:t>陆</w:t>
      </w:r>
      <w:r>
        <w:rPr>
          <w:sz w:val="21"/>
          <w:color w:val="000000"/>
        </w:rPr>
        <w:t>份，均具有同等效力。</w:t>
      </w:r>
    </w:p>
    <w:p>
      <w:pPr>
        <w:pStyle w:val="null3"/>
        <w:jc w:val="both"/>
      </w:pPr>
      <w:r>
        <w:rPr>
          <w:sz w:val="21"/>
          <w:b/>
          <w:color w:val="000000"/>
        </w:rPr>
        <w:t>附件</w:t>
      </w:r>
      <w:r>
        <w:rPr>
          <w:sz w:val="21"/>
          <w:b/>
          <w:color w:val="000000"/>
        </w:rPr>
        <w:t>2</w:t>
      </w:r>
    </w:p>
    <w:p>
      <w:pPr>
        <w:pStyle w:val="null3"/>
        <w:jc w:val="both"/>
      </w:pPr>
      <w:r>
        <w:rPr>
          <w:sz w:val="21"/>
          <w:b/>
          <w:color w:val="000000"/>
        </w:rPr>
        <w:t>工程质量保修书</w:t>
      </w:r>
    </w:p>
    <w:p>
      <w:pPr>
        <w:pStyle w:val="null3"/>
        <w:jc w:val="both"/>
      </w:pPr>
      <w:r>
        <w:rPr>
          <w:sz w:val="21"/>
          <w:color w:val="000000"/>
        </w:rPr>
        <w:t>发包人：（全称）</w:t>
      </w:r>
      <w:r>
        <w:rPr>
          <w:sz w:val="21"/>
          <w:color w:val="000000"/>
          <w:u w:val="single"/>
        </w:rPr>
        <w:t>广东省妇幼保健院</w:t>
      </w:r>
    </w:p>
    <w:p>
      <w:pPr>
        <w:pStyle w:val="null3"/>
        <w:ind w:firstLine="420"/>
        <w:jc w:val="both"/>
      </w:pPr>
      <w:r>
        <w:rPr>
          <w:sz w:val="21"/>
          <w:color w:val="000000"/>
        </w:rPr>
        <w:t>承包人：（全称）</w:t>
      </w:r>
      <w:r>
        <w:rPr>
          <w:sz w:val="24"/>
          <w:color w:val="000000"/>
          <w:u w:val="single"/>
        </w:rPr>
        <w:t xml:space="preserve">                </w:t>
      </w:r>
    </w:p>
    <w:p>
      <w:pPr>
        <w:pStyle w:val="null3"/>
        <w:ind w:firstLine="420"/>
        <w:jc w:val="both"/>
      </w:pPr>
      <w:r>
        <w:rPr>
          <w:sz w:val="21"/>
          <w:color w:val="000000"/>
        </w:rPr>
        <w:t>为保证在合理使用期限内正常使用，合同双方当事人根据《中华人民共和国建筑法》、《建设工程质量管理条例》和《房屋建筑工程质量保修办法》等规定，经协商一致，订立本质量保修书。</w:t>
      </w:r>
    </w:p>
    <w:p>
      <w:pPr>
        <w:pStyle w:val="null3"/>
        <w:jc w:val="both"/>
      </w:pPr>
      <w:r>
        <w:rPr>
          <w:sz w:val="21"/>
          <w:color w:val="000000"/>
        </w:rPr>
        <w:t>质量保修范围</w:t>
      </w:r>
    </w:p>
    <w:p>
      <w:pPr>
        <w:pStyle w:val="null3"/>
        <w:ind w:firstLine="420"/>
        <w:jc w:val="both"/>
      </w:pPr>
      <w:r>
        <w:rPr>
          <w:sz w:val="21"/>
          <w:color w:val="000000"/>
        </w:rPr>
        <w:t>1</w:t>
      </w:r>
      <w:r>
        <w:rPr>
          <w:sz w:val="21"/>
          <w:color w:val="000000"/>
        </w:rPr>
        <w:t>．合同协议书中承包范围内的施工项目</w:t>
      </w:r>
    </w:p>
    <w:p>
      <w:pPr>
        <w:pStyle w:val="null3"/>
        <w:ind w:firstLine="420"/>
        <w:jc w:val="both"/>
      </w:pPr>
      <w:r>
        <w:rPr>
          <w:sz w:val="21"/>
          <w:color w:val="000000"/>
        </w:rPr>
        <w:t>2.</w:t>
      </w:r>
      <w:r>
        <w:rPr>
          <w:sz w:val="21"/>
          <w:color w:val="000000"/>
        </w:rPr>
        <w:t>质量保修期</w:t>
      </w:r>
    </w:p>
    <w:p>
      <w:pPr>
        <w:pStyle w:val="null3"/>
        <w:ind w:firstLine="420"/>
        <w:jc w:val="both"/>
      </w:pPr>
      <w:r>
        <w:rPr>
          <w:sz w:val="21"/>
          <w:color w:val="000000"/>
        </w:rPr>
        <w:t>2.1</w:t>
      </w:r>
      <w:r>
        <w:rPr>
          <w:sz w:val="21"/>
          <w:color w:val="000000"/>
        </w:rPr>
        <w:t>质量保修期从工程实际竣工并交付发包人使用之日算起。单项竣工验收的工程，按单项工程分别计算质量保修期。</w:t>
      </w:r>
    </w:p>
    <w:p>
      <w:pPr>
        <w:pStyle w:val="null3"/>
        <w:ind w:firstLine="420"/>
        <w:jc w:val="both"/>
      </w:pPr>
      <w:r>
        <w:rPr>
          <w:sz w:val="21"/>
          <w:color w:val="000000"/>
        </w:rPr>
        <w:t>2.2</w:t>
      </w:r>
      <w:r>
        <w:rPr>
          <w:sz w:val="21"/>
          <w:color w:val="000000"/>
        </w:rPr>
        <w:t>合同工程质量保修期，合同双方当事人约定为</w:t>
      </w:r>
      <w:r>
        <w:rPr>
          <w:sz w:val="21"/>
          <w:color w:val="000000"/>
          <w:u w:val="single"/>
        </w:rPr>
        <w:t>贰</w:t>
      </w:r>
      <w:r>
        <w:rPr>
          <w:sz w:val="21"/>
          <w:color w:val="000000"/>
        </w:rPr>
        <w:t>年。对按照国家规定保修期限在两年以上的防水装修和空调设备主要部件等项目的保修期限则按照国家规定保修期限计算，设备主要部件由中标人联系设备厂家保修或者向医院提供厂家保修卡和购货发票等保修凭证。</w:t>
      </w:r>
    </w:p>
    <w:p>
      <w:pPr>
        <w:pStyle w:val="null3"/>
        <w:jc w:val="both"/>
      </w:pPr>
      <w:r>
        <w:rPr>
          <w:sz w:val="21"/>
          <w:color w:val="000000"/>
        </w:rPr>
        <w:t>3</w:t>
      </w:r>
      <w:r>
        <w:rPr>
          <w:sz w:val="21"/>
          <w:color w:val="000000"/>
        </w:rPr>
        <w:t>．质量保修责任</w:t>
      </w:r>
    </w:p>
    <w:p>
      <w:pPr>
        <w:pStyle w:val="null3"/>
        <w:ind w:firstLine="420"/>
        <w:jc w:val="both"/>
      </w:pPr>
      <w:r>
        <w:rPr>
          <w:sz w:val="21"/>
          <w:color w:val="000000"/>
        </w:rPr>
        <w:t xml:space="preserve">3.1  </w:t>
      </w:r>
      <w:r>
        <w:rPr>
          <w:sz w:val="21"/>
          <w:color w:val="000000"/>
        </w:rPr>
        <w:t>属于保修范围的项目，承包人应在接到发包人通知后的</w:t>
      </w:r>
      <w:r>
        <w:rPr>
          <w:sz w:val="21"/>
          <w:color w:val="000000"/>
        </w:rPr>
        <w:t>24</w:t>
      </w:r>
      <w:r>
        <w:rPr>
          <w:sz w:val="21"/>
          <w:color w:val="000000"/>
        </w:rPr>
        <w:t>小时内派人保修。承包人未能在规定时间内派人保修的，发包人可自行或委托第三方保修。</w:t>
      </w:r>
    </w:p>
    <w:p>
      <w:pPr>
        <w:pStyle w:val="null3"/>
        <w:ind w:firstLine="420"/>
        <w:jc w:val="both"/>
      </w:pPr>
      <w:r>
        <w:rPr>
          <w:sz w:val="21"/>
          <w:color w:val="000000"/>
        </w:rPr>
        <w:t xml:space="preserve">3.2  </w:t>
      </w:r>
      <w:r>
        <w:rPr>
          <w:sz w:val="21"/>
          <w:color w:val="000000"/>
        </w:rPr>
        <w:t>发生紧急抢修事故的，承包人在接到通知后，应立即到达事故现场抢修。</w:t>
      </w:r>
    </w:p>
    <w:p>
      <w:pPr>
        <w:pStyle w:val="null3"/>
        <w:ind w:firstLine="420"/>
        <w:jc w:val="both"/>
      </w:pPr>
      <w:r>
        <w:rPr>
          <w:sz w:val="21"/>
          <w:color w:val="000000"/>
        </w:rPr>
        <w:t xml:space="preserve">3.3  </w:t>
      </w:r>
      <w:r>
        <w:rPr>
          <w:sz w:val="21"/>
          <w:color w:val="000000"/>
        </w:rPr>
        <w:t>在国家规定的工程合理使用期限内，承包人应确保地基基础工程和主体结构的质量和安全。凡出现其质量问题，应立即报告当地建设行政主管部门，经设计人提出保修方案后，承包人应立即实施保修。</w:t>
      </w:r>
    </w:p>
    <w:p>
      <w:pPr>
        <w:pStyle w:val="null3"/>
        <w:ind w:firstLine="420"/>
        <w:jc w:val="both"/>
      </w:pPr>
      <w:r>
        <w:rPr>
          <w:sz w:val="21"/>
          <w:color w:val="000000"/>
        </w:rPr>
        <w:t xml:space="preserve">3.4  </w:t>
      </w:r>
      <w:r>
        <w:rPr>
          <w:sz w:val="21"/>
          <w:color w:val="000000"/>
        </w:rPr>
        <w:t>质量保修完成后，由发包人组织验收。</w:t>
      </w:r>
    </w:p>
    <w:p>
      <w:pPr>
        <w:pStyle w:val="null3"/>
        <w:jc w:val="both"/>
      </w:pPr>
      <w:r>
        <w:rPr>
          <w:sz w:val="21"/>
          <w:color w:val="000000"/>
        </w:rPr>
        <w:t>4</w:t>
      </w:r>
      <w:r>
        <w:rPr>
          <w:sz w:val="21"/>
          <w:color w:val="000000"/>
        </w:rPr>
        <w:t>．质量保修费用</w:t>
      </w:r>
    </w:p>
    <w:p>
      <w:pPr>
        <w:pStyle w:val="null3"/>
      </w:pPr>
      <w:r>
        <w:rPr>
          <w:sz w:val="21"/>
          <w:color w:val="000000"/>
        </w:rPr>
        <w:t>质量保修等费用，按《建设工程质量管理条例》第四十一条规定：“建设工程在保修范围和保修期限内发生质量问题的，施工单位应当履行保修义务，并对造成的损失承担赔偿责任。”质量问题应当由施工单位（承包人）承担。</w:t>
      </w:r>
    </w:p>
    <w:p>
      <w:pPr>
        <w:pStyle w:val="null3"/>
        <w:ind w:firstLine="420"/>
        <w:jc w:val="both"/>
      </w:pPr>
      <w:r>
        <w:rPr>
          <w:sz w:val="21"/>
          <w:color w:val="000000"/>
        </w:rPr>
        <w:t>5</w:t>
      </w:r>
      <w:r>
        <w:rPr>
          <w:sz w:val="21"/>
          <w:color w:val="000000"/>
        </w:rPr>
        <w:t>．质量保证金</w:t>
      </w:r>
    </w:p>
    <w:p>
      <w:pPr>
        <w:pStyle w:val="null3"/>
        <w:ind w:firstLine="420"/>
        <w:jc w:val="both"/>
      </w:pPr>
      <w:r>
        <w:rPr>
          <w:sz w:val="21"/>
          <w:color w:val="000000"/>
        </w:rPr>
        <w:t>质量保证金的约定、支付和使用见第一部分协议书。</w:t>
      </w:r>
    </w:p>
    <w:p>
      <w:pPr>
        <w:pStyle w:val="null3"/>
        <w:jc w:val="both"/>
      </w:pPr>
      <w:r>
        <w:rPr>
          <w:sz w:val="21"/>
          <w:color w:val="000000"/>
        </w:rPr>
        <w:t>6</w:t>
      </w:r>
      <w:r>
        <w:rPr>
          <w:sz w:val="21"/>
          <w:color w:val="000000"/>
        </w:rPr>
        <w:t>．其他</w:t>
      </w:r>
    </w:p>
    <w:p>
      <w:pPr>
        <w:pStyle w:val="null3"/>
        <w:ind w:firstLine="420"/>
        <w:jc w:val="both"/>
      </w:pPr>
      <w:r>
        <w:rPr>
          <w:sz w:val="21"/>
          <w:color w:val="000000"/>
        </w:rPr>
        <w:t xml:space="preserve">6.1  </w:t>
      </w:r>
      <w:r>
        <w:rPr>
          <w:sz w:val="21"/>
          <w:color w:val="000000"/>
        </w:rPr>
        <w:t>合同双方当事人约定的其他质量保修事项：</w:t>
      </w:r>
    </w:p>
    <w:p>
      <w:pPr>
        <w:pStyle w:val="null3"/>
        <w:ind w:firstLine="420"/>
        <w:jc w:val="both"/>
      </w:pPr>
      <w:r>
        <w:rPr>
          <w:sz w:val="21"/>
          <w:color w:val="000000"/>
        </w:rPr>
        <w:t xml:space="preserve">6.2  </w:t>
      </w:r>
      <w:r>
        <w:rPr>
          <w:sz w:val="21"/>
          <w:color w:val="000000"/>
        </w:rPr>
        <w:t>本质量保修书，由合同双方当事人在承包人向发包人提交竣工验收申请报告时签署，作为本合同的附件。</w:t>
      </w:r>
    </w:p>
    <w:p>
      <w:pPr>
        <w:pStyle w:val="null3"/>
        <w:ind w:firstLine="420"/>
        <w:jc w:val="both"/>
      </w:pPr>
      <w:r>
        <w:rPr>
          <w:sz w:val="21"/>
          <w:color w:val="000000"/>
        </w:rPr>
        <w:t xml:space="preserve">6.3  </w:t>
      </w:r>
      <w:r>
        <w:rPr>
          <w:sz w:val="21"/>
          <w:color w:val="000000"/>
        </w:rPr>
        <w:t>本质量保修书，自合同双方当事人签署之日起生效，至质量保修期满后失效。</w:t>
      </w:r>
    </w:p>
    <w:p>
      <w:pPr>
        <w:pStyle w:val="null3"/>
        <w:jc w:val="both"/>
      </w:pPr>
      <w:r>
        <w:rPr>
          <w:sz w:val="21"/>
          <w:b/>
          <w:color w:val="000000"/>
        </w:rPr>
        <w:t>附件</w:t>
      </w:r>
      <w:r>
        <w:rPr>
          <w:sz w:val="21"/>
          <w:b/>
          <w:color w:val="000000"/>
        </w:rPr>
        <w:t>3</w:t>
      </w:r>
    </w:p>
    <w:p>
      <w:pPr>
        <w:pStyle w:val="null3"/>
        <w:jc w:val="both"/>
      </w:pPr>
      <w:r>
        <w:rPr>
          <w:sz w:val="21"/>
          <w:b/>
          <w:color w:val="000000"/>
        </w:rPr>
        <w:t>廉政合同</w:t>
      </w:r>
    </w:p>
    <w:p>
      <w:pPr>
        <w:pStyle w:val="null3"/>
        <w:jc w:val="both"/>
      </w:pPr>
      <w:r>
        <w:rPr>
          <w:sz w:val="21"/>
          <w:color w:val="000000"/>
        </w:rPr>
        <w:t>发包人（甲方）：</w:t>
      </w:r>
      <w:r>
        <w:rPr>
          <w:sz w:val="21"/>
          <w:color w:val="000000"/>
          <w:u w:val="single"/>
        </w:rPr>
        <w:t>广东省妇幼保健院</w:t>
      </w:r>
    </w:p>
    <w:p>
      <w:pPr>
        <w:pStyle w:val="null3"/>
        <w:jc w:val="both"/>
      </w:pPr>
      <w:r>
        <w:rPr>
          <w:sz w:val="21"/>
          <w:color w:val="000000"/>
        </w:rPr>
        <w:t>承包人（乙方）：</w:t>
      </w:r>
      <w:r>
        <w:rPr>
          <w:sz w:val="24"/>
          <w:color w:val="000000"/>
          <w:u w:val="single"/>
        </w:rPr>
        <w:t xml:space="preserve">                </w:t>
      </w:r>
    </w:p>
    <w:p>
      <w:pPr>
        <w:pStyle w:val="null3"/>
        <w:ind w:firstLine="420"/>
        <w:jc w:val="both"/>
      </w:pPr>
      <w:r>
        <w:rPr>
          <w:sz w:val="21"/>
          <w:color w:val="000000"/>
        </w:rPr>
        <w:t>根据国家、省工程建设和廉政建设的有关规定，为做好合同工程的廉政建设，保证工程质量与施工安全，提高建设资金的有效使用和投资效益，发包人承包人就加强合同工程的廉政建设，订立本合同。</w:t>
      </w:r>
    </w:p>
    <w:p>
      <w:pPr>
        <w:pStyle w:val="null3"/>
        <w:ind w:firstLine="420"/>
        <w:jc w:val="both"/>
      </w:pPr>
      <w:r>
        <w:rPr>
          <w:sz w:val="21"/>
          <w:color w:val="000000"/>
        </w:rPr>
        <w:t>1</w:t>
      </w:r>
      <w:r>
        <w:rPr>
          <w:sz w:val="21"/>
          <w:color w:val="000000"/>
        </w:rPr>
        <w:t>、双方权利和义务</w:t>
      </w:r>
    </w:p>
    <w:p>
      <w:pPr>
        <w:pStyle w:val="null3"/>
        <w:ind w:firstLine="420"/>
        <w:jc w:val="both"/>
      </w:pPr>
      <w:r>
        <w:rPr>
          <w:sz w:val="21"/>
          <w:color w:val="000000"/>
        </w:rPr>
        <w:t xml:space="preserve">1.1  </w:t>
      </w:r>
      <w:r>
        <w:rPr>
          <w:sz w:val="21"/>
          <w:color w:val="000000"/>
        </w:rPr>
        <w:t>严格遵守国家有关法律法规的规定。</w:t>
      </w:r>
    </w:p>
    <w:p>
      <w:pPr>
        <w:pStyle w:val="null3"/>
        <w:ind w:firstLine="420"/>
        <w:jc w:val="both"/>
      </w:pPr>
      <w:r>
        <w:rPr>
          <w:sz w:val="21"/>
          <w:color w:val="000000"/>
        </w:rPr>
        <w:t xml:space="preserve">1.2  </w:t>
      </w:r>
      <w:r>
        <w:rPr>
          <w:sz w:val="21"/>
          <w:color w:val="000000"/>
        </w:rPr>
        <w:t>严格执行一切合同文件，自觉按合同办事。</w:t>
      </w:r>
    </w:p>
    <w:p>
      <w:pPr>
        <w:pStyle w:val="null3"/>
        <w:ind w:firstLine="420"/>
        <w:jc w:val="both"/>
      </w:pPr>
      <w:r>
        <w:rPr>
          <w:sz w:val="21"/>
          <w:color w:val="000000"/>
        </w:rPr>
        <w:t xml:space="preserve">1.3  </w:t>
      </w:r>
      <w:r>
        <w:rPr>
          <w:sz w:val="21"/>
          <w:color w:val="000000"/>
        </w:rPr>
        <w:t>双方的业务活动坚持公平、公开、公正和诚信的原则（法律认定的商业秘密和合同文件另有规定除外），不得损害国家和集体利益，不得违反工程建设管理规章制度。</w:t>
      </w:r>
    </w:p>
    <w:p>
      <w:pPr>
        <w:pStyle w:val="null3"/>
        <w:ind w:firstLine="420"/>
        <w:jc w:val="both"/>
      </w:pPr>
      <w:r>
        <w:rPr>
          <w:sz w:val="21"/>
          <w:color w:val="000000"/>
        </w:rPr>
        <w:t xml:space="preserve">1.4  </w:t>
      </w:r>
      <w:r>
        <w:rPr>
          <w:sz w:val="21"/>
          <w:color w:val="000000"/>
        </w:rPr>
        <w:t>建立健全廉政制度，开展廉政教育，设立廉政告示牌，公布举报电话，监督并认真查处违法违纪行为。</w:t>
      </w:r>
    </w:p>
    <w:p>
      <w:pPr>
        <w:pStyle w:val="null3"/>
        <w:ind w:firstLine="420"/>
        <w:jc w:val="both"/>
      </w:pPr>
      <w:r>
        <w:rPr>
          <w:sz w:val="21"/>
          <w:color w:val="000000"/>
        </w:rPr>
        <w:t xml:space="preserve">1.5  </w:t>
      </w:r>
      <w:r>
        <w:rPr>
          <w:sz w:val="21"/>
          <w:color w:val="000000"/>
        </w:rPr>
        <w:t>发现对方在业务活动中有违反廉政建设规定的行为，应及时给予提醒和纠正。</w:t>
      </w:r>
    </w:p>
    <w:p>
      <w:pPr>
        <w:pStyle w:val="null3"/>
        <w:ind w:firstLine="420"/>
        <w:jc w:val="both"/>
      </w:pPr>
      <w:r>
        <w:rPr>
          <w:sz w:val="21"/>
          <w:color w:val="000000"/>
        </w:rPr>
        <w:t xml:space="preserve">1.6  </w:t>
      </w:r>
      <w:r>
        <w:rPr>
          <w:sz w:val="21"/>
          <w:color w:val="000000"/>
        </w:rPr>
        <w:t>发现对方严重违反合同的行为，有向其有关部门举报、建议给予处理并要求告知处理结果的权利。</w:t>
      </w:r>
    </w:p>
    <w:p>
      <w:pPr>
        <w:pStyle w:val="null3"/>
        <w:ind w:firstLine="420"/>
        <w:jc w:val="both"/>
      </w:pPr>
      <w:r>
        <w:rPr>
          <w:sz w:val="21"/>
          <w:color w:val="000000"/>
        </w:rPr>
        <w:t>2</w:t>
      </w:r>
      <w:r>
        <w:rPr>
          <w:sz w:val="21"/>
          <w:color w:val="000000"/>
        </w:rPr>
        <w:t>、发包人义务</w:t>
      </w:r>
    </w:p>
    <w:p>
      <w:pPr>
        <w:pStyle w:val="null3"/>
        <w:ind w:firstLine="420"/>
        <w:jc w:val="both"/>
      </w:pPr>
      <w:r>
        <w:rPr>
          <w:sz w:val="21"/>
          <w:color w:val="000000"/>
        </w:rPr>
        <w:t xml:space="preserve">2.1  </w:t>
      </w:r>
      <w:r>
        <w:rPr>
          <w:sz w:val="21"/>
          <w:color w:val="000000"/>
        </w:rPr>
        <w:t>发包人及其工作人员不得索要或接受承包人的礼金、有价证券和贵重物品，不得由承包人报销任何应由发包人或工作人员个人支付的费用等。</w:t>
      </w:r>
    </w:p>
    <w:p>
      <w:pPr>
        <w:pStyle w:val="null3"/>
        <w:ind w:firstLine="420"/>
        <w:jc w:val="both"/>
      </w:pPr>
      <w:r>
        <w:rPr>
          <w:sz w:val="21"/>
          <w:color w:val="000000"/>
        </w:rPr>
        <w:t xml:space="preserve">2.2  </w:t>
      </w:r>
      <w:r>
        <w:rPr>
          <w:sz w:val="21"/>
          <w:color w:val="000000"/>
        </w:rPr>
        <w:t>发包人及其工作人员不得参加承包人安排的宴请（工作餐除外）和娱乐活动；不得接受承包人提供的通讯工具、交通工具和高档办公用品等。</w:t>
      </w:r>
    </w:p>
    <w:p>
      <w:pPr>
        <w:pStyle w:val="null3"/>
        <w:ind w:firstLine="420"/>
        <w:jc w:val="both"/>
      </w:pPr>
      <w:r>
        <w:rPr>
          <w:sz w:val="21"/>
          <w:color w:val="000000"/>
        </w:rPr>
        <w:t xml:space="preserve">2.3  </w:t>
      </w:r>
      <w:r>
        <w:rPr>
          <w:sz w:val="21"/>
          <w:color w:val="000000"/>
        </w:rPr>
        <w:t>发包人及其工作人员不得要求或者接受承包人为其住房装修、婚丧嫁娶活动、配偶子女的工作安排以及出国出境、旅游等提供方便等。</w:t>
      </w:r>
    </w:p>
    <w:p>
      <w:pPr>
        <w:pStyle w:val="null3"/>
        <w:ind w:firstLine="420"/>
        <w:jc w:val="both"/>
      </w:pPr>
      <w:r>
        <w:rPr>
          <w:sz w:val="21"/>
          <w:color w:val="000000"/>
        </w:rPr>
        <w:t xml:space="preserve">2.4  </w:t>
      </w:r>
      <w:r>
        <w:rPr>
          <w:sz w:val="21"/>
          <w:color w:val="000000"/>
        </w:rPr>
        <w:t>发包人及其工作人员及其配偶、子女不得从事与发包人有关的工程材料设备供应、工程分包、劳务等经济活动。</w:t>
      </w:r>
    </w:p>
    <w:p>
      <w:pPr>
        <w:pStyle w:val="null3"/>
        <w:ind w:firstLine="420"/>
        <w:jc w:val="both"/>
      </w:pPr>
      <w:r>
        <w:rPr>
          <w:sz w:val="21"/>
          <w:color w:val="000000"/>
        </w:rPr>
        <w:t xml:space="preserve">2.5  </w:t>
      </w:r>
      <w:r>
        <w:rPr>
          <w:sz w:val="21"/>
          <w:color w:val="000000"/>
        </w:rPr>
        <w:t>发包人及其工作人员不得向承包人推荐分包单位或推销材料，不得要求承包人购买合同约定外的材料和设备。</w:t>
      </w:r>
    </w:p>
    <w:p>
      <w:pPr>
        <w:pStyle w:val="null3"/>
        <w:ind w:firstLine="420"/>
        <w:jc w:val="both"/>
      </w:pPr>
      <w:r>
        <w:rPr>
          <w:sz w:val="21"/>
          <w:color w:val="000000"/>
        </w:rPr>
        <w:t xml:space="preserve">2.6  </w:t>
      </w:r>
      <w:r>
        <w:rPr>
          <w:sz w:val="21"/>
          <w:color w:val="000000"/>
        </w:rPr>
        <w:t>发包人及其工作人员要秉公办事，不准营私舞弊，不准利用职权从事各种个人有偿中介活动和安排个人施工队伍。</w:t>
      </w:r>
    </w:p>
    <w:p>
      <w:pPr>
        <w:pStyle w:val="null3"/>
        <w:ind w:firstLine="420"/>
        <w:jc w:val="both"/>
      </w:pPr>
      <w:r>
        <w:rPr>
          <w:sz w:val="21"/>
          <w:color w:val="000000"/>
        </w:rPr>
        <w:t>3</w:t>
      </w:r>
      <w:r>
        <w:rPr>
          <w:sz w:val="21"/>
          <w:color w:val="000000"/>
        </w:rPr>
        <w:t>、承包人义务</w:t>
      </w:r>
    </w:p>
    <w:p>
      <w:pPr>
        <w:pStyle w:val="null3"/>
        <w:ind w:firstLine="420"/>
        <w:jc w:val="both"/>
      </w:pPr>
      <w:r>
        <w:rPr>
          <w:sz w:val="21"/>
          <w:color w:val="000000"/>
        </w:rPr>
        <w:t xml:space="preserve">3.1  </w:t>
      </w:r>
      <w:r>
        <w:rPr>
          <w:sz w:val="21"/>
          <w:color w:val="000000"/>
        </w:rPr>
        <w:t>承包人不得以任何理由向发包人及其工作人员行贿或馈赠礼金、有价证券、贵重礼品。</w:t>
      </w:r>
    </w:p>
    <w:p>
      <w:pPr>
        <w:pStyle w:val="null3"/>
        <w:ind w:firstLine="420"/>
        <w:jc w:val="both"/>
      </w:pPr>
      <w:r>
        <w:rPr>
          <w:sz w:val="21"/>
          <w:color w:val="000000"/>
        </w:rPr>
        <w:t xml:space="preserve">3.2  </w:t>
      </w:r>
      <w:r>
        <w:rPr>
          <w:sz w:val="21"/>
          <w:color w:val="000000"/>
        </w:rPr>
        <w:t>承包人不得以任何名义为发包人及其工作人员报销应由发包人或工作人员个人支付的任何费用。</w:t>
      </w:r>
    </w:p>
    <w:p>
      <w:pPr>
        <w:pStyle w:val="null3"/>
        <w:ind w:firstLine="420"/>
        <w:jc w:val="both"/>
      </w:pPr>
      <w:r>
        <w:rPr>
          <w:sz w:val="21"/>
          <w:color w:val="000000"/>
        </w:rPr>
        <w:t xml:space="preserve">3.3  </w:t>
      </w:r>
      <w:r>
        <w:rPr>
          <w:sz w:val="21"/>
          <w:color w:val="000000"/>
        </w:rPr>
        <w:t>承包人不得以任何理由安排发包人及其工作人员参加宴请（工作餐除外）及娱乐活动。</w:t>
      </w:r>
    </w:p>
    <w:p>
      <w:pPr>
        <w:pStyle w:val="null3"/>
        <w:ind w:firstLine="420"/>
        <w:jc w:val="both"/>
      </w:pPr>
      <w:r>
        <w:rPr>
          <w:sz w:val="21"/>
          <w:color w:val="000000"/>
        </w:rPr>
        <w:t xml:space="preserve">3.4  </w:t>
      </w:r>
      <w:r>
        <w:rPr>
          <w:sz w:val="21"/>
          <w:color w:val="000000"/>
        </w:rPr>
        <w:t>承包人不得为发包人和个人购置或提供通讯工具、交通工具和高档办公用品等。</w:t>
      </w:r>
    </w:p>
    <w:p>
      <w:pPr>
        <w:pStyle w:val="null3"/>
        <w:ind w:firstLine="420"/>
        <w:jc w:val="both"/>
      </w:pPr>
      <w:r>
        <w:rPr>
          <w:sz w:val="21"/>
          <w:color w:val="000000"/>
        </w:rPr>
        <w:t>4</w:t>
      </w:r>
      <w:r>
        <w:rPr>
          <w:sz w:val="21"/>
          <w:color w:val="000000"/>
        </w:rPr>
        <w:t>、违约责任</w:t>
      </w:r>
    </w:p>
    <w:p>
      <w:pPr>
        <w:pStyle w:val="null3"/>
        <w:ind w:firstLine="420"/>
        <w:jc w:val="both"/>
      </w:pPr>
      <w:r>
        <w:rPr>
          <w:sz w:val="21"/>
          <w:color w:val="000000"/>
        </w:rPr>
        <w:t xml:space="preserve">4.1  </w:t>
      </w:r>
      <w:r>
        <w:rPr>
          <w:sz w:val="21"/>
          <w:color w:val="000000"/>
        </w:rPr>
        <w:t>发包人及其工作人员违反本合同第</w:t>
      </w:r>
      <w:r>
        <w:rPr>
          <w:sz w:val="21"/>
          <w:color w:val="000000"/>
        </w:rPr>
        <w:t>1</w:t>
      </w:r>
      <w:r>
        <w:rPr>
          <w:sz w:val="21"/>
          <w:color w:val="000000"/>
        </w:rPr>
        <w:t>条和第</w:t>
      </w:r>
      <w:r>
        <w:rPr>
          <w:sz w:val="21"/>
          <w:color w:val="000000"/>
        </w:rPr>
        <w:t>2</w:t>
      </w:r>
      <w:r>
        <w:rPr>
          <w:sz w:val="21"/>
          <w:color w:val="000000"/>
        </w:rPr>
        <w:t>条规定，应依据有关规定给予廉政建设规定的处分；涉嫌犯罪的，移交司法机关追究刑事责任；给承包人造成经济损失的，应予赔偿。</w:t>
      </w:r>
    </w:p>
    <w:p>
      <w:pPr>
        <w:pStyle w:val="null3"/>
        <w:ind w:firstLine="420"/>
        <w:jc w:val="both"/>
      </w:pPr>
      <w:r>
        <w:rPr>
          <w:sz w:val="21"/>
          <w:color w:val="000000"/>
        </w:rPr>
        <w:t xml:space="preserve">4.2  </w:t>
      </w:r>
      <w:r>
        <w:rPr>
          <w:sz w:val="21"/>
          <w:color w:val="000000"/>
        </w:rPr>
        <w:t>承包人及其工作人员违反本合同第</w:t>
      </w:r>
      <w:r>
        <w:rPr>
          <w:sz w:val="21"/>
          <w:color w:val="000000"/>
        </w:rPr>
        <w:t>1</w:t>
      </w:r>
      <w:r>
        <w:rPr>
          <w:sz w:val="21"/>
          <w:color w:val="000000"/>
        </w:rPr>
        <w:t>条和第</w:t>
      </w:r>
      <w:r>
        <w:rPr>
          <w:sz w:val="21"/>
          <w:color w:val="000000"/>
        </w:rPr>
        <w:t>3</w:t>
      </w:r>
      <w:r>
        <w:rPr>
          <w:sz w:val="21"/>
          <w:color w:val="000000"/>
        </w:rPr>
        <w:t>条规定，发包人将依据有关规定提请行业管理部门给予承包人及其工作人员相关处分；给发包人造成经济损失的，应予赔偿；情节严重的，报请有关部门给予承包人一至三年内不得进入工程建设市场的处罚。</w:t>
      </w:r>
    </w:p>
    <w:p>
      <w:pPr>
        <w:pStyle w:val="null3"/>
        <w:ind w:firstLine="420"/>
        <w:jc w:val="both"/>
      </w:pPr>
      <w:r>
        <w:rPr>
          <w:sz w:val="21"/>
          <w:color w:val="000000"/>
        </w:rPr>
        <w:t>5</w:t>
      </w:r>
      <w:r>
        <w:rPr>
          <w:sz w:val="21"/>
          <w:color w:val="000000"/>
        </w:rPr>
        <w:t>、双方约定</w:t>
      </w:r>
    </w:p>
    <w:p>
      <w:pPr>
        <w:pStyle w:val="null3"/>
        <w:ind w:firstLine="420"/>
        <w:jc w:val="both"/>
      </w:pPr>
      <w:r>
        <w:rPr>
          <w:sz w:val="21"/>
          <w:color w:val="000000"/>
        </w:rPr>
        <w:t>本合同由双方或其上级部门负责监督执行，并由双方或其上级部门相互约请对本合同执行情况进行检查。</w:t>
      </w:r>
    </w:p>
    <w:p>
      <w:pPr>
        <w:pStyle w:val="null3"/>
        <w:ind w:firstLine="420"/>
        <w:jc w:val="both"/>
      </w:pPr>
      <w:r>
        <w:rPr>
          <w:sz w:val="21"/>
          <w:color w:val="000000"/>
        </w:rPr>
        <w:t>6</w:t>
      </w:r>
      <w:r>
        <w:rPr>
          <w:sz w:val="21"/>
          <w:color w:val="000000"/>
        </w:rPr>
        <w:t>、合同生效</w:t>
      </w:r>
    </w:p>
    <w:p>
      <w:pPr>
        <w:pStyle w:val="null3"/>
        <w:ind w:firstLine="420"/>
        <w:jc w:val="both"/>
      </w:pPr>
      <w:r>
        <w:rPr>
          <w:sz w:val="21"/>
          <w:color w:val="000000"/>
        </w:rPr>
        <w:t>本合同的有效期，自双方签署之日起至该工程结算之日止。</w:t>
      </w:r>
    </w:p>
    <w:p>
      <w:pPr>
        <w:pStyle w:val="null3"/>
        <w:ind w:firstLine="420"/>
        <w:jc w:val="both"/>
      </w:pPr>
      <w:r>
        <w:rPr>
          <w:sz w:val="21"/>
          <w:color w:val="000000"/>
        </w:rPr>
        <w:t>7</w:t>
      </w:r>
      <w:r>
        <w:rPr>
          <w:sz w:val="21"/>
          <w:color w:val="000000"/>
        </w:rPr>
        <w:t>、合同份数：本协议一式伍份，甲、乙双方各执贰份，甲方纪检监察部门执一份，并从签订之日起生效。</w:t>
      </w:r>
    </w:p>
    <w:p>
      <w:pPr>
        <w:pStyle w:val="null3"/>
        <w:ind w:firstLine="420"/>
        <w:jc w:val="both"/>
      </w:pPr>
      <w:r>
        <w:rPr>
          <w:sz w:val="21"/>
          <w:color w:val="000000"/>
        </w:rPr>
        <w:t>甲方（盖章）：广东省妇幼保健院乙方（盖章）：</w:t>
      </w:r>
      <w:r>
        <w:rPr>
          <w:sz w:val="21"/>
          <w:color w:val="000000"/>
        </w:rPr>
        <w:t>XXX</w:t>
      </w:r>
      <w:r>
        <w:rPr>
          <w:sz w:val="21"/>
          <w:color w:val="000000"/>
        </w:rPr>
        <w:t>有限公司</w:t>
      </w:r>
    </w:p>
    <w:p>
      <w:pPr>
        <w:pStyle w:val="null3"/>
        <w:jc w:val="both"/>
      </w:pPr>
      <w:r>
        <w:rPr>
          <w:sz w:val="21"/>
          <w:color w:val="000000"/>
        </w:rPr>
        <w:t>法定代表人或法定代表人或</w:t>
      </w:r>
    </w:p>
    <w:p>
      <w:pPr>
        <w:pStyle w:val="null3"/>
        <w:jc w:val="both"/>
      </w:pPr>
      <w:r>
        <w:rPr>
          <w:sz w:val="21"/>
          <w:color w:val="000000"/>
        </w:rPr>
        <w:t>委托代理人（签字）委托代理人（签字）</w:t>
      </w:r>
    </w:p>
    <w:p>
      <w:pPr>
        <w:pStyle w:val="null3"/>
        <w:jc w:val="both"/>
      </w:pPr>
      <w:r>
        <w:rPr>
          <w:sz w:val="21"/>
          <w:color w:val="000000"/>
          <w:u w:val="single"/>
        </w:rPr>
        <w:t>2022</w:t>
      </w:r>
      <w:r>
        <w:rPr>
          <w:sz w:val="21"/>
          <w:color w:val="000000"/>
        </w:rPr>
        <w:t>年月日</w:t>
      </w:r>
      <w:r>
        <w:rPr>
          <w:sz w:val="21"/>
          <w:color w:val="000000"/>
          <w:u w:val="single"/>
        </w:rPr>
        <w:t>2022</w:t>
      </w:r>
      <w:r>
        <w:rPr>
          <w:sz w:val="21"/>
          <w:color w:val="000000"/>
        </w:rPr>
        <w:t>年月日</w:t>
      </w:r>
    </w:p>
    <w:p>
      <w:pPr>
        <w:pStyle w:val="null3"/>
        <w:jc w:val="both"/>
      </w:pPr>
      <w:r>
        <w:rPr>
          <w:sz w:val="21"/>
          <w:b/>
          <w:color w:val="000000"/>
        </w:rPr>
        <w:t>附件</w:t>
      </w:r>
      <w:r>
        <w:rPr>
          <w:sz w:val="21"/>
          <w:b/>
          <w:color w:val="000000"/>
        </w:rPr>
        <w:t>4</w:t>
      </w:r>
      <w:r>
        <w:rPr>
          <w:sz w:val="21"/>
          <w:b/>
          <w:color w:val="000000"/>
        </w:rPr>
        <w:t>：</w:t>
      </w:r>
    </w:p>
    <w:p>
      <w:pPr>
        <w:pStyle w:val="null3"/>
        <w:jc w:val="center"/>
      </w:pPr>
      <w:r>
        <w:rPr>
          <w:sz w:val="21"/>
          <w:b/>
          <w:color w:val="000000"/>
        </w:rPr>
        <w:t>工程量清单</w:t>
      </w:r>
      <w:r>
        <w:rPr>
          <w:sz w:val="21"/>
          <w:b/>
          <w:color w:val="000000"/>
        </w:rPr>
        <w:t>(</w:t>
      </w:r>
      <w:r>
        <w:rPr>
          <w:sz w:val="21"/>
          <w:b/>
          <w:color w:val="000000"/>
        </w:rPr>
        <w:t>示例</w:t>
      </w:r>
      <w:r>
        <w:rPr>
          <w:sz w:val="21"/>
          <w:b/>
          <w:color w:val="000000"/>
        </w:rPr>
        <w:t>)</w:t>
      </w:r>
    </w:p>
    <w:p>
      <w:pPr>
        <w:pStyle w:val="null3"/>
      </w:pPr>
      <w:r>
        <w:rPr>
          <w:sz w:val="21"/>
          <w:b/>
          <w:color w:val="000000"/>
        </w:rPr>
        <w:t>附件</w:t>
      </w:r>
      <w:r>
        <w:rPr>
          <w:sz w:val="21"/>
          <w:b/>
          <w:color w:val="000000"/>
        </w:rPr>
        <w:t>5</w:t>
      </w:r>
      <w:r>
        <w:rPr>
          <w:sz w:val="21"/>
          <w:b/>
          <w:color w:val="000000"/>
        </w:rPr>
        <w:t>：</w:t>
      </w:r>
    </w:p>
    <w:p>
      <w:pPr>
        <w:pStyle w:val="null3"/>
        <w:ind w:firstLine="361"/>
        <w:jc w:val="center"/>
      </w:pPr>
      <w:r>
        <w:rPr>
          <w:sz w:val="24"/>
          <w:b/>
          <w:color w:val="000000"/>
        </w:rPr>
        <w:t>施工安全协议</w:t>
      </w:r>
    </w:p>
    <w:p>
      <w:pPr>
        <w:pStyle w:val="null3"/>
        <w:jc w:val="both"/>
      </w:pPr>
      <w:r>
        <w:rPr>
          <w:sz w:val="21"/>
          <w:color w:val="000000"/>
        </w:rPr>
        <w:t>甲方：广东省妇幼保健院</w:t>
      </w:r>
    </w:p>
    <w:p>
      <w:pPr>
        <w:pStyle w:val="null3"/>
        <w:jc w:val="both"/>
      </w:pPr>
      <w:r>
        <w:rPr>
          <w:sz w:val="21"/>
          <w:color w:val="000000"/>
        </w:rPr>
        <w:t>乙方：</w:t>
      </w:r>
    </w:p>
    <w:p>
      <w:pPr>
        <w:pStyle w:val="null3"/>
        <w:ind w:firstLine="480"/>
        <w:jc w:val="both"/>
      </w:pPr>
      <w:r>
        <w:rPr>
          <w:sz w:val="21"/>
          <w:color w:val="000000"/>
        </w:rPr>
        <w:t>为了加强施工安全管理，确保工程项目的顺利实施，甲乙双方本着“安全第一、预防为主”的方针，经过平等协商并共同签订本协议书。双方承诺：在协议期内，将严格遵守和履行各项条款，全力确保施工安全。</w:t>
      </w:r>
    </w:p>
    <w:p>
      <w:pPr>
        <w:pStyle w:val="null3"/>
        <w:ind w:firstLine="482"/>
        <w:jc w:val="both"/>
      </w:pPr>
      <w:r>
        <w:rPr>
          <w:sz w:val="21"/>
          <w:b/>
          <w:color w:val="000000"/>
        </w:rPr>
        <w:t>一、双方权利、责任和义务</w:t>
      </w:r>
    </w:p>
    <w:p>
      <w:pPr>
        <w:pStyle w:val="null3"/>
        <w:ind w:firstLine="480"/>
        <w:jc w:val="both"/>
      </w:pPr>
      <w:r>
        <w:rPr>
          <w:sz w:val="21"/>
          <w:color w:val="000000"/>
        </w:rPr>
        <w:t>（一）甲方的权利、责任和义务：</w:t>
      </w:r>
    </w:p>
    <w:p>
      <w:pPr>
        <w:pStyle w:val="null3"/>
        <w:ind w:firstLine="480"/>
        <w:jc w:val="both"/>
      </w:pPr>
      <w:r>
        <w:rPr>
          <w:sz w:val="21"/>
          <w:color w:val="000000"/>
        </w:rPr>
        <w:t>1</w:t>
      </w:r>
      <w:r>
        <w:rPr>
          <w:sz w:val="21"/>
          <w:color w:val="000000"/>
        </w:rPr>
        <w:t>、依照国家法规及相关规定，督促并协助乙方完善施工现场安全管理。配合工程监理方加强现场监管，督导安全施工、文明施工，与施工方、监理方共同确保工程项目的顺利实施。</w:t>
      </w:r>
    </w:p>
    <w:p>
      <w:pPr>
        <w:pStyle w:val="null3"/>
        <w:ind w:firstLine="480"/>
        <w:jc w:val="both"/>
      </w:pPr>
      <w:r>
        <w:rPr>
          <w:sz w:val="21"/>
          <w:color w:val="000000"/>
        </w:rPr>
        <w:t>2</w:t>
      </w:r>
      <w:r>
        <w:rPr>
          <w:sz w:val="21"/>
          <w:color w:val="000000"/>
        </w:rPr>
        <w:t>、有权制止和纠正施工人员违章指挥和违章作业的行为；有权依照相关规定对违章行为予以惩处，针对施工现场的安全隐患，以及违反工程约定的情形提出整改要求。</w:t>
      </w:r>
    </w:p>
    <w:p>
      <w:pPr>
        <w:pStyle w:val="null3"/>
        <w:ind w:firstLine="480"/>
        <w:jc w:val="both"/>
      </w:pPr>
      <w:r>
        <w:rPr>
          <w:sz w:val="21"/>
          <w:color w:val="000000"/>
        </w:rPr>
        <w:t>3</w:t>
      </w:r>
      <w:r>
        <w:rPr>
          <w:sz w:val="21"/>
          <w:color w:val="000000"/>
        </w:rPr>
        <w:t>、有权要求施工人员配备防护设备并正确穿戴劳动保护用品。对于危险作业、冒险作业及可能给甲方正常业务造成严重影响的施工有权责令停止作业。</w:t>
      </w:r>
    </w:p>
    <w:p>
      <w:pPr>
        <w:pStyle w:val="null3"/>
        <w:ind w:firstLine="480"/>
        <w:jc w:val="both"/>
      </w:pPr>
      <w:r>
        <w:rPr>
          <w:sz w:val="21"/>
          <w:color w:val="000000"/>
        </w:rPr>
        <w:t>4</w:t>
      </w:r>
      <w:r>
        <w:rPr>
          <w:sz w:val="21"/>
          <w:color w:val="000000"/>
        </w:rPr>
        <w:t>、有权要求乙方严格遵守甲方相关管理规定；有权要求乙方就未按规定施工给甲方造成的不良影响和损失予以赔偿。</w:t>
      </w:r>
    </w:p>
    <w:p>
      <w:pPr>
        <w:pStyle w:val="null3"/>
        <w:ind w:firstLine="480"/>
        <w:jc w:val="both"/>
      </w:pPr>
      <w:r>
        <w:rPr>
          <w:sz w:val="21"/>
          <w:color w:val="000000"/>
        </w:rPr>
        <w:t>（二）乙方的权利、责任和义务：</w:t>
      </w:r>
    </w:p>
    <w:p>
      <w:pPr>
        <w:pStyle w:val="null3"/>
        <w:ind w:firstLine="480"/>
        <w:jc w:val="both"/>
      </w:pPr>
      <w:r>
        <w:rPr>
          <w:sz w:val="21"/>
          <w:color w:val="000000"/>
        </w:rPr>
        <w:t>1</w:t>
      </w:r>
      <w:r>
        <w:rPr>
          <w:sz w:val="21"/>
          <w:color w:val="000000"/>
        </w:rPr>
        <w:t>、依照国家法规及相关规定完善和实施《施工安全责任制》及《安全操作规程》。按照规定配备防护设备及劳动防护用品，为施工人员购买工伤保险，保证施工安全，保障劳动者权益。</w:t>
      </w:r>
    </w:p>
    <w:p>
      <w:pPr>
        <w:pStyle w:val="null3"/>
        <w:ind w:firstLine="480"/>
        <w:jc w:val="both"/>
      </w:pPr>
      <w:r>
        <w:rPr>
          <w:sz w:val="21"/>
          <w:color w:val="000000"/>
        </w:rPr>
        <w:t>2</w:t>
      </w:r>
      <w:r>
        <w:rPr>
          <w:sz w:val="21"/>
          <w:color w:val="000000"/>
        </w:rPr>
        <w:t>、进场施工前，乙方应对作业人员进行“安全交底”和“危险告知”。凡施工涉及有火灾、触电、机械伤害、高处坠落、有毒有害等作业危险性的，乙方须预先做好安全防护措施。</w:t>
      </w:r>
    </w:p>
    <w:p>
      <w:pPr>
        <w:pStyle w:val="null3"/>
        <w:ind w:firstLine="480"/>
        <w:jc w:val="both"/>
      </w:pPr>
      <w:r>
        <w:rPr>
          <w:sz w:val="21"/>
          <w:color w:val="000000"/>
        </w:rPr>
        <w:t>3</w:t>
      </w:r>
      <w:r>
        <w:rPr>
          <w:sz w:val="21"/>
          <w:color w:val="000000"/>
        </w:rPr>
        <w:t>、施工中，凡涉及架设临时用电线路，焊接（气割）等动用明火或可能产生明火的；涉及两米以上登高作业或进行“有限空间作业”的，以及必须使用数量较多的易燃易爆物品及剧毒物品时，须事前办理相关审批手续，确保作业安全。</w:t>
      </w:r>
    </w:p>
    <w:p>
      <w:pPr>
        <w:pStyle w:val="null3"/>
        <w:ind w:firstLine="480"/>
        <w:jc w:val="both"/>
      </w:pPr>
      <w:r>
        <w:rPr>
          <w:sz w:val="21"/>
          <w:color w:val="000000"/>
        </w:rPr>
        <w:t>4</w:t>
      </w:r>
      <w:r>
        <w:rPr>
          <w:sz w:val="21"/>
          <w:color w:val="000000"/>
        </w:rPr>
        <w:t>、严格施工现场管理，施工进场至工程验收移交之前，乙方对于所属施工人员、施工区域内的设施设备、财产及物品的安全承担全部责任。由于疏于管理造成了其他人员及财物受伤受损，乙方须承担全部责任。</w:t>
      </w:r>
    </w:p>
    <w:p>
      <w:pPr>
        <w:pStyle w:val="null3"/>
        <w:ind w:firstLine="482"/>
        <w:jc w:val="both"/>
      </w:pPr>
      <w:r>
        <w:rPr>
          <w:sz w:val="21"/>
          <w:b/>
          <w:color w:val="000000"/>
        </w:rPr>
        <w:t>二、施工现场管理注意事项</w:t>
      </w:r>
    </w:p>
    <w:p>
      <w:pPr>
        <w:pStyle w:val="null3"/>
        <w:ind w:firstLine="480"/>
        <w:jc w:val="both"/>
      </w:pPr>
      <w:r>
        <w:rPr>
          <w:sz w:val="21"/>
          <w:color w:val="000000"/>
        </w:rPr>
        <w:t>第一条：甲乙双方应明确施工区域，规划物料堆放地点，预留安全通道，预先实施工程围蔽，落实各项安全防护措施；出入口、施工现场应张挂安全警示标牌，提醒无关人员禁入施工场所、提醒施工人员安全操作。</w:t>
      </w:r>
    </w:p>
    <w:p>
      <w:pPr>
        <w:pStyle w:val="null3"/>
        <w:ind w:firstLine="480"/>
        <w:jc w:val="both"/>
      </w:pPr>
      <w:r>
        <w:rPr>
          <w:sz w:val="21"/>
          <w:color w:val="000000"/>
        </w:rPr>
        <w:t>第二条：施工进场前，乙方应提供施工人员名单及身份证复印件，施工人员每天做好疫情防控记录，施工人员必须佩带甲方规定标准的胸卡入场施工。</w:t>
      </w:r>
    </w:p>
    <w:p>
      <w:pPr>
        <w:pStyle w:val="null3"/>
        <w:ind w:firstLine="480"/>
        <w:jc w:val="both"/>
      </w:pPr>
      <w:r>
        <w:rPr>
          <w:sz w:val="21"/>
          <w:color w:val="000000"/>
        </w:rPr>
        <w:t>第三条：施工期间，携带工程所需设备、仪器、大件物品出入甲方场所时，主动配合门卫核查，按要求办理出入登记手续。</w:t>
      </w:r>
    </w:p>
    <w:p>
      <w:pPr>
        <w:pStyle w:val="null3"/>
        <w:ind w:firstLine="480"/>
        <w:jc w:val="both"/>
      </w:pPr>
      <w:r>
        <w:rPr>
          <w:sz w:val="21"/>
          <w:color w:val="000000"/>
        </w:rPr>
        <w:t>第四条：施工期间，遇不明管线或设施阻碍施工的，乙方应立即与甲方主管人员及工程监理进行现场确认，否则，严禁擅自处置。持有甲方保卫科办理的动火作业证方可动火施工</w:t>
      </w:r>
      <w:r>
        <w:rPr>
          <w:sz w:val="21"/>
          <w:color w:val="000000"/>
        </w:rPr>
        <w:t>,</w:t>
      </w:r>
      <w:r>
        <w:rPr>
          <w:sz w:val="21"/>
          <w:color w:val="000000"/>
        </w:rPr>
        <w:t>施工现场需准备消防器材。</w:t>
      </w:r>
    </w:p>
    <w:p>
      <w:pPr>
        <w:pStyle w:val="null3"/>
        <w:ind w:firstLine="480"/>
        <w:jc w:val="both"/>
      </w:pPr>
      <w:r>
        <w:rPr>
          <w:sz w:val="21"/>
          <w:color w:val="000000"/>
        </w:rPr>
        <w:t>第五条：施工需要使用甲方电梯等设施设备时，应事前向甲方提出，征得许可方后方可按规定使用。造成甲方设施设备损坏的，乙方应负责维修及赔偿。</w:t>
      </w:r>
    </w:p>
    <w:p>
      <w:pPr>
        <w:pStyle w:val="null3"/>
        <w:ind w:firstLine="480"/>
        <w:jc w:val="both"/>
      </w:pPr>
      <w:r>
        <w:rPr>
          <w:sz w:val="21"/>
          <w:color w:val="000000"/>
        </w:rPr>
        <w:t>第六条：施工期间，乙方应指派专人负责现场督导，确保施工安全。当日作业结束后，安全员负责督促施工人员清理现场，确认火种消除、电源及水闸已关闭。</w:t>
      </w:r>
    </w:p>
    <w:p>
      <w:pPr>
        <w:pStyle w:val="null3"/>
        <w:ind w:firstLine="482"/>
        <w:jc w:val="both"/>
      </w:pPr>
      <w:r>
        <w:rPr>
          <w:sz w:val="21"/>
          <w:b/>
          <w:color w:val="000000"/>
        </w:rPr>
        <w:t>三、施工人员承诺遵守并接受以下约定</w:t>
      </w:r>
    </w:p>
    <w:p>
      <w:pPr>
        <w:pStyle w:val="null3"/>
        <w:ind w:firstLine="480"/>
        <w:jc w:val="both"/>
      </w:pPr>
      <w:r>
        <w:rPr>
          <w:sz w:val="21"/>
          <w:color w:val="000000"/>
        </w:rPr>
        <w:t>（一）禁止在施工现场吸烟，发现烟头视同本区域吸烟，违者每人每次处违约金</w:t>
      </w:r>
      <w:r>
        <w:rPr>
          <w:sz w:val="21"/>
          <w:color w:val="000000"/>
        </w:rPr>
        <w:t>200</w:t>
      </w:r>
      <w:r>
        <w:rPr>
          <w:sz w:val="21"/>
          <w:color w:val="000000"/>
        </w:rPr>
        <w:t>元；</w:t>
      </w:r>
    </w:p>
    <w:p>
      <w:pPr>
        <w:pStyle w:val="null3"/>
        <w:ind w:firstLine="480"/>
        <w:jc w:val="both"/>
      </w:pPr>
      <w:r>
        <w:rPr>
          <w:sz w:val="21"/>
          <w:color w:val="000000"/>
        </w:rPr>
        <w:t>（二）高空作业时（高度≥</w:t>
      </w:r>
      <w:r>
        <w:rPr>
          <w:sz w:val="21"/>
          <w:color w:val="000000"/>
        </w:rPr>
        <w:t>2</w:t>
      </w:r>
      <w:r>
        <w:rPr>
          <w:sz w:val="21"/>
          <w:color w:val="000000"/>
        </w:rPr>
        <w:t>米），必须有可靠的立足点，现场有人监护，同时，应按照规范要求系好安全带，高挂低用。违者处以每人每次违约金</w:t>
      </w:r>
      <w:r>
        <w:rPr>
          <w:sz w:val="21"/>
          <w:color w:val="000000"/>
        </w:rPr>
        <w:t>50</w:t>
      </w:r>
      <w:r>
        <w:rPr>
          <w:sz w:val="21"/>
          <w:color w:val="000000"/>
        </w:rPr>
        <w:t>元。</w:t>
      </w:r>
    </w:p>
    <w:p>
      <w:pPr>
        <w:pStyle w:val="null3"/>
        <w:ind w:firstLine="480"/>
        <w:jc w:val="both"/>
      </w:pPr>
      <w:r>
        <w:rPr>
          <w:sz w:val="21"/>
          <w:color w:val="000000"/>
        </w:rPr>
        <w:t>（三）进入施工现场应穿戴好劳动保护用品，警告一次后，如不听从劝告一再违反，处以每人每次违约金</w:t>
      </w:r>
      <w:r>
        <w:rPr>
          <w:sz w:val="21"/>
          <w:color w:val="000000"/>
        </w:rPr>
        <w:t>50</w:t>
      </w:r>
      <w:r>
        <w:rPr>
          <w:sz w:val="21"/>
          <w:color w:val="000000"/>
        </w:rPr>
        <w:t>元；</w:t>
      </w:r>
    </w:p>
    <w:p>
      <w:pPr>
        <w:pStyle w:val="null3"/>
        <w:ind w:firstLine="480"/>
        <w:jc w:val="both"/>
      </w:pPr>
      <w:r>
        <w:rPr>
          <w:sz w:val="21"/>
          <w:color w:val="000000"/>
        </w:rPr>
        <w:t>（四）进入施工现场必须穿戴整洁，严禁赤脚和穿拖鞋作业。违者处以每人每次违约金</w:t>
      </w:r>
      <w:r>
        <w:rPr>
          <w:sz w:val="21"/>
          <w:color w:val="000000"/>
        </w:rPr>
        <w:t>50</w:t>
      </w:r>
      <w:r>
        <w:rPr>
          <w:sz w:val="21"/>
          <w:color w:val="000000"/>
        </w:rPr>
        <w:t>元；</w:t>
      </w:r>
    </w:p>
    <w:p>
      <w:pPr>
        <w:pStyle w:val="null3"/>
        <w:ind w:firstLine="480"/>
        <w:jc w:val="both"/>
      </w:pPr>
      <w:r>
        <w:rPr>
          <w:sz w:val="21"/>
          <w:color w:val="000000"/>
        </w:rPr>
        <w:t>（五）施工用临时电源线接驳口不得超过两个，不得使用花线，不得拖挂金属物料堆、水浸潮湿地面。违者每人每次处违约金</w:t>
      </w:r>
      <w:r>
        <w:rPr>
          <w:sz w:val="21"/>
          <w:color w:val="000000"/>
        </w:rPr>
        <w:t>50</w:t>
      </w:r>
      <w:r>
        <w:rPr>
          <w:sz w:val="21"/>
          <w:color w:val="000000"/>
        </w:rPr>
        <w:t>元；</w:t>
      </w:r>
    </w:p>
    <w:p>
      <w:pPr>
        <w:pStyle w:val="null3"/>
        <w:ind w:firstLine="480"/>
        <w:jc w:val="both"/>
      </w:pPr>
      <w:r>
        <w:rPr>
          <w:sz w:val="21"/>
          <w:color w:val="000000"/>
        </w:rPr>
        <w:t>（六）施工用电插头、插座等要规范配置，禁止以铜线代替电插头使用。违者每人每次处违约金</w:t>
      </w:r>
      <w:r>
        <w:rPr>
          <w:sz w:val="21"/>
          <w:color w:val="000000"/>
        </w:rPr>
        <w:t>50</w:t>
      </w:r>
      <w:r>
        <w:rPr>
          <w:sz w:val="21"/>
          <w:color w:val="000000"/>
        </w:rPr>
        <w:t>元；</w:t>
      </w:r>
    </w:p>
    <w:p>
      <w:pPr>
        <w:pStyle w:val="null3"/>
        <w:ind w:firstLine="480"/>
        <w:jc w:val="both"/>
      </w:pPr>
      <w:r>
        <w:rPr>
          <w:sz w:val="21"/>
          <w:color w:val="000000"/>
        </w:rPr>
        <w:t>（七）严禁寻衅滋事、打架斗殴、聚众赌博、涉黄涉毒。对参与者每人每次处违约金</w:t>
      </w:r>
      <w:r>
        <w:rPr>
          <w:sz w:val="21"/>
          <w:color w:val="000000"/>
        </w:rPr>
        <w:t>500</w:t>
      </w:r>
      <w:r>
        <w:rPr>
          <w:sz w:val="21"/>
          <w:color w:val="000000"/>
        </w:rPr>
        <w:t>元，涉及违法犯罪的移送公安部门处理。</w:t>
      </w:r>
    </w:p>
    <w:p>
      <w:pPr>
        <w:pStyle w:val="null3"/>
        <w:ind w:firstLine="480"/>
        <w:jc w:val="both"/>
      </w:pPr>
      <w:r>
        <w:rPr>
          <w:sz w:val="21"/>
          <w:color w:val="000000"/>
        </w:rPr>
        <w:t>（八）从事特种作业的，应持有效作业资格证上岗操作，违者每人每次处违约金</w:t>
      </w:r>
      <w:r>
        <w:rPr>
          <w:sz w:val="21"/>
          <w:color w:val="000000"/>
        </w:rPr>
        <w:t>200</w:t>
      </w:r>
      <w:r>
        <w:rPr>
          <w:sz w:val="21"/>
          <w:color w:val="000000"/>
        </w:rPr>
        <w:t>元，并禁止操作。</w:t>
      </w:r>
    </w:p>
    <w:p>
      <w:pPr>
        <w:pStyle w:val="null3"/>
        <w:ind w:firstLine="480"/>
        <w:jc w:val="both"/>
      </w:pPr>
      <w:r>
        <w:rPr>
          <w:sz w:val="21"/>
          <w:color w:val="000000"/>
        </w:rPr>
        <w:t>（九）未办理临时动火作业、登高作业、临时用电、有限空间等审批手续即进行上述施工的，每次处违约金</w:t>
      </w:r>
      <w:r>
        <w:rPr>
          <w:sz w:val="21"/>
          <w:color w:val="000000"/>
        </w:rPr>
        <w:t>200</w:t>
      </w:r>
      <w:r>
        <w:rPr>
          <w:sz w:val="21"/>
          <w:color w:val="000000"/>
        </w:rPr>
        <w:t>元。</w:t>
      </w:r>
    </w:p>
    <w:p>
      <w:pPr>
        <w:pStyle w:val="null3"/>
        <w:ind w:firstLine="480"/>
        <w:jc w:val="both"/>
      </w:pPr>
      <w:r>
        <w:rPr>
          <w:sz w:val="21"/>
          <w:color w:val="000000"/>
        </w:rPr>
        <w:t>（十）夜间施工期间严格按照安全文明施工要求进行施工，做到不扰病属及甲方工作人员。投诉</w:t>
      </w:r>
      <w:r>
        <w:rPr>
          <w:sz w:val="21"/>
          <w:color w:val="000000"/>
        </w:rPr>
        <w:t>2</w:t>
      </w:r>
      <w:r>
        <w:rPr>
          <w:sz w:val="21"/>
          <w:color w:val="000000"/>
        </w:rPr>
        <w:t>次以上，处以每次违约金</w:t>
      </w:r>
      <w:r>
        <w:rPr>
          <w:sz w:val="21"/>
          <w:color w:val="000000"/>
        </w:rPr>
        <w:t>200</w:t>
      </w:r>
      <w:r>
        <w:rPr>
          <w:sz w:val="21"/>
          <w:color w:val="000000"/>
        </w:rPr>
        <w:t>元。</w:t>
      </w:r>
    </w:p>
    <w:p>
      <w:pPr>
        <w:pStyle w:val="null3"/>
        <w:ind w:firstLine="480"/>
        <w:jc w:val="both"/>
      </w:pPr>
      <w:r>
        <w:rPr>
          <w:sz w:val="21"/>
          <w:color w:val="000000"/>
        </w:rPr>
        <w:t>（十一）对违反本协议第一、第二大项规定的条款，或违反甲方下发的工程、院感管理规定，或因施工造成相关科室患者投诉的，可视严重程度处于</w:t>
      </w:r>
      <w:r>
        <w:rPr>
          <w:sz w:val="21"/>
          <w:color w:val="000000"/>
        </w:rPr>
        <w:t>500-2000</w:t>
      </w:r>
      <w:r>
        <w:rPr>
          <w:sz w:val="21"/>
          <w:color w:val="000000"/>
        </w:rPr>
        <w:t>元</w:t>
      </w:r>
      <w:r>
        <w:rPr>
          <w:sz w:val="21"/>
          <w:color w:val="000000"/>
        </w:rPr>
        <w:t>/</w:t>
      </w:r>
      <w:r>
        <w:rPr>
          <w:sz w:val="21"/>
          <w:color w:val="000000"/>
        </w:rPr>
        <w:t>次的罚款。</w:t>
      </w:r>
    </w:p>
    <w:p>
      <w:pPr>
        <w:pStyle w:val="null3"/>
        <w:ind w:firstLine="480"/>
        <w:jc w:val="both"/>
      </w:pPr>
      <w:r>
        <w:rPr>
          <w:sz w:val="21"/>
          <w:color w:val="000000"/>
        </w:rPr>
        <w:t>（十二）对于有上述情况及行为者，甲方监管人员向其发出告知书，违约金从工程款项中予以扣除。</w:t>
      </w:r>
    </w:p>
    <w:p>
      <w:pPr>
        <w:pStyle w:val="null3"/>
        <w:jc w:val="both"/>
      </w:pPr>
      <w:r>
        <w:rPr>
          <w:sz w:val="21"/>
          <w:b/>
          <w:color w:val="000000"/>
        </w:rPr>
        <w:t>附件</w:t>
      </w:r>
      <w:r>
        <w:rPr>
          <w:sz w:val="21"/>
          <w:b/>
          <w:color w:val="000000"/>
        </w:rPr>
        <w:t>6</w:t>
      </w:r>
      <w:r>
        <w:rPr>
          <w:sz w:val="21"/>
          <w:b/>
          <w:color w:val="000000"/>
        </w:rPr>
        <w:t>：</w:t>
      </w:r>
      <w:r>
        <w:rPr>
          <w:sz w:val="21"/>
          <w:color w:val="000000"/>
        </w:rPr>
        <w:t>施工图和磋商文件（另提供）</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440001-2024-61535</w:t>
      </w:r>
    </w:p>
    <w:p>
      <w:pPr>
        <w:pStyle w:val="null3"/>
        <w:jc w:val="center"/>
        <w:outlineLvl w:val="3"/>
      </w:pPr>
      <w:r>
        <w:rPr>
          <w:sz w:val="24"/>
          <w:b/>
        </w:rPr>
        <w:t>采购项目编号：</w:t>
      </w:r>
      <w:r>
        <w:rPr>
          <w:sz w:val="24"/>
          <w:b/>
        </w:rPr>
        <w:t>GPCGD243174GC272J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广东省妇幼保健院番禺院区医学遗传中心手术室装修项目</w:t>
      </w:r>
      <w:r>
        <w:rPr>
          <w:u w:val="single"/>
        </w:rPr>
        <w:t>”</w:t>
      </w:r>
      <w:r>
        <w:rPr/>
        <w:t>项目的竞争性磋商[采购项目编号为：</w:t>
      </w:r>
      <w:r>
        <w:rPr>
          <w:u w:val="single"/>
        </w:rPr>
        <w:t>GPCGD243174GC272J</w:t>
      </w:r>
      <w:r>
        <w:rPr/>
        <w:t>]，我方愿参与响应。</w:t>
      </w:r>
    </w:p>
    <w:p>
      <w:pPr>
        <w:pStyle w:val="null3"/>
        <w:ind w:firstLine="480"/>
      </w:pPr>
      <w:r>
        <w:rPr/>
        <w:t>我方确认收到贵方提供的</w:t>
      </w:r>
      <w:r>
        <w:rPr>
          <w:u w:val="single"/>
        </w:rPr>
        <w:t>“</w:t>
      </w:r>
      <w:r>
        <w:rPr>
          <w:u w:val="single"/>
        </w:rPr>
        <w:t>广东省妇幼保健院番禺院区医学遗传中心手术室装修项目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广东省妇幼保健院番禺院区医学遗传中心手术室装修项目</w:t>
      </w:r>
      <w:r>
        <w:rPr/>
        <w:t>”项目采购[采购项目编号为</w:t>
      </w:r>
      <w:r>
        <w:rPr/>
        <w:t>GPCGD243174GC272J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广东省妇幼保健院番禺院区医学遗传中心手术室装修项目</w:t>
      </w:r>
      <w:r>
        <w:rPr/>
        <w:t>（采购项目编号：</w:t>
      </w:r>
      <w:r>
        <w:rPr/>
        <w:t>GPCGD243174GC272J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广东省妇幼保健院番禺院区医学遗传中心手术室装修项目</w:t>
      </w:r>
      <w:r>
        <w:rPr/>
        <w:t>”项目（采购项目编号：</w:t>
      </w:r>
      <w:r>
        <w:rPr/>
        <w:t>GPCGD243174GC272J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