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C1" w:rsidRDefault="003920E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sz w:val="32"/>
          <w:szCs w:val="32"/>
        </w:rPr>
        <w:t>广东省体育彩票中心</w:t>
      </w:r>
      <w:r>
        <w:rPr>
          <w:rFonts w:ascii="方正小标宋简体" w:eastAsia="方正小标宋简体" w:hAnsi="方正小标宋简体" w:hint="eastAsia"/>
          <w:sz w:val="32"/>
          <w:szCs w:val="32"/>
        </w:rPr>
        <w:t>2025-2026</w:t>
      </w:r>
      <w:r>
        <w:rPr>
          <w:rFonts w:ascii="方正小标宋简体" w:eastAsia="方正小标宋简体" w:hAnsi="方正小标宋简体" w:hint="eastAsia"/>
          <w:sz w:val="32"/>
          <w:szCs w:val="32"/>
        </w:rPr>
        <w:t>年热敏纸印刷及配送服务</w:t>
      </w:r>
    </w:p>
    <w:p w:rsidR="000472C1" w:rsidRDefault="003920E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/>
          <w:sz w:val="32"/>
          <w:szCs w:val="32"/>
        </w:rPr>
        <w:t>采购项目需求</w:t>
      </w:r>
      <w:r>
        <w:rPr>
          <w:rFonts w:ascii="方正小标宋简体" w:eastAsia="方正小标宋简体" w:hAnsi="方正小标宋简体" w:hint="eastAsia"/>
          <w:sz w:val="32"/>
          <w:szCs w:val="32"/>
        </w:rPr>
        <w:t>问卷</w:t>
      </w:r>
      <w:r>
        <w:rPr>
          <w:rFonts w:ascii="方正小标宋简体" w:eastAsia="方正小标宋简体" w:hAnsi="方正小标宋简体"/>
          <w:sz w:val="32"/>
          <w:szCs w:val="32"/>
        </w:rPr>
        <w:t>调查表</w:t>
      </w:r>
    </w:p>
    <w:p w:rsidR="000472C1" w:rsidRDefault="000472C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p w:rsidR="000472C1" w:rsidRDefault="003920E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接受需求调查的市场主体基本情况</w:t>
      </w: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2164"/>
        <w:gridCol w:w="1054"/>
        <w:gridCol w:w="2169"/>
      </w:tblGrid>
      <w:tr w:rsidR="000472C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填写人</w:t>
            </w:r>
          </w:p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（企业</w:t>
            </w:r>
            <w:r>
              <w:rPr>
                <w:rFonts w:hAnsi="宋体" w:hint="eastAsia"/>
              </w:rPr>
              <w:t>/</w:t>
            </w:r>
            <w:r>
              <w:rPr>
                <w:rFonts w:hAnsi="宋体" w:hint="eastAsia"/>
              </w:rPr>
              <w:t>单位）名称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color w:val="FF0000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注册资金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成立时间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注册地址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邮政编码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员工总数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网址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邮箱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法定代表人</w:t>
            </w:r>
          </w:p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（单位负责人）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与本项目采购需求相关的资质证书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《印刷经营许可证》</w:t>
            </w:r>
            <w:r>
              <w:rPr>
                <w:rFonts w:hAnsi="宋体" w:cs="Times New Roman"/>
                <w:i/>
              </w:rPr>
              <w:t>（此处提供证书编号，证书扫描件后附）</w:t>
            </w:r>
          </w:p>
        </w:tc>
      </w:tr>
      <w:tr w:rsidR="000472C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是否属于中小微企业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/>
                <w:i/>
                <w:color w:val="FF0000"/>
              </w:rPr>
            </w:pPr>
            <w:r>
              <w:rPr>
                <w:rFonts w:hAnsi="宋体"/>
                <w:i/>
                <w:color w:val="FF0000"/>
              </w:rPr>
              <w:t>根据</w:t>
            </w:r>
            <w:r>
              <w:rPr>
                <w:rFonts w:hAnsi="宋体" w:hint="eastAsia"/>
                <w:i/>
                <w:color w:val="FF0000"/>
              </w:rPr>
              <w:t>《关于印发中小企业划型标准规定的通知》（工信部联企业〔</w:t>
            </w:r>
            <w:r>
              <w:rPr>
                <w:rFonts w:hAnsi="宋体"/>
                <w:i/>
                <w:color w:val="FF0000"/>
              </w:rPr>
              <w:t>2011</w:t>
            </w:r>
            <w:r>
              <w:rPr>
                <w:rFonts w:hAnsi="宋体"/>
                <w:i/>
                <w:color w:val="FF0000"/>
              </w:rPr>
              <w:t>〕</w:t>
            </w:r>
            <w:r>
              <w:rPr>
                <w:rFonts w:hAnsi="宋体"/>
                <w:i/>
                <w:color w:val="FF0000"/>
              </w:rPr>
              <w:t>300</w:t>
            </w:r>
            <w:r>
              <w:rPr>
                <w:rFonts w:hAnsi="宋体"/>
                <w:i/>
                <w:color w:val="FF0000"/>
              </w:rPr>
              <w:t>号）及</w:t>
            </w:r>
            <w:r>
              <w:rPr>
                <w:rFonts w:hAnsi="宋体" w:hint="eastAsia"/>
                <w:i/>
                <w:color w:val="FF0000"/>
              </w:rPr>
              <w:t>《国民经济行业分类》（</w:t>
            </w:r>
            <w:r>
              <w:rPr>
                <w:rFonts w:hAnsi="宋体"/>
                <w:i/>
                <w:color w:val="FF0000"/>
              </w:rPr>
              <w:t>GB/T+4754-2017</w:t>
            </w:r>
            <w:r>
              <w:rPr>
                <w:rFonts w:hAnsi="宋体"/>
                <w:i/>
                <w:color w:val="FF0000"/>
              </w:rPr>
              <w:t>）本项目中小企业划分标准所属行业</w:t>
            </w:r>
            <w:r>
              <w:rPr>
                <w:rFonts w:hAnsi="宋体" w:hint="eastAsia"/>
                <w:i/>
                <w:color w:val="FF0000"/>
              </w:rPr>
              <w:t>拟</w:t>
            </w:r>
            <w:r>
              <w:rPr>
                <w:rFonts w:hAnsi="宋体"/>
                <w:i/>
                <w:color w:val="FF0000"/>
              </w:rPr>
              <w:t>定为：工业</w:t>
            </w:r>
          </w:p>
        </w:tc>
      </w:tr>
      <w:tr w:rsidR="000472C1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pStyle w:val="TableParagraph"/>
              <w:kinsoku w:val="0"/>
              <w:overflowPunct w:val="0"/>
              <w:snapToGrid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/>
                <w:i/>
                <w:sz w:val="24"/>
                <w:szCs w:val="24"/>
              </w:rPr>
            </w:pPr>
            <w:r>
              <w:rPr>
                <w:rFonts w:ascii="宋体" w:eastAsia="宋体" w:hAnsi="宋体" w:hint="eastAsia"/>
                <w:i/>
                <w:color w:val="FF0000"/>
                <w:sz w:val="24"/>
                <w:szCs w:val="24"/>
              </w:rPr>
              <w:t>（可针对本采购项目进行说明）</w:t>
            </w:r>
          </w:p>
        </w:tc>
      </w:tr>
    </w:tbl>
    <w:p w:rsidR="000472C1" w:rsidRDefault="003920E8">
      <w:pPr>
        <w:pStyle w:val="TableParagraph"/>
        <w:kinsoku w:val="0"/>
        <w:overflowPunct w:val="0"/>
        <w:snapToGrid w:val="0"/>
        <w:ind w:firstLineChars="0" w:firstLine="0"/>
        <w:jc w:val="left"/>
        <w:rPr>
          <w:rFonts w:hAnsi="宋体"/>
          <w:i/>
        </w:rPr>
      </w:pPr>
      <w:r>
        <w:rPr>
          <w:rFonts w:hAnsi="宋体" w:hint="eastAsia"/>
          <w:i/>
        </w:rPr>
        <w:t>（注</w:t>
      </w:r>
      <w:r>
        <w:rPr>
          <w:rFonts w:hAnsi="宋体"/>
          <w:i/>
        </w:rPr>
        <w:t>：</w:t>
      </w:r>
      <w:r>
        <w:rPr>
          <w:rFonts w:hAnsi="宋体" w:hint="eastAsia"/>
          <w:i/>
        </w:rPr>
        <w:t>供应商</w:t>
      </w:r>
      <w:r>
        <w:rPr>
          <w:rFonts w:hAnsi="宋体"/>
          <w:i/>
        </w:rPr>
        <w:t>可根据实际情况选填，也可以在此基础上外延增加内</w:t>
      </w:r>
      <w:r>
        <w:rPr>
          <w:rFonts w:hAnsi="宋体" w:hint="eastAsia"/>
          <w:i/>
        </w:rPr>
        <w:t>容）</w:t>
      </w:r>
    </w:p>
    <w:p w:rsidR="000472C1" w:rsidRDefault="000472C1">
      <w:pPr>
        <w:pStyle w:val="TableParagraph"/>
        <w:kinsoku w:val="0"/>
        <w:overflowPunct w:val="0"/>
        <w:snapToGrid w:val="0"/>
        <w:ind w:firstLineChars="0" w:firstLine="0"/>
        <w:jc w:val="left"/>
        <w:rPr>
          <w:rFonts w:hAnsi="宋体"/>
          <w:i/>
        </w:rPr>
      </w:pPr>
    </w:p>
    <w:p w:rsidR="000472C1" w:rsidRDefault="000472C1">
      <w:pPr>
        <w:pStyle w:val="TableParagraph"/>
        <w:kinsoku w:val="0"/>
        <w:overflowPunct w:val="0"/>
        <w:snapToGrid w:val="0"/>
        <w:ind w:firstLineChars="0" w:firstLine="0"/>
        <w:jc w:val="left"/>
        <w:rPr>
          <w:rFonts w:hAnsi="宋体"/>
          <w:sz w:val="21"/>
          <w:szCs w:val="21"/>
        </w:rPr>
      </w:pPr>
    </w:p>
    <w:p w:rsidR="000472C1" w:rsidRDefault="003920E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采购需求反馈意见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263"/>
        <w:gridCol w:w="817"/>
        <w:gridCol w:w="850"/>
        <w:gridCol w:w="1843"/>
        <w:gridCol w:w="745"/>
        <w:gridCol w:w="1381"/>
      </w:tblGrid>
      <w:tr w:rsidR="000472C1">
        <w:trPr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实际情况、对附件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《采购需求》的意见等</w:t>
            </w:r>
          </w:p>
        </w:tc>
      </w:tr>
      <w:tr w:rsidR="000472C1">
        <w:trPr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相关产业（行业）情况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产品的技术路线、工艺水平、技术水平或行业的发展历程、行业现状等：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3920E8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可能涉及的企业资质、产品资质、人员资质：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3920E8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涉及的相关标准和规范：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市场竞争程度：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3920E8" w:rsidP="004C765F">
            <w:pPr>
              <w:numPr>
                <w:ilvl w:val="255"/>
                <w:numId w:val="0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价格水平和价格构成；价格构成包括不限于原材料成本、生产印刷成本、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仓储物流成本、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人工管理成本、税费、利润等部分（如有其他构成部分，请一一列举清楚）；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潜在供应商的数量、履约能力、售后服务能力：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472C1">
        <w:trPr>
          <w:trHeight w:val="841"/>
          <w:jc w:val="center"/>
        </w:trPr>
        <w:tc>
          <w:tcPr>
            <w:tcW w:w="1714" w:type="dxa"/>
            <w:vMerge w:val="restart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填写人近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年来同类项目历史成交情况</w:t>
            </w:r>
          </w:p>
        </w:tc>
        <w:tc>
          <w:tcPr>
            <w:tcW w:w="1263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合同</w:t>
            </w:r>
            <w:r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  <w:t>履行</w:t>
            </w: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时间</w:t>
            </w:r>
          </w:p>
        </w:tc>
        <w:tc>
          <w:tcPr>
            <w:tcW w:w="817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采购人</w:t>
            </w:r>
          </w:p>
        </w:tc>
        <w:tc>
          <w:tcPr>
            <w:tcW w:w="850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合同项目名称</w:t>
            </w:r>
          </w:p>
        </w:tc>
        <w:tc>
          <w:tcPr>
            <w:tcW w:w="1843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合同主要标的名称（是否</w:t>
            </w:r>
            <w:r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  <w:t>包含配送服务</w:t>
            </w: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color w:val="FF0000"/>
                <w:sz w:val="24"/>
                <w:szCs w:val="24"/>
              </w:rPr>
              <w:t>合同标的数量</w:t>
            </w:r>
          </w:p>
        </w:tc>
        <w:tc>
          <w:tcPr>
            <w:tcW w:w="1381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合同价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）</w:t>
            </w:r>
          </w:p>
        </w:tc>
      </w:tr>
      <w:tr w:rsidR="000472C1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</w:tr>
      <w:tr w:rsidR="000472C1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</w:tr>
      <w:tr w:rsidR="000472C1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</w:tr>
      <w:tr w:rsidR="000472C1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Cs/>
                <w:color w:val="FF0000"/>
                <w:sz w:val="24"/>
                <w:szCs w:val="24"/>
              </w:rPr>
            </w:pPr>
          </w:p>
        </w:tc>
      </w:tr>
      <w:tr w:rsidR="000472C1">
        <w:trPr>
          <w:trHeight w:val="504"/>
          <w:jc w:val="center"/>
        </w:trPr>
        <w:tc>
          <w:tcPr>
            <w:tcW w:w="1714" w:type="dxa"/>
            <w:vMerge/>
            <w:vAlign w:val="center"/>
          </w:tcPr>
          <w:p w:rsidR="000472C1" w:rsidRDefault="000472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i/>
                <w:iCs/>
                <w:color w:val="FF0000"/>
                <w:sz w:val="24"/>
                <w:szCs w:val="24"/>
              </w:rPr>
              <w:t>（注：如本表格无法完整填写，或需要附加其他说明，本项可另纸后附）</w:t>
            </w:r>
          </w:p>
        </w:tc>
      </w:tr>
      <w:tr w:rsidR="000472C1">
        <w:trPr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后续采购情况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可能涉及的运行维护、升级更新、备品备件、耗材等情况：</w:t>
            </w: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中小企业是否胜任本项目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请提供中小企业能否胜任本项目的意见：</w:t>
            </w: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/>
                <w:color w:val="FF0000"/>
                <w:sz w:val="24"/>
                <w:szCs w:val="24"/>
              </w:rPr>
              <w:t>（注：根据《关于印发中小企业划型标准规定的通知》（工信部联企业〔</w:t>
            </w:r>
            <w:r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  <w:t>2011</w:t>
            </w:r>
            <w:r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  <w:t>300</w:t>
            </w:r>
            <w:r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  <w:t>号）及《国民经济行业分类》（</w:t>
            </w:r>
            <w:r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  <w:t>GB/T+4754-2017</w:t>
            </w:r>
            <w:r>
              <w:rPr>
                <w:rFonts w:ascii="宋体" w:eastAsia="宋体" w:hAnsi="宋体" w:cs="宋体"/>
                <w:bCs/>
                <w:i/>
                <w:color w:val="FF0000"/>
                <w:sz w:val="24"/>
                <w:szCs w:val="24"/>
              </w:rPr>
              <w:t>）本项目中小企业划分标准所属行业拟定为：工业</w:t>
            </w:r>
            <w:r>
              <w:rPr>
                <w:rFonts w:ascii="宋体" w:eastAsia="宋体" w:hAnsi="宋体" w:cs="宋体" w:hint="eastAsia"/>
                <w:bCs/>
                <w:i/>
                <w:color w:val="FF0000"/>
                <w:sz w:val="24"/>
                <w:szCs w:val="24"/>
              </w:rPr>
              <w:t>）</w:t>
            </w:r>
          </w:p>
        </w:tc>
      </w:tr>
      <w:tr w:rsidR="000472C1">
        <w:trPr>
          <w:jc w:val="center"/>
        </w:trPr>
        <w:tc>
          <w:tcPr>
            <w:tcW w:w="8613" w:type="dxa"/>
            <w:gridSpan w:val="7"/>
            <w:vAlign w:val="center"/>
          </w:tcPr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检验的情况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近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年来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填写人是否取得经中国计量科学研究院（国家防伪产品质量监督检验中心）或、中轻纸品检验认证有限公司出具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合格检验报告（按照《体育彩票专用热敏纸检验项目及技术要求》，包含所有检验项目，各项都达标）。如有，请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扼要说明检验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相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关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情况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售后服务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使用热敏纸的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过程中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，若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采购人向填写人反馈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问题，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填写人能否在接到采购人反馈后当天给予回复解答：</w:t>
            </w: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若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采购人向填写人反馈热敏纸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使用过程中存在的问题，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填写人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能否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 xml:space="preserve"> 5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个工作日内提交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热敏纸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到总局中心认可的第三方产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lastRenderedPageBreak/>
              <w:t>品标准机构检测，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且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承担产品品质不合格所引起的违约赔偿及其连带责任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</w:tc>
      </w:tr>
      <w:tr w:rsidR="000472C1">
        <w:trPr>
          <w:trHeight w:val="1488"/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有关技术（参数）要求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请确认目前是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否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存在比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《体育彩票专用热敏纸技术标准及检验方法》要求（编号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TY/T3902-2019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更高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产品技术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标准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填写人在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节能环保方面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是否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具有优势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生产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能力达到何种程度才能满足本项目的需求，请从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生产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设备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人员、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车辆等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相关的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参数</w:t>
            </w:r>
            <w:r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  <w:t>加以描述</w:t>
            </w:r>
            <w:r>
              <w:rPr>
                <w:rFonts w:ascii="宋体" w:eastAsia="宋体" w:hAnsi="宋体" w:cs="宋体" w:hint="eastAsia"/>
                <w:bCs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bCs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仓储配送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系统情况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达到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何种程度才能满足本项目的需求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主要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从库存仓储及作业面积、选址（广东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省内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），集中配送仓库的安全存储功能以及热敏纸安全库存量加以论述：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怎样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仓储管理制度才能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更好地保证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进货、验收、存货、出货数据的清晰性、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可溯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性，便于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采购人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管理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仓储订单管理系统应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具备哪些功能，才能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更好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地服务于本项目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0472C1">
        <w:trPr>
          <w:trHeight w:val="274"/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有关商务要求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关于报价问题：</w:t>
            </w:r>
          </w:p>
          <w:p w:rsidR="000472C1" w:rsidRDefault="003920E8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采购标的费用构成情况是否合理：</w:t>
            </w:r>
          </w:p>
          <w:p w:rsidR="000472C1" w:rsidRDefault="000472C1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填写人针对本项目建议的市场价格是多少（现预算、报价形式等是否需要调整）：</w:t>
            </w:r>
          </w:p>
          <w:p w:rsidR="000472C1" w:rsidRDefault="000472C1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108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供货时间的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计算节点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（供货从热敏纸采购合同签订后开始，至合同采购总量供应完毕为止，总供货时间预计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个月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是否合理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采购热敏纸货物含配送到网点的服务，供应商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需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负责印刷生产及物流配送到全省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万个以上网点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，且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在接收到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网点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配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lastRenderedPageBreak/>
              <w:t>送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要求后，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日内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将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热敏纸配送到网点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。填写人认为存在难度的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请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扼要说明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填写人能否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接受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《采购需求》中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的付款（结算）方式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0472C1">
        <w:trPr>
          <w:trHeight w:val="1488"/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有关交货和验收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《采购需求》中交货、验收条件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是否完备，填写人是否有更好的建议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3920E8"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采购人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按《采购需求》中提出的检测要求，是否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能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很好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地控制热敏纸的质量？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填写人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是否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更好的建议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：</w:t>
            </w: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  <w:p w:rsidR="000472C1" w:rsidRDefault="000472C1">
            <w:pPr>
              <w:adjustRightInd w:val="0"/>
              <w:snapToGrid w:val="0"/>
              <w:ind w:left="36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0472C1">
        <w:trPr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请单位自行说明</w:t>
            </w:r>
          </w:p>
        </w:tc>
      </w:tr>
      <w:tr w:rsidR="000472C1">
        <w:trPr>
          <w:jc w:val="center"/>
        </w:trPr>
        <w:tc>
          <w:tcPr>
            <w:tcW w:w="1714" w:type="dxa"/>
            <w:vAlign w:val="center"/>
          </w:tcPr>
          <w:p w:rsidR="000472C1" w:rsidRDefault="003920E8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意见和建议</w:t>
            </w:r>
          </w:p>
        </w:tc>
        <w:tc>
          <w:tcPr>
            <w:tcW w:w="6899" w:type="dxa"/>
            <w:gridSpan w:val="6"/>
            <w:vAlign w:val="center"/>
          </w:tcPr>
          <w:p w:rsidR="000472C1" w:rsidRDefault="003920E8">
            <w:pPr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采购标的技术、商务要求的建议</w:t>
            </w:r>
          </w:p>
          <w:p w:rsidR="000472C1" w:rsidRDefault="003920E8">
            <w:pPr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有利于项目实施的其他建议</w:t>
            </w:r>
          </w:p>
        </w:tc>
      </w:tr>
    </w:tbl>
    <w:p w:rsidR="000472C1" w:rsidRDefault="003920E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i/>
          <w:sz w:val="24"/>
          <w:szCs w:val="24"/>
        </w:rPr>
      </w:pPr>
      <w:r>
        <w:rPr>
          <w:rFonts w:ascii="宋体" w:eastAsia="宋体" w:hAnsi="宋体" w:cs="宋体" w:hint="eastAsia"/>
          <w:i/>
          <w:sz w:val="24"/>
          <w:szCs w:val="24"/>
        </w:rPr>
        <w:t>注</w:t>
      </w:r>
      <w:r>
        <w:rPr>
          <w:rFonts w:ascii="宋体" w:eastAsia="宋体" w:hAnsi="宋体" w:cs="宋体" w:hint="eastAsia"/>
          <w:i/>
          <w:sz w:val="24"/>
          <w:szCs w:val="24"/>
        </w:rPr>
        <w:t>1</w:t>
      </w:r>
      <w:r>
        <w:rPr>
          <w:rFonts w:ascii="宋体" w:eastAsia="宋体" w:hAnsi="宋体" w:cs="宋体" w:hint="eastAsia"/>
          <w:i/>
          <w:sz w:val="24"/>
          <w:szCs w:val="24"/>
        </w:rPr>
        <w:t>：按表格中要求的调查项，根据实际情况进行填写。填写人可在“意见和建议”处提出填写人对本项目采购需求的意见或建议；若无任何意见或建议的，请在对应项处填写“无”。</w:t>
      </w:r>
    </w:p>
    <w:p w:rsidR="000472C1" w:rsidRDefault="003920E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i/>
          <w:sz w:val="24"/>
          <w:szCs w:val="24"/>
        </w:rPr>
      </w:pPr>
      <w:r>
        <w:rPr>
          <w:rFonts w:ascii="宋体" w:eastAsia="宋体" w:hAnsi="宋体" w:cs="宋体" w:hint="eastAsia"/>
          <w:i/>
          <w:sz w:val="24"/>
          <w:szCs w:val="24"/>
        </w:rPr>
        <w:t>注</w:t>
      </w:r>
      <w:r>
        <w:rPr>
          <w:rFonts w:ascii="宋体" w:eastAsia="宋体" w:hAnsi="宋体" w:cs="宋体" w:hint="eastAsia"/>
          <w:i/>
          <w:sz w:val="24"/>
          <w:szCs w:val="24"/>
        </w:rPr>
        <w:t>2</w:t>
      </w:r>
      <w:r>
        <w:rPr>
          <w:rFonts w:ascii="宋体" w:eastAsia="宋体" w:hAnsi="宋体" w:cs="宋体" w:hint="eastAsia"/>
          <w:i/>
          <w:sz w:val="24"/>
          <w:szCs w:val="24"/>
        </w:rPr>
        <w:t>：填写人应当填写真实、有效的信息，信息来源应当有依据且符合当前市场实际情况，不得随意编造。</w:t>
      </w:r>
    </w:p>
    <w:p w:rsidR="000472C1" w:rsidRDefault="000472C1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0472C1" w:rsidRDefault="000472C1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0472C1" w:rsidRDefault="003920E8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iCs/>
          <w:sz w:val="28"/>
          <w:szCs w:val="28"/>
        </w:rPr>
      </w:pPr>
      <w:r>
        <w:rPr>
          <w:rFonts w:ascii="宋体" w:eastAsia="宋体" w:hAnsi="宋体" w:cs="宋体" w:hint="eastAsia"/>
          <w:iCs/>
          <w:sz w:val="28"/>
          <w:szCs w:val="28"/>
        </w:rPr>
        <w:t>填写人（企业</w:t>
      </w:r>
      <w:r>
        <w:rPr>
          <w:rFonts w:ascii="宋体" w:eastAsia="宋体" w:hAnsi="宋体" w:cs="宋体" w:hint="eastAsia"/>
          <w:iCs/>
          <w:sz w:val="28"/>
          <w:szCs w:val="28"/>
        </w:rPr>
        <w:t>/</w:t>
      </w:r>
      <w:r>
        <w:rPr>
          <w:rFonts w:ascii="宋体" w:eastAsia="宋体" w:hAnsi="宋体" w:cs="宋体" w:hint="eastAsia"/>
          <w:iCs/>
          <w:sz w:val="28"/>
          <w:szCs w:val="28"/>
        </w:rPr>
        <w:t>单位）名称</w:t>
      </w:r>
    </w:p>
    <w:p w:rsidR="000472C1" w:rsidRDefault="003920E8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（盖章）</w:t>
      </w:r>
    </w:p>
    <w:p w:rsidR="000472C1" w:rsidRDefault="003920E8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0472C1" w:rsidRDefault="000472C1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</w:p>
    <w:p w:rsidR="000472C1" w:rsidRDefault="003920E8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附件：</w:t>
      </w:r>
    </w:p>
    <w:sectPr w:rsidR="0004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8" w:rsidRDefault="003920E8" w:rsidP="004C765F">
      <w:r>
        <w:separator/>
      </w:r>
    </w:p>
  </w:endnote>
  <w:endnote w:type="continuationSeparator" w:id="0">
    <w:p w:rsidR="003920E8" w:rsidRDefault="003920E8" w:rsidP="004C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8" w:rsidRDefault="003920E8" w:rsidP="004C765F">
      <w:r>
        <w:separator/>
      </w:r>
    </w:p>
  </w:footnote>
  <w:footnote w:type="continuationSeparator" w:id="0">
    <w:p w:rsidR="003920E8" w:rsidRDefault="003920E8" w:rsidP="004C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E6E46"/>
    <w:multiLevelType w:val="multilevel"/>
    <w:tmpl w:val="271E6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3B12"/>
    <w:multiLevelType w:val="multilevel"/>
    <w:tmpl w:val="44F93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D67B3A"/>
    <w:multiLevelType w:val="multilevel"/>
    <w:tmpl w:val="6DD67B3A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A872FA"/>
    <w:multiLevelType w:val="multilevel"/>
    <w:tmpl w:val="72A87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88"/>
    <w:rsid w:val="00016C5A"/>
    <w:rsid w:val="0004484A"/>
    <w:rsid w:val="00046B38"/>
    <w:rsid w:val="000472C1"/>
    <w:rsid w:val="00076A97"/>
    <w:rsid w:val="000964F3"/>
    <w:rsid w:val="000B74CC"/>
    <w:rsid w:val="001535D2"/>
    <w:rsid w:val="00157229"/>
    <w:rsid w:val="00174C66"/>
    <w:rsid w:val="00191D51"/>
    <w:rsid w:val="00193B88"/>
    <w:rsid w:val="00196C8F"/>
    <w:rsid w:val="001B5D6B"/>
    <w:rsid w:val="001C57C6"/>
    <w:rsid w:val="001E780E"/>
    <w:rsid w:val="00280B54"/>
    <w:rsid w:val="002B334A"/>
    <w:rsid w:val="002C466D"/>
    <w:rsid w:val="002E0263"/>
    <w:rsid w:val="00325B23"/>
    <w:rsid w:val="00357174"/>
    <w:rsid w:val="00385D0C"/>
    <w:rsid w:val="003920E8"/>
    <w:rsid w:val="003951A3"/>
    <w:rsid w:val="003A245D"/>
    <w:rsid w:val="003D5851"/>
    <w:rsid w:val="00441E4A"/>
    <w:rsid w:val="00486050"/>
    <w:rsid w:val="00495DF3"/>
    <w:rsid w:val="004C765F"/>
    <w:rsid w:val="00511256"/>
    <w:rsid w:val="005408AB"/>
    <w:rsid w:val="005818BB"/>
    <w:rsid w:val="005E4603"/>
    <w:rsid w:val="005E52B7"/>
    <w:rsid w:val="0063556E"/>
    <w:rsid w:val="00672F11"/>
    <w:rsid w:val="00676C31"/>
    <w:rsid w:val="006C18A5"/>
    <w:rsid w:val="00702CE2"/>
    <w:rsid w:val="00772946"/>
    <w:rsid w:val="007B037D"/>
    <w:rsid w:val="007B41C8"/>
    <w:rsid w:val="007C26DC"/>
    <w:rsid w:val="007C3707"/>
    <w:rsid w:val="007C5C7D"/>
    <w:rsid w:val="007C7EE4"/>
    <w:rsid w:val="008044DD"/>
    <w:rsid w:val="00855ED1"/>
    <w:rsid w:val="008A70D1"/>
    <w:rsid w:val="008B6E3C"/>
    <w:rsid w:val="008F200B"/>
    <w:rsid w:val="008F2DB3"/>
    <w:rsid w:val="0091618D"/>
    <w:rsid w:val="00941488"/>
    <w:rsid w:val="00945C6A"/>
    <w:rsid w:val="009B2183"/>
    <w:rsid w:val="009B534D"/>
    <w:rsid w:val="009C52EA"/>
    <w:rsid w:val="009D1B9E"/>
    <w:rsid w:val="009E3AF9"/>
    <w:rsid w:val="009E5511"/>
    <w:rsid w:val="009F35F8"/>
    <w:rsid w:val="00A1094F"/>
    <w:rsid w:val="00A23B11"/>
    <w:rsid w:val="00A301A9"/>
    <w:rsid w:val="00A56259"/>
    <w:rsid w:val="00A60224"/>
    <w:rsid w:val="00A77359"/>
    <w:rsid w:val="00A904D5"/>
    <w:rsid w:val="00AD3FE1"/>
    <w:rsid w:val="00AD61C0"/>
    <w:rsid w:val="00B170B4"/>
    <w:rsid w:val="00B262BD"/>
    <w:rsid w:val="00B27B6D"/>
    <w:rsid w:val="00B30601"/>
    <w:rsid w:val="00B43986"/>
    <w:rsid w:val="00B901F4"/>
    <w:rsid w:val="00BA2F70"/>
    <w:rsid w:val="00BB065D"/>
    <w:rsid w:val="00C56938"/>
    <w:rsid w:val="00C61E1F"/>
    <w:rsid w:val="00C75E46"/>
    <w:rsid w:val="00CB2F1F"/>
    <w:rsid w:val="00CF5653"/>
    <w:rsid w:val="00D213A9"/>
    <w:rsid w:val="00D66EE2"/>
    <w:rsid w:val="00D86E75"/>
    <w:rsid w:val="00DC2D32"/>
    <w:rsid w:val="00DD0D3B"/>
    <w:rsid w:val="00DE39CB"/>
    <w:rsid w:val="00DF6CA3"/>
    <w:rsid w:val="00E12662"/>
    <w:rsid w:val="00E34C66"/>
    <w:rsid w:val="00E44190"/>
    <w:rsid w:val="00E50788"/>
    <w:rsid w:val="00E64DCD"/>
    <w:rsid w:val="00EA398A"/>
    <w:rsid w:val="00EC6FBB"/>
    <w:rsid w:val="00F17E41"/>
    <w:rsid w:val="00F241EE"/>
    <w:rsid w:val="00F405A6"/>
    <w:rsid w:val="00F56583"/>
    <w:rsid w:val="00F832CA"/>
    <w:rsid w:val="00FA1BF2"/>
    <w:rsid w:val="00FA6781"/>
    <w:rsid w:val="00FB4FFD"/>
    <w:rsid w:val="00FB5E8C"/>
    <w:rsid w:val="03B35E2A"/>
    <w:rsid w:val="06AB1756"/>
    <w:rsid w:val="07ED4792"/>
    <w:rsid w:val="0EFB7B12"/>
    <w:rsid w:val="35006AD2"/>
    <w:rsid w:val="379E68CE"/>
    <w:rsid w:val="37FFE96A"/>
    <w:rsid w:val="67FF9332"/>
    <w:rsid w:val="75BF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DEFE19-5295-4A44-84B1-11C2612F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character" w:styleId="a8">
    <w:name w:val="annotation reference"/>
    <w:basedOn w:val="a0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文字 字符"/>
    <w:basedOn w:val="a0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1043</Characters>
  <Application>Microsoft Office Word</Application>
  <DocSecurity>0</DocSecurity>
  <Lines>43</Lines>
  <Paragraphs>42</Paragraphs>
  <ScaleCrop>false</ScaleCrop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宋妍蕾</cp:lastModifiedBy>
  <cp:revision>2</cp:revision>
  <cp:lastPrinted>2021-08-21T09:33:00Z</cp:lastPrinted>
  <dcterms:created xsi:type="dcterms:W3CDTF">2024-09-11T02:47:00Z</dcterms:created>
  <dcterms:modified xsi:type="dcterms:W3CDTF">2024-09-11T02:47:00Z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87AE4D23A37246A1B9C1A987DD8A7580</vt:lpwstr>
  </property>
  <property fmtid="{D5CDD505-2E9C-101B-9397-08002B2CF9AE}" pid="4" name="showFlag">
    <vt:bool>true</vt:bool>
  </property>
</Properties>
</file>