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440001-2024-30067</w:t>
      </w:r>
    </w:p>
    <w:p>
      <w:pPr>
        <w:pStyle w:val="null3"/>
        <w:jc w:val="center"/>
        <w:outlineLvl w:val="3"/>
      </w:pPr>
      <w:r>
        <w:rPr>
          <w:sz w:val="24"/>
          <w:b/>
        </w:rPr>
        <w:t>采购项目编号：</w:t>
      </w:r>
      <w:r>
        <w:rPr>
          <w:sz w:val="24"/>
          <w:b/>
        </w:rPr>
        <w:t>GPCGD241156HG209J</w:t>
      </w:r>
    </w:p>
    <w:p>
      <w:pPr>
        <w:pStyle w:val="null3"/>
        <w:jc w:val="center"/>
        <w:outlineLvl w:val="3"/>
      </w:pPr>
      <w:r>
        <w:rPr>
          <w:sz w:val="24"/>
          <w:b/>
        </w:rPr>
        <w:t>项目名称：</w:t>
      </w:r>
      <w:r>
        <w:rPr>
          <w:sz w:val="24"/>
          <w:b/>
        </w:rPr>
        <w:t>广东松山职业技术学院莲花校区2#实训楼：基础实训室迁建服务项目</w:t>
      </w:r>
    </w:p>
    <w:p>
      <w:pPr>
        <w:pStyle w:val="null3"/>
        <w:jc w:val="center"/>
        <w:outlineLvl w:val="3"/>
      </w:pPr>
      <w:r>
        <w:rPr>
          <w:sz w:val="24"/>
          <w:b/>
        </w:rPr>
        <w:t>采购人：</w:t>
      </w:r>
      <w:r>
        <w:rPr>
          <w:sz w:val="24"/>
          <w:b/>
        </w:rPr>
        <w:t>广东松山职业技术学院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广东松山职业技术学院</w:t>
      </w:r>
      <w:r>
        <w:rPr/>
        <w:t>的委托，采用</w:t>
      </w:r>
      <w:r>
        <w:rPr/>
        <w:t>公开招标</w:t>
      </w:r>
      <w:r>
        <w:rPr/>
        <w:t>方式组织采购</w:t>
      </w:r>
      <w:r>
        <w:rPr/>
        <w:t>广东松山职业技术学院莲花校区2#实训楼：基础实训室迁建服务项目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广东松山职业技术学院莲花校区2#实训楼：基础实训室迁建服务项目</w:t>
      </w:r>
    </w:p>
    <w:p>
      <w:pPr>
        <w:pStyle w:val="null3"/>
        <w:ind w:firstLine="480"/>
      </w:pPr>
      <w:r>
        <w:rPr/>
        <w:t>采购计划编号：</w:t>
      </w:r>
      <w:r>
        <w:rPr/>
        <w:t>440001-2024-30067</w:t>
      </w:r>
    </w:p>
    <w:p>
      <w:pPr>
        <w:pStyle w:val="null3"/>
        <w:ind w:firstLine="480"/>
      </w:pPr>
      <w:r>
        <w:rPr/>
        <w:t>采购项目编号：</w:t>
      </w:r>
      <w:r>
        <w:rPr/>
        <w:t>GPCGD241156HG209J</w:t>
      </w:r>
    </w:p>
    <w:p>
      <w:pPr>
        <w:pStyle w:val="null3"/>
        <w:ind w:firstLine="480"/>
      </w:pPr>
      <w:r>
        <w:rPr/>
        <w:t>采购方式：</w:t>
      </w:r>
      <w:r>
        <w:rPr/>
        <w:t>公开招标</w:t>
      </w:r>
    </w:p>
    <w:p>
      <w:pPr>
        <w:pStyle w:val="null3"/>
        <w:ind w:firstLine="480"/>
      </w:pPr>
      <w:r>
        <w:rPr/>
        <w:t>预算金额：</w:t>
      </w:r>
      <w:r>
        <w:rPr/>
        <w:t>1,644,260.00</w:t>
      </w:r>
      <w:r>
        <w:rPr/>
        <w:t>元</w:t>
      </w:r>
    </w:p>
    <w:p>
      <w:pPr>
        <w:pStyle w:val="null3"/>
        <w:outlineLvl w:val="3"/>
      </w:pPr>
      <w:r>
        <w:rPr>
          <w:sz w:val="24"/>
          <w:b/>
        </w:rPr>
        <w:t>2.项目内容及需求情况（采购项目技术规格、参数及要求）</w:t>
      </w:r>
    </w:p>
    <w:p>
      <w:pPr>
        <w:pStyle w:val="null3"/>
      </w:pPr>
      <w:r>
        <w:rPr/>
        <w:t>采购包1(莲花校区2#实训楼：基础实训室迁建服务项目):</w:t>
      </w:r>
    </w:p>
    <w:p>
      <w:pPr>
        <w:pStyle w:val="null3"/>
      </w:pPr>
      <w:r>
        <w:rPr/>
        <w:t>采购包预算金额：1,644,260.00元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其他运行维护服务</w:t>
            </w:r>
          </w:p>
        </w:tc>
        <w:tc>
          <w:tcPr>
            <w:tcW w:type="dxa" w:w="2136"/>
          </w:tcPr>
          <w:p>
            <w:pPr>
              <w:pStyle w:val="null3"/>
            </w:pPr>
            <w:r>
              <w:rPr/>
              <w:t>电脑拆装、搬运、调试服务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其他运行维护服务</w:t>
            </w:r>
          </w:p>
        </w:tc>
        <w:tc>
          <w:tcPr>
            <w:tcW w:type="dxa" w:w="2136"/>
          </w:tcPr>
          <w:p>
            <w:pPr>
              <w:pStyle w:val="null3"/>
            </w:pPr>
            <w:r>
              <w:rPr/>
              <w:t>交换机及防火墙拆装、搬运、调试服务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其他运行维护服务</w:t>
            </w:r>
          </w:p>
        </w:tc>
        <w:tc>
          <w:tcPr>
            <w:tcW w:type="dxa" w:w="2136"/>
          </w:tcPr>
          <w:p>
            <w:pPr>
              <w:pStyle w:val="null3"/>
            </w:pPr>
            <w:r>
              <w:rPr/>
              <w:t>交换机机柜拆装、搬运、调试服务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其他运行维护服务</w:t>
            </w:r>
          </w:p>
        </w:tc>
        <w:tc>
          <w:tcPr>
            <w:tcW w:type="dxa" w:w="2136"/>
          </w:tcPr>
          <w:p>
            <w:pPr>
              <w:pStyle w:val="null3"/>
            </w:pPr>
            <w:r>
              <w:rPr/>
              <w:t>稳压电源拆装、搬运、调试服务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其他运行维护服务</w:t>
            </w:r>
          </w:p>
        </w:tc>
        <w:tc>
          <w:tcPr>
            <w:tcW w:type="dxa" w:w="2136"/>
          </w:tcPr>
          <w:p>
            <w:pPr>
              <w:pStyle w:val="null3"/>
            </w:pPr>
            <w:r>
              <w:rPr/>
              <w:t>计207室设备拆装、搬运、调试服务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其他运行维护服务</w:t>
            </w:r>
          </w:p>
        </w:tc>
        <w:tc>
          <w:tcPr>
            <w:tcW w:type="dxa" w:w="2136"/>
          </w:tcPr>
          <w:p>
            <w:pPr>
              <w:pStyle w:val="null3"/>
            </w:pPr>
            <w:r>
              <w:rPr/>
              <w:t>货架及实验室设备耗材拆装、搬运、调试服务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其他运行维护服务</w:t>
            </w:r>
          </w:p>
        </w:tc>
        <w:tc>
          <w:tcPr>
            <w:tcW w:type="dxa" w:w="2136"/>
          </w:tcPr>
          <w:p>
            <w:pPr>
              <w:pStyle w:val="null3"/>
            </w:pPr>
            <w:r>
              <w:rPr/>
              <w:t>学生手绘桌及画架耗材拆装、搬运、调试服务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其他运行维护服务</w:t>
            </w:r>
          </w:p>
        </w:tc>
        <w:tc>
          <w:tcPr>
            <w:tcW w:type="dxa" w:w="2136"/>
          </w:tcPr>
          <w:p>
            <w:pPr>
              <w:pStyle w:val="null3"/>
            </w:pPr>
            <w:r>
              <w:rPr/>
              <w:t>计301室网络综合布线设备拆装、搬运、调试服务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其他存储设备</w:t>
            </w:r>
          </w:p>
        </w:tc>
        <w:tc>
          <w:tcPr>
            <w:tcW w:type="dxa" w:w="2136"/>
          </w:tcPr>
          <w:p>
            <w:pPr>
              <w:pStyle w:val="null3"/>
            </w:pPr>
            <w:r>
              <w:rPr/>
              <w:t>固态硬盘</w:t>
            </w:r>
          </w:p>
        </w:tc>
        <w:tc>
          <w:tcPr>
            <w:tcW w:type="dxa" w:w="1187"/>
          </w:tcPr>
          <w:p>
            <w:pPr>
              <w:pStyle w:val="null3"/>
            </w:pPr>
            <w:r>
              <w:rPr/>
              <w:t>453(个)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应用软件</w:t>
            </w:r>
          </w:p>
        </w:tc>
        <w:tc>
          <w:tcPr>
            <w:tcW w:type="dxa" w:w="2136"/>
          </w:tcPr>
          <w:p>
            <w:pPr>
              <w:pStyle w:val="null3"/>
            </w:pPr>
            <w:r>
              <w:rPr/>
              <w:t>实验室支撑系统</w:t>
            </w:r>
          </w:p>
        </w:tc>
        <w:tc>
          <w:tcPr>
            <w:tcW w:type="dxa" w:w="1187"/>
          </w:tcPr>
          <w:p>
            <w:pPr>
              <w:pStyle w:val="null3"/>
            </w:pPr>
            <w:r>
              <w:rPr/>
              <w:t>170(点)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教学、实验用桌</w:t>
            </w:r>
          </w:p>
        </w:tc>
        <w:tc>
          <w:tcPr>
            <w:tcW w:type="dxa" w:w="2136"/>
          </w:tcPr>
          <w:p>
            <w:pPr>
              <w:pStyle w:val="null3"/>
            </w:pPr>
            <w:r>
              <w:rPr/>
              <w:t>主控台</w:t>
            </w:r>
          </w:p>
        </w:tc>
        <w:tc>
          <w:tcPr>
            <w:tcW w:type="dxa" w:w="1187"/>
          </w:tcPr>
          <w:p>
            <w:pPr>
              <w:pStyle w:val="null3"/>
            </w:pPr>
            <w:r>
              <w:rPr/>
              <w:t>10(套)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教学、实验用桌</w:t>
            </w:r>
          </w:p>
        </w:tc>
        <w:tc>
          <w:tcPr>
            <w:tcW w:type="dxa" w:w="2136"/>
          </w:tcPr>
          <w:p>
            <w:pPr>
              <w:pStyle w:val="null3"/>
            </w:pPr>
            <w:r>
              <w:rPr/>
              <w:t>学生桌</w:t>
            </w:r>
          </w:p>
        </w:tc>
        <w:tc>
          <w:tcPr>
            <w:tcW w:type="dxa" w:w="1187"/>
          </w:tcPr>
          <w:p>
            <w:pPr>
              <w:pStyle w:val="null3"/>
            </w:pPr>
            <w:r>
              <w:rPr/>
              <w:t>276(张)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教学、实验椅凳</w:t>
            </w:r>
          </w:p>
        </w:tc>
        <w:tc>
          <w:tcPr>
            <w:tcW w:type="dxa" w:w="2136"/>
          </w:tcPr>
          <w:p>
            <w:pPr>
              <w:pStyle w:val="null3"/>
            </w:pPr>
            <w:r>
              <w:rPr/>
              <w:t>学生凳</w:t>
            </w:r>
          </w:p>
        </w:tc>
        <w:tc>
          <w:tcPr>
            <w:tcW w:type="dxa" w:w="1187"/>
          </w:tcPr>
          <w:p>
            <w:pPr>
              <w:pStyle w:val="null3"/>
            </w:pPr>
            <w:r>
              <w:rPr/>
              <w:t>602(张)</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音频功率放大器设备（功放设备）</w:t>
            </w:r>
          </w:p>
        </w:tc>
        <w:tc>
          <w:tcPr>
            <w:tcW w:type="dxa" w:w="2136"/>
          </w:tcPr>
          <w:p>
            <w:pPr>
              <w:pStyle w:val="null3"/>
            </w:pPr>
            <w:r>
              <w:rPr/>
              <w:t>专业卡包功放（350W）</w:t>
            </w:r>
          </w:p>
        </w:tc>
        <w:tc>
          <w:tcPr>
            <w:tcW w:type="dxa" w:w="1187"/>
          </w:tcPr>
          <w:p>
            <w:pPr>
              <w:pStyle w:val="null3"/>
            </w:pPr>
            <w:r>
              <w:rPr/>
              <w:t>11(台)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音箱</w:t>
            </w:r>
          </w:p>
        </w:tc>
        <w:tc>
          <w:tcPr>
            <w:tcW w:type="dxa" w:w="2136"/>
          </w:tcPr>
          <w:p>
            <w:pPr>
              <w:pStyle w:val="null3"/>
            </w:pPr>
            <w:r>
              <w:rPr/>
              <w:t>8寸专业音箱</w:t>
            </w:r>
          </w:p>
        </w:tc>
        <w:tc>
          <w:tcPr>
            <w:tcW w:type="dxa" w:w="1187"/>
          </w:tcPr>
          <w:p>
            <w:pPr>
              <w:pStyle w:val="null3"/>
            </w:pPr>
            <w:r>
              <w:rPr/>
              <w:t>34(只)</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话筒设备</w:t>
            </w:r>
          </w:p>
        </w:tc>
        <w:tc>
          <w:tcPr>
            <w:tcW w:type="dxa" w:w="2136"/>
          </w:tcPr>
          <w:p>
            <w:pPr>
              <w:pStyle w:val="null3"/>
            </w:pPr>
            <w:r>
              <w:rPr/>
              <w:t>无线麦克风</w:t>
            </w:r>
          </w:p>
        </w:tc>
        <w:tc>
          <w:tcPr>
            <w:tcW w:type="dxa" w:w="1187"/>
          </w:tcPr>
          <w:p>
            <w:pPr>
              <w:pStyle w:val="null3"/>
            </w:pPr>
            <w:r>
              <w:rPr/>
              <w:t>11(套)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金属质架类</w:t>
            </w:r>
          </w:p>
        </w:tc>
        <w:tc>
          <w:tcPr>
            <w:tcW w:type="dxa" w:w="2136"/>
          </w:tcPr>
          <w:p>
            <w:pPr>
              <w:pStyle w:val="null3"/>
            </w:pPr>
            <w:r>
              <w:rPr/>
              <w:t>移动支架</w:t>
            </w:r>
          </w:p>
        </w:tc>
        <w:tc>
          <w:tcPr>
            <w:tcW w:type="dxa" w:w="1187"/>
          </w:tcPr>
          <w:p>
            <w:pPr>
              <w:pStyle w:val="null3"/>
            </w:pPr>
            <w:r>
              <w:rPr/>
              <w:t>7(套)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硬件集成实施服务</w:t>
            </w:r>
          </w:p>
        </w:tc>
        <w:tc>
          <w:tcPr>
            <w:tcW w:type="dxa" w:w="2136"/>
          </w:tcPr>
          <w:p>
            <w:pPr>
              <w:pStyle w:val="null3"/>
            </w:pPr>
            <w:r>
              <w:rPr/>
              <w:t>网线</w:t>
            </w:r>
          </w:p>
        </w:tc>
        <w:tc>
          <w:tcPr>
            <w:tcW w:type="dxa" w:w="1187"/>
          </w:tcPr>
          <w:p>
            <w:pPr>
              <w:pStyle w:val="null3"/>
            </w:pPr>
            <w:r>
              <w:rPr/>
              <w:t>78(箱)</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绝缘电线和电缆</w:t>
            </w:r>
          </w:p>
        </w:tc>
        <w:tc>
          <w:tcPr>
            <w:tcW w:type="dxa" w:w="2136"/>
          </w:tcPr>
          <w:p>
            <w:pPr>
              <w:pStyle w:val="null3"/>
            </w:pPr>
            <w:r>
              <w:rPr/>
              <w:t>国产电源线</w:t>
            </w:r>
          </w:p>
        </w:tc>
        <w:tc>
          <w:tcPr>
            <w:tcW w:type="dxa" w:w="1187"/>
          </w:tcPr>
          <w:p>
            <w:pPr>
              <w:pStyle w:val="null3"/>
            </w:pPr>
            <w:r>
              <w:rPr/>
              <w:t>6(间)</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绝缘电线和电缆</w:t>
            </w:r>
          </w:p>
        </w:tc>
        <w:tc>
          <w:tcPr>
            <w:tcW w:type="dxa" w:w="2136"/>
          </w:tcPr>
          <w:p>
            <w:pPr>
              <w:pStyle w:val="null3"/>
            </w:pPr>
            <w:r>
              <w:rPr/>
              <w:t>国产布线辅材</w:t>
            </w:r>
          </w:p>
        </w:tc>
        <w:tc>
          <w:tcPr>
            <w:tcW w:type="dxa" w:w="1187"/>
          </w:tcPr>
          <w:p>
            <w:pPr>
              <w:pStyle w:val="null3"/>
            </w:pPr>
            <w:r>
              <w:rPr/>
              <w:t>6(间)</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绝缘电线和电缆</w:t>
            </w:r>
          </w:p>
        </w:tc>
        <w:tc>
          <w:tcPr>
            <w:tcW w:type="dxa" w:w="2136"/>
          </w:tcPr>
          <w:p>
            <w:pPr>
              <w:pStyle w:val="null3"/>
            </w:pPr>
            <w:r>
              <w:rPr/>
              <w:t>布线施工</w:t>
            </w:r>
          </w:p>
        </w:tc>
        <w:tc>
          <w:tcPr>
            <w:tcW w:type="dxa" w:w="1187"/>
          </w:tcPr>
          <w:p>
            <w:pPr>
              <w:pStyle w:val="null3"/>
            </w:pPr>
            <w:r>
              <w:rPr/>
              <w:t>6(间)</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装修工程</w:t>
            </w:r>
          </w:p>
        </w:tc>
        <w:tc>
          <w:tcPr>
            <w:tcW w:type="dxa" w:w="2136"/>
          </w:tcPr>
          <w:p>
            <w:pPr>
              <w:pStyle w:val="null3"/>
            </w:pPr>
            <w:r>
              <w:rPr/>
              <w:t>墙漆</w:t>
            </w:r>
          </w:p>
        </w:tc>
        <w:tc>
          <w:tcPr>
            <w:tcW w:type="dxa" w:w="1187"/>
          </w:tcPr>
          <w:p>
            <w:pPr>
              <w:pStyle w:val="null3"/>
            </w:pPr>
            <w:r>
              <w:rPr/>
              <w:t>1,500(㎡)</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其他印刷服务</w:t>
            </w:r>
          </w:p>
        </w:tc>
        <w:tc>
          <w:tcPr>
            <w:tcW w:type="dxa" w:w="2136"/>
          </w:tcPr>
          <w:p>
            <w:pPr>
              <w:pStyle w:val="null3"/>
            </w:pPr>
            <w:r>
              <w:rPr/>
              <w:t>文印产品（实验室制度等）</w:t>
            </w:r>
          </w:p>
        </w:tc>
        <w:tc>
          <w:tcPr>
            <w:tcW w:type="dxa" w:w="1187"/>
          </w:tcPr>
          <w:p>
            <w:pPr>
              <w:pStyle w:val="null3"/>
            </w:pPr>
            <w:r>
              <w:rPr/>
              <w:t>10(间)</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装修工程</w:t>
            </w:r>
          </w:p>
        </w:tc>
        <w:tc>
          <w:tcPr>
            <w:tcW w:type="dxa" w:w="2136"/>
          </w:tcPr>
          <w:p>
            <w:pPr>
              <w:pStyle w:val="null3"/>
            </w:pPr>
            <w:r>
              <w:rPr/>
              <w:t>铺地胶</w:t>
            </w:r>
          </w:p>
        </w:tc>
        <w:tc>
          <w:tcPr>
            <w:tcW w:type="dxa" w:w="1187"/>
          </w:tcPr>
          <w:p>
            <w:pPr>
              <w:pStyle w:val="null3"/>
            </w:pPr>
            <w:r>
              <w:rPr/>
              <w:t>240(㎡)</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其他印刷服务</w:t>
            </w:r>
          </w:p>
        </w:tc>
        <w:tc>
          <w:tcPr>
            <w:tcW w:type="dxa" w:w="2136"/>
          </w:tcPr>
          <w:p>
            <w:pPr>
              <w:pStyle w:val="null3"/>
            </w:pPr>
            <w:r>
              <w:rPr/>
              <w:t>文印产品（党建活动室）</w:t>
            </w:r>
          </w:p>
        </w:tc>
        <w:tc>
          <w:tcPr>
            <w:tcW w:type="dxa" w:w="1187"/>
          </w:tcPr>
          <w:p>
            <w:pPr>
              <w:pStyle w:val="null3"/>
            </w:pPr>
            <w:r>
              <w:rPr/>
              <w:t>1(间)</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窗帘及类似品</w:t>
            </w:r>
          </w:p>
        </w:tc>
        <w:tc>
          <w:tcPr>
            <w:tcW w:type="dxa" w:w="2136"/>
          </w:tcPr>
          <w:p>
            <w:pPr>
              <w:pStyle w:val="null3"/>
            </w:pPr>
            <w:r>
              <w:rPr/>
              <w:t>窗帘</w:t>
            </w:r>
          </w:p>
        </w:tc>
        <w:tc>
          <w:tcPr>
            <w:tcW w:type="dxa" w:w="1187"/>
          </w:tcPr>
          <w:p>
            <w:pPr>
              <w:pStyle w:val="null3"/>
            </w:pPr>
            <w:r>
              <w:rPr/>
              <w:t>570(㎡)</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书柜</w:t>
            </w:r>
          </w:p>
        </w:tc>
        <w:tc>
          <w:tcPr>
            <w:tcW w:type="dxa" w:w="2136"/>
          </w:tcPr>
          <w:p>
            <w:pPr>
              <w:pStyle w:val="null3"/>
            </w:pPr>
            <w:r>
              <w:rPr/>
              <w:t>定制柜</w:t>
            </w:r>
          </w:p>
        </w:tc>
        <w:tc>
          <w:tcPr>
            <w:tcW w:type="dxa" w:w="1187"/>
          </w:tcPr>
          <w:p>
            <w:pPr>
              <w:pStyle w:val="null3"/>
            </w:pPr>
            <w:r>
              <w:rPr/>
              <w:t>38(㎡)</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装修工程</w:t>
            </w:r>
          </w:p>
        </w:tc>
        <w:tc>
          <w:tcPr>
            <w:tcW w:type="dxa" w:w="2136"/>
          </w:tcPr>
          <w:p>
            <w:pPr>
              <w:pStyle w:val="null3"/>
            </w:pPr>
            <w:r>
              <w:rPr/>
              <w:t>拆墙</w:t>
            </w:r>
          </w:p>
        </w:tc>
        <w:tc>
          <w:tcPr>
            <w:tcW w:type="dxa" w:w="1187"/>
          </w:tcPr>
          <w:p>
            <w:pPr>
              <w:pStyle w:val="null3"/>
            </w:pPr>
            <w:r>
              <w:rPr/>
              <w:t>275(㎡)</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1-29</w:t>
            </w:r>
          </w:p>
        </w:tc>
        <w:tc>
          <w:tcPr>
            <w:tcW w:type="dxa" w:w="1424"/>
          </w:tcPr>
          <w:p>
            <w:pPr>
              <w:pStyle w:val="null3"/>
            </w:pPr>
            <w:r>
              <w:rPr/>
              <w:t>装修工程</w:t>
            </w:r>
          </w:p>
        </w:tc>
        <w:tc>
          <w:tcPr>
            <w:tcW w:type="dxa" w:w="2136"/>
          </w:tcPr>
          <w:p>
            <w:pPr>
              <w:pStyle w:val="null3"/>
            </w:pPr>
            <w:r>
              <w:rPr/>
              <w:t>墙漆</w:t>
            </w:r>
          </w:p>
        </w:tc>
        <w:tc>
          <w:tcPr>
            <w:tcW w:type="dxa" w:w="1187"/>
          </w:tcPr>
          <w:p>
            <w:pPr>
              <w:pStyle w:val="null3"/>
            </w:pPr>
            <w:r>
              <w:rPr/>
              <w:t>2,725(㎡)</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合同履行期限：详见需求书</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3）具有良好的商业信誉和健全的财务会计制度：供应商必须具有良好的商业信誉和健全的财务会计制度（提供以下2种证明材料之一：a. 2022或2023年度经会计师事务所审计的财务状况报告；b. 同时提供①基本开户行出具的资信证明，②《基本存款账号信息》或《开户许可证》）。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采购包1（莲花校区2#实训楼：基础实训室迁建服务项目）：</w:t>
      </w:r>
      <w:r>
        <w:rPr/>
        <w:t>供应商应将采购需求中适宜分包的内容（详见用户需求书）全部分包，接受分包的供应商提供的货物须全部由中小企业生产且使用该中小企业商号或者注册商标，且分包合同金额须达到合同金额的83.47%。提交《分包意向协议书》（双方盖章）和《中小企业声明函（货物）》(声明接受分包供应商提供货物制造商的中小企业情况并加盖供应商公章) 注：中小企业应填写的投标人盖章的《中小企业声明函》（货物）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采购包1（莲花校区2#实训楼：基础实训室迁建服务项目）：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广东松山职业技术学院</w:t>
      </w:r>
    </w:p>
    <w:p>
      <w:pPr>
        <w:pStyle w:val="null3"/>
        <w:ind w:firstLine="480"/>
      </w:pPr>
      <w:r>
        <w:rPr/>
        <w:t xml:space="preserve"> 地址：</w:t>
      </w:r>
      <w:r>
        <w:rPr/>
        <w:t>广东省韶关市曲江区南华</w:t>
      </w:r>
    </w:p>
    <w:p>
      <w:pPr>
        <w:pStyle w:val="null3"/>
        <w:ind w:firstLine="480"/>
      </w:pPr>
      <w:r>
        <w:rPr/>
        <w:t xml:space="preserve"> 联系方式：</w:t>
      </w:r>
      <w:r>
        <w:rPr/>
        <w:t>0751-6502690</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jc w:val="both"/>
      </w:pPr>
      <w:r>
        <w:rPr>
          <w:sz w:val="21"/>
        </w:rPr>
        <w:t>（一）采购项目需求一览表：</w:t>
      </w:r>
    </w:p>
    <w:tbl>
      <w:tblPr>
        <w:tblW w:w="0" w:type="auto"/>
        <w:tblBorders>
          <w:top w:val="none" w:color="000000" w:sz="4"/>
          <w:left w:val="none" w:color="000000" w:sz="4"/>
          <w:bottom w:val="none" w:color="000000" w:sz="4"/>
          <w:right w:val="none" w:color="000000" w:sz="4"/>
          <w:insideH w:val="none"/>
          <w:insideV w:val="none"/>
        </w:tblBorders>
      </w:tblPr>
      <w:tblGrid>
        <w:gridCol w:w="1126"/>
        <w:gridCol w:w="3639"/>
        <w:gridCol w:w="645"/>
        <w:gridCol w:w="645"/>
        <w:gridCol w:w="1552"/>
        <w:gridCol w:w="686"/>
      </w:tblGrid>
      <w:tr>
        <w:tc>
          <w:tcPr>
            <w:tcW w:type="dxa" w:w="112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rPr>
              <w:t>包组编号</w:t>
            </w:r>
          </w:p>
        </w:tc>
        <w:tc>
          <w:tcPr>
            <w:tcW w:type="dxa" w:w="3639"/>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rPr>
              <w:t>包组名称</w:t>
            </w:r>
          </w:p>
        </w:tc>
        <w:tc>
          <w:tcPr>
            <w:tcW w:type="dxa" w:w="645"/>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rPr>
              <w:t>数量</w:t>
            </w:r>
          </w:p>
        </w:tc>
        <w:tc>
          <w:tcPr>
            <w:tcW w:type="dxa" w:w="645"/>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rPr>
              <w:t>单位</w:t>
            </w:r>
          </w:p>
        </w:tc>
        <w:tc>
          <w:tcPr>
            <w:tcW w:type="dxa" w:w="1552"/>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rPr>
              <w:t>预算金额（元）</w:t>
            </w:r>
          </w:p>
        </w:tc>
        <w:tc>
          <w:tcPr>
            <w:tcW w:type="dxa" w:w="686"/>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rPr>
              <w:t>备注</w:t>
            </w:r>
          </w:p>
        </w:tc>
      </w:tr>
      <w:tr>
        <w:tc>
          <w:tcPr>
            <w:tcW w:type="dxa" w:w="11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包组</w:t>
            </w:r>
            <w:r>
              <w:rPr>
                <w:sz w:val="21"/>
              </w:rPr>
              <w:t>1</w:t>
            </w:r>
          </w:p>
        </w:tc>
        <w:tc>
          <w:tcPr>
            <w:tcW w:type="dxa" w:w="36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莲花校区</w:t>
            </w:r>
            <w:r>
              <w:rPr>
                <w:sz w:val="21"/>
              </w:rPr>
              <w:t>2#</w:t>
            </w:r>
            <w:r>
              <w:rPr>
                <w:sz w:val="21"/>
              </w:rPr>
              <w:t>实训楼：基础实训室迁建服务项目</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1644260.00</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注：</w:t>
      </w:r>
      <w:r>
        <w:rPr>
          <w:sz w:val="21"/>
        </w:rPr>
        <w:t>1.</w:t>
      </w:r>
      <w:r>
        <w:rPr>
          <w:sz w:val="21"/>
        </w:rPr>
        <w:t>报价超出预算金额或最高限价的，评标（审）委员会将对其文件作无效投标处理。</w:t>
      </w:r>
    </w:p>
    <w:p>
      <w:pPr>
        <w:pStyle w:val="null3"/>
        <w:ind w:firstLine="420"/>
        <w:jc w:val="both"/>
      </w:pPr>
      <w:r>
        <w:rPr>
          <w:sz w:val="21"/>
        </w:rPr>
        <w:t>2.</w:t>
      </w:r>
      <w:r>
        <w:rPr>
          <w:sz w:val="21"/>
        </w:rPr>
        <w:t>报价应为人民币含税全包价，包括测试、运输、安装调试、验收、培训等一切费用。</w:t>
      </w:r>
    </w:p>
    <w:p>
      <w:pPr>
        <w:pStyle w:val="null3"/>
        <w:ind w:firstLine="420"/>
        <w:jc w:val="both"/>
      </w:pPr>
      <w:r>
        <w:rPr>
          <w:sz w:val="21"/>
        </w:rPr>
        <w:t>3.</w:t>
      </w:r>
      <w:r>
        <w:rPr>
          <w:sz w:val="21"/>
        </w:rPr>
        <w:t>投标人应为本项目提供详细的迁建服务方案。</w:t>
      </w:r>
    </w:p>
    <w:p>
      <w:pPr>
        <w:pStyle w:val="null3"/>
        <w:jc w:val="both"/>
      </w:pPr>
      <w:r>
        <w:rPr>
          <w:sz w:val="21"/>
        </w:rPr>
        <w:t>（二）采购项目需求清单：</w:t>
      </w:r>
    </w:p>
    <w:tbl>
      <w:tblPr>
        <w:tblW w:w="0" w:type="auto"/>
        <w:tblBorders>
          <w:top w:val="none" w:color="000000" w:sz="4"/>
          <w:left w:val="none" w:color="000000" w:sz="4"/>
          <w:bottom w:val="none" w:color="000000" w:sz="4"/>
          <w:right w:val="none" w:color="000000" w:sz="4"/>
          <w:insideH w:val="none"/>
          <w:insideV w:val="none"/>
        </w:tblBorders>
      </w:tblPr>
      <w:tblGrid>
        <w:gridCol w:w="688"/>
        <w:gridCol w:w="3589"/>
        <w:gridCol w:w="703"/>
        <w:gridCol w:w="629"/>
        <w:gridCol w:w="1508"/>
        <w:gridCol w:w="1201"/>
      </w:tblGrid>
      <w:tr>
        <w:tc>
          <w:tcPr>
            <w:tcW w:type="dxa" w:w="68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rPr>
              <w:t>序号</w:t>
            </w:r>
          </w:p>
        </w:tc>
        <w:tc>
          <w:tcPr>
            <w:tcW w:type="dxa" w:w="3589"/>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rPr>
              <w:t>采购标的名称</w:t>
            </w:r>
          </w:p>
        </w:tc>
        <w:tc>
          <w:tcPr>
            <w:tcW w:type="dxa" w:w="703"/>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rPr>
              <w:t>数量</w:t>
            </w:r>
          </w:p>
        </w:tc>
        <w:tc>
          <w:tcPr>
            <w:tcW w:type="dxa" w:w="629"/>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rPr>
              <w:t>单位</w:t>
            </w:r>
          </w:p>
        </w:tc>
        <w:tc>
          <w:tcPr>
            <w:tcW w:type="dxa" w:w="1508"/>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rPr>
              <w:t>标的预算（元）</w:t>
            </w:r>
          </w:p>
        </w:tc>
        <w:tc>
          <w:tcPr>
            <w:tcW w:type="dxa" w:w="1201"/>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rPr>
              <w:t>备注</w:t>
            </w:r>
          </w:p>
        </w:tc>
      </w:tr>
      <w:tr>
        <w:tc>
          <w:tcPr>
            <w:tcW w:type="dxa" w:w="831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一、拆装、搬运、调试项目</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电脑拆装、搬运、调试服务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65400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交换机及防火墙拆装、搬运、调试服务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4200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交换机机柜拆装、搬运、调试服务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稳压电源拆装、搬运、调试服务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14250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w:t>
            </w:r>
            <w:r>
              <w:rPr>
                <w:sz w:val="21"/>
              </w:rPr>
              <w:t>207</w:t>
            </w:r>
            <w:r>
              <w:rPr>
                <w:sz w:val="21"/>
              </w:rPr>
              <w:t>室设备拆装、搬运、调试服务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6200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计</w:t>
            </w:r>
            <w:r>
              <w:rPr>
                <w:sz w:val="21"/>
              </w:rPr>
              <w:t>207</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货架及实验室设备耗材拆装、搬运、调试服务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11050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宽</w:t>
            </w:r>
            <w:r>
              <w:rPr>
                <w:sz w:val="21"/>
              </w:rPr>
              <w:t>B506</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学生手绘桌及画架耗材拆装、搬运、调试服务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w:t>
            </w:r>
            <w:r>
              <w:rPr>
                <w:sz w:val="21"/>
              </w:rPr>
              <w:t>301</w:t>
            </w:r>
            <w:r>
              <w:rPr>
                <w:sz w:val="21"/>
              </w:rPr>
              <w:t>室网络综合布线设备拆装、搬运、调试服务</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9800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计</w:t>
            </w:r>
            <w:r>
              <w:rPr>
                <w:sz w:val="21"/>
              </w:rPr>
              <w:t>301</w:t>
            </w:r>
          </w:p>
        </w:tc>
      </w:tr>
      <w:tr>
        <w:tc>
          <w:tcPr>
            <w:tcW w:type="dxa" w:w="831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二、新增项目</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固态硬盘</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453</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271800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实验室支撑系统</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170</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点</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76500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核心产品</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主控台</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30000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学生桌</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276</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张</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331200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学生凳</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602</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张</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108360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专业卡包功放（</w:t>
            </w:r>
            <w:r>
              <w:rPr>
                <w:sz w:val="21"/>
              </w:rPr>
              <w:t>350W</w:t>
            </w:r>
            <w:r>
              <w:rPr>
                <w:sz w:val="21"/>
              </w:rPr>
              <w:t>）</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42350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寸专业音箱</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34</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只</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52700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无线麦克风</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22000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移动支架</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12600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网线</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78</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箱</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93600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国产电源线</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间</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51600</w:t>
            </w:r>
          </w:p>
        </w:tc>
        <w:tc>
          <w:tcPr>
            <w:tcW w:type="dxa" w:w="1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增加</w:t>
            </w:r>
            <w:r>
              <w:rPr>
                <w:sz w:val="21"/>
              </w:rPr>
              <w:t>9</w:t>
            </w:r>
            <w:r>
              <w:rPr>
                <w:sz w:val="21"/>
              </w:rPr>
              <w:t>间讲台强弱电布线</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国产布线辅材</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间</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47700</w:t>
            </w:r>
          </w:p>
        </w:tc>
        <w:tc>
          <w:tcPr>
            <w:tcW w:type="dxa" w:w="1201"/>
            <w:vMerge/>
            <w:tcBorders>
              <w:top w:val="none" w:color="000000" w:sz="4"/>
              <w:left w:val="none" w:color="000000" w:sz="4"/>
              <w:bottom w:val="single" w:color="000000" w:sz="4"/>
              <w:right w:val="single" w:color="000000" w:sz="4"/>
            </w:tcBorders>
          </w:tc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布线施工</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间</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72000</w:t>
            </w:r>
          </w:p>
        </w:tc>
        <w:tc>
          <w:tcPr>
            <w:tcW w:type="dxa" w:w="1201"/>
            <w:vMerge/>
            <w:tcBorders>
              <w:top w:val="none" w:color="000000" w:sz="4"/>
              <w:left w:val="none" w:color="000000" w:sz="4"/>
              <w:bottom w:val="single" w:color="000000" w:sz="4"/>
              <w:right w:val="single" w:color="000000" w:sz="4"/>
            </w:tcBorders>
          </w:tc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墙漆</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1500</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45000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带颜色</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文印产品实验室</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间</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9000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铺地胶</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240</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43200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文印产品党建活动室</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间</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6000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窗帘</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570</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54150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定制柜</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38</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36100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拆墙</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275</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41250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p>
        </w:tc>
        <w:tc>
          <w:tcPr>
            <w:tcW w:type="dxa" w:w="3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墙漆</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2725</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81750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492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1644260</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★注：</w:t>
      </w:r>
      <w:r>
        <w:rPr>
          <w:sz w:val="21"/>
        </w:rPr>
        <w:t xml:space="preserve"> 1.</w:t>
      </w:r>
      <w:r>
        <w:rPr>
          <w:sz w:val="21"/>
        </w:rPr>
        <w:t>供应商必须对采购项目需求清单表的全部内容进行投标报价并</w:t>
      </w:r>
      <w:r>
        <w:rPr>
          <w:sz w:val="21"/>
        </w:rPr>
        <w:t>列明品牌、型号及制造商</w:t>
      </w:r>
      <w:r>
        <w:rPr>
          <w:sz w:val="21"/>
        </w:rPr>
        <w:t>，如有缺漏，评标（审）委员会将对其投标（报价）文件作无效投标（报价）处理。</w:t>
      </w:r>
    </w:p>
    <w:p>
      <w:pPr>
        <w:pStyle w:val="null3"/>
        <w:ind w:firstLine="420"/>
        <w:jc w:val="both"/>
      </w:pPr>
      <w:r>
        <w:rPr>
          <w:sz w:val="21"/>
        </w:rPr>
        <w:t>（三）是否适宜面向中小企业采购情况（其中，除不适宜专门面向中小企业采购的，均允许分包）</w:t>
      </w:r>
    </w:p>
    <w:tbl>
      <w:tblPr>
        <w:tblW w:w="0" w:type="auto"/>
        <w:tblBorders>
          <w:top w:val="single"/>
          <w:left w:val="single"/>
          <w:bottom w:val="single"/>
          <w:right w:val="single"/>
          <w:insideH w:val="single"/>
          <w:insideV w:val="single"/>
        </w:tblBorders>
      </w:tblPr>
      <w:tblGrid>
        <w:gridCol w:w="1271"/>
        <w:gridCol w:w="1271"/>
        <w:gridCol w:w="1271"/>
        <w:gridCol w:w="1271"/>
        <w:gridCol w:w="1271"/>
        <w:gridCol w:w="961"/>
        <w:gridCol w:w="988"/>
      </w:tblGrid>
      <w:tr>
        <w:tc>
          <w:tcPr>
            <w:tcW w:type="dxa" w:w="1271"/>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序号</w:t>
            </w:r>
          </w:p>
        </w:tc>
        <w:tc>
          <w:tcPr>
            <w:tcW w:type="dxa" w:w="127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品目名称</w:t>
            </w:r>
          </w:p>
        </w:tc>
        <w:tc>
          <w:tcPr>
            <w:tcW w:type="dxa" w:w="127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产品名称</w:t>
            </w:r>
          </w:p>
        </w:tc>
        <w:tc>
          <w:tcPr>
            <w:tcW w:type="dxa" w:w="127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数量</w:t>
            </w:r>
          </w:p>
        </w:tc>
        <w:tc>
          <w:tcPr>
            <w:tcW w:type="dxa" w:w="127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单位</w:t>
            </w:r>
          </w:p>
        </w:tc>
        <w:tc>
          <w:tcPr>
            <w:tcW w:type="dxa" w:w="96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是否适宜面向中小企业</w:t>
            </w:r>
          </w:p>
          <w:p>
            <w:pPr>
              <w:pStyle w:val="null3"/>
              <w:jc w:val="left"/>
            </w:pPr>
            <w:r>
              <w:rPr>
                <w:sz w:val="22"/>
              </w:rPr>
              <w:t>采购情况</w:t>
            </w:r>
          </w:p>
        </w:tc>
        <w:tc>
          <w:tcPr>
            <w:tcW w:type="dxa" w:w="98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备注</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1</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基础环境集成实施服务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电脑拆装、搬运、调试服务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654</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套</w:t>
            </w:r>
          </w:p>
        </w:tc>
        <w:tc>
          <w:tcPr>
            <w:tcW w:type="dxa" w:w="96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面向中小型企业</w:t>
            </w:r>
          </w:p>
          <w:p>
            <w:pPr>
              <w:pStyle w:val="null3"/>
              <w:jc w:val="center"/>
            </w:p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2</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基础环境集成实施服务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交换机及防火墙拆装、搬运、调试服务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70</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台</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3</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基础环境集成实施服务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交换机机柜拆装、搬运、调试服务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10</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个</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4</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基础环境集成实施服务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稳压电源拆装、搬运、调试服务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5</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台</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5</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基础环境集成实施服务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计</w:t>
            </w:r>
            <w:r>
              <w:rPr>
                <w:sz w:val="21"/>
              </w:rPr>
              <w:t>207</w:t>
            </w:r>
            <w:r>
              <w:rPr>
                <w:sz w:val="21"/>
              </w:rPr>
              <w:t>室设备拆装、搬运、调试服务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1</w:t>
            </w:r>
          </w:p>
        </w:tc>
        <w:tc>
          <w:tcPr>
            <w:tcW w:type="dxa" w:w="1271"/>
            <w:tcBorders>
              <w:top w:val="none" w:color="000000" w:sz="4"/>
              <w:left w:val="none" w:color="000000" w:sz="4"/>
              <w:bottom w:val="single" w:color="000000" w:sz="4"/>
              <w:right w:val="single" w:color="000000" w:sz="4"/>
            </w:tcBorders>
            <w:shd w:fill="FFFFFF"/>
            <w:tcMar>
              <w:top w:type="dxa" w:w="0"/>
              <w:left w:type="dxa" w:w="0"/>
              <w:bottom w:type="dxa" w:w="0"/>
              <w:right w:type="dxa" w:w="0"/>
            </w:tcMar>
          </w:tcPr>
          <w:p>
            <w:pPr>
              <w:pStyle w:val="null3"/>
              <w:jc w:val="center"/>
            </w:pPr>
            <w:r>
              <w:rPr>
                <w:sz w:val="20"/>
              </w:rPr>
              <w:t>批</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6</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基础环境集成实施服务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货架及实验室设备耗材</w:t>
            </w:r>
          </w:p>
          <w:p>
            <w:pPr>
              <w:pStyle w:val="null3"/>
              <w:jc w:val="left"/>
            </w:pPr>
            <w:r>
              <w:rPr>
                <w:sz w:val="21"/>
              </w:rPr>
              <w:t>拆装、搬运、调试服务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1</w:t>
            </w:r>
          </w:p>
        </w:tc>
        <w:tc>
          <w:tcPr>
            <w:tcW w:type="dxa" w:w="1271"/>
            <w:tcBorders>
              <w:top w:val="none" w:color="000000" w:sz="4"/>
              <w:left w:val="none" w:color="000000" w:sz="4"/>
              <w:bottom w:val="single" w:color="000000" w:sz="4"/>
              <w:right w:val="single" w:color="000000" w:sz="4"/>
            </w:tcBorders>
            <w:shd w:fill="FFFFFF"/>
            <w:tcMar>
              <w:top w:type="dxa" w:w="0"/>
              <w:left w:type="dxa" w:w="0"/>
              <w:bottom w:type="dxa" w:w="0"/>
              <w:right w:type="dxa" w:w="0"/>
            </w:tcMar>
          </w:tcPr>
          <w:p>
            <w:pPr>
              <w:pStyle w:val="null3"/>
              <w:jc w:val="center"/>
            </w:pPr>
            <w:r>
              <w:rPr>
                <w:sz w:val="20"/>
              </w:rPr>
              <w:t>批</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7</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基础环境集成实施服务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学生手绘桌及画架耗材</w:t>
            </w:r>
          </w:p>
          <w:p>
            <w:pPr>
              <w:pStyle w:val="null3"/>
              <w:jc w:val="left"/>
            </w:pPr>
            <w:r>
              <w:rPr>
                <w:sz w:val="21"/>
              </w:rPr>
              <w:t>拆装、搬运、调试服务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1</w:t>
            </w:r>
          </w:p>
        </w:tc>
        <w:tc>
          <w:tcPr>
            <w:tcW w:type="dxa" w:w="1271"/>
            <w:tcBorders>
              <w:top w:val="none" w:color="000000" w:sz="4"/>
              <w:left w:val="none" w:color="000000" w:sz="4"/>
              <w:bottom w:val="single" w:color="000000" w:sz="4"/>
              <w:right w:val="single" w:color="000000" w:sz="4"/>
            </w:tcBorders>
            <w:shd w:fill="FFFFFF"/>
            <w:tcMar>
              <w:top w:type="dxa" w:w="0"/>
              <w:left w:type="dxa" w:w="0"/>
              <w:bottom w:type="dxa" w:w="0"/>
              <w:right w:type="dxa" w:w="0"/>
            </w:tcMar>
          </w:tcPr>
          <w:p>
            <w:pPr>
              <w:pStyle w:val="null3"/>
              <w:jc w:val="center"/>
            </w:pPr>
            <w:r>
              <w:rPr>
                <w:sz w:val="20"/>
              </w:rPr>
              <w:t>批</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8</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基础环境集成实施服务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计</w:t>
            </w:r>
            <w:r>
              <w:rPr>
                <w:sz w:val="21"/>
              </w:rPr>
              <w:t>301</w:t>
            </w:r>
            <w:r>
              <w:rPr>
                <w:sz w:val="21"/>
              </w:rPr>
              <w:t>室网络综合布线设备</w:t>
            </w:r>
          </w:p>
          <w:p>
            <w:pPr>
              <w:pStyle w:val="null3"/>
              <w:jc w:val="left"/>
            </w:pPr>
            <w:r>
              <w:rPr>
                <w:sz w:val="21"/>
              </w:rPr>
              <w:t>拆装、搬运、调试服务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1</w:t>
            </w:r>
          </w:p>
        </w:tc>
        <w:tc>
          <w:tcPr>
            <w:tcW w:type="dxa" w:w="1271"/>
            <w:tcBorders>
              <w:top w:val="none" w:color="000000" w:sz="4"/>
              <w:left w:val="none" w:color="000000" w:sz="4"/>
              <w:bottom w:val="single" w:color="000000" w:sz="4"/>
              <w:right w:val="single" w:color="000000" w:sz="4"/>
            </w:tcBorders>
            <w:shd w:fill="FFFFFF"/>
            <w:tcMar>
              <w:top w:type="dxa" w:w="0"/>
              <w:left w:type="dxa" w:w="0"/>
              <w:bottom w:type="dxa" w:w="0"/>
              <w:right w:type="dxa" w:w="0"/>
            </w:tcMar>
          </w:tcPr>
          <w:p>
            <w:pPr>
              <w:pStyle w:val="null3"/>
              <w:jc w:val="center"/>
            </w:pPr>
            <w:r>
              <w:rPr>
                <w:sz w:val="20"/>
              </w:rPr>
              <w:t>批</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9</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信息化设备零部件</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固态硬盘</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453</w:t>
            </w:r>
          </w:p>
        </w:tc>
        <w:tc>
          <w:tcPr>
            <w:tcW w:type="dxa" w:w="1271"/>
            <w:tcBorders>
              <w:top w:val="none" w:color="000000" w:sz="4"/>
              <w:left w:val="none" w:color="000000" w:sz="4"/>
              <w:bottom w:val="single" w:color="000000" w:sz="4"/>
              <w:right w:val="single" w:color="000000" w:sz="4"/>
            </w:tcBorders>
            <w:shd w:fill="FFFFFF"/>
            <w:tcMar>
              <w:top w:type="dxa" w:w="0"/>
              <w:left w:type="dxa" w:w="0"/>
              <w:bottom w:type="dxa" w:w="0"/>
              <w:right w:type="dxa" w:w="0"/>
            </w:tcMar>
          </w:tcPr>
          <w:p>
            <w:pPr>
              <w:pStyle w:val="null3"/>
              <w:jc w:val="center"/>
            </w:pPr>
            <w:r>
              <w:rPr>
                <w:sz w:val="22"/>
              </w:rPr>
              <w:t>个</w:t>
            </w:r>
          </w:p>
        </w:tc>
        <w:tc>
          <w:tcPr>
            <w:tcW w:type="dxa" w:w="9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　不适宜专门</w:t>
            </w:r>
          </w:p>
          <w:p>
            <w:pPr>
              <w:pStyle w:val="null3"/>
              <w:jc w:val="left"/>
            </w:pPr>
            <w:r>
              <w:rPr>
                <w:sz w:val="22"/>
              </w:rPr>
              <w:t>面向中小企业</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10</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软件运维服务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实验室支撑系统</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170</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点</w:t>
            </w:r>
          </w:p>
        </w:tc>
        <w:tc>
          <w:tcPr>
            <w:tcW w:type="dxa" w:w="96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面向中小型企业</w:t>
            </w:r>
          </w:p>
          <w:p>
            <w:pPr>
              <w:pStyle w:val="null3"/>
              <w:jc w:val="center"/>
            </w:p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11</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教学、实验用桌</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主控台</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10</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套</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12</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教学、实验用桌</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学生桌</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276</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张</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13</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教学、实验椅凳</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学生凳</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602</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张</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14</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扩音设备</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专业卡包功放</w:t>
            </w:r>
          </w:p>
          <w:p>
            <w:pPr>
              <w:pStyle w:val="null3"/>
              <w:jc w:val="left"/>
            </w:pPr>
            <w:r>
              <w:rPr>
                <w:sz w:val="22"/>
              </w:rPr>
              <w:t>（350W）</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11</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台</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15</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扩音设备</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8</w:t>
            </w:r>
            <w:r>
              <w:rPr>
                <w:sz w:val="22"/>
              </w:rPr>
              <w:t>寸专业音箱</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34</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只</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16</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扩音设备</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无线麦克风</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11</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套</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17</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触控一体机支架</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移动支架</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7</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套</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18</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基础环境提升服务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网线</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78</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箱</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19</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基础环境提升服务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国产电源线</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6</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间</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20</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基础环境提升服务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国产布线辅材</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6</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间</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21</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基础环境提升服务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布线施工</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6</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间</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22</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基础环境提升服务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墙漆</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1500</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23</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基础环境提升服务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文印产品实验室</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10</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间</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24</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基础环境提升服务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铺地胶</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240</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25</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基础环境提升服务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文印产品党建活动室</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1</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间</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26</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基础环境提升服务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窗帘</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570</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27</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基础环境提升服务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定制柜</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38</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28</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基础环境提升服务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拆墙</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275</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r>
        <w:tc>
          <w:tcPr>
            <w:tcW w:type="dxa" w:w="127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2"/>
              </w:rPr>
              <w:t>29</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基础环境提升服务</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2"/>
              </w:rPr>
              <w:t>墙漆</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2725</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2"/>
              </w:rPr>
              <w:t>㎡</w:t>
            </w:r>
          </w:p>
        </w:tc>
        <w:tc>
          <w:tcPr>
            <w:tcW w:type="dxa" w:w="961"/>
            <w:vMerge/>
            <w:tcBorders>
              <w:top w:val="none" w:color="000000" w:sz="4"/>
              <w:left w:val="none" w:color="000000" w:sz="4"/>
              <w:bottom w:val="single" w:color="000000" w:sz="4"/>
              <w:right w:val="single" w:color="000000" w:sz="4"/>
            </w:tcBorders>
          </w:tcPr>
          <w:p/>
        </w:tc>
        <w:tc>
          <w:tcPr>
            <w:tcW w:type="dxa" w:w="9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r>
    </w:tbl>
    <w:p>
      <w:pPr>
        <w:pStyle w:val="null3"/>
        <w:ind w:firstLine="420"/>
        <w:jc w:val="both"/>
      </w:pPr>
      <w:r>
        <w:rPr>
          <w:sz w:val="21"/>
        </w:rPr>
        <w:t>（四）采购项目技术（服务）要求</w:t>
      </w:r>
      <w:r>
        <w:rPr>
          <w:sz w:val="21"/>
        </w:rPr>
        <w:t xml:space="preserve">: </w:t>
      </w:r>
      <w:r>
        <w:rPr>
          <w:sz w:val="21"/>
        </w:rPr>
        <w:t>（包括质量、安全、技术规格、物理特性等要求）</w:t>
      </w:r>
    </w:p>
    <w:tbl>
      <w:tblPr>
        <w:tblW w:w="0" w:type="auto"/>
        <w:tblBorders>
          <w:top w:val="none" w:color="000000" w:sz="4"/>
          <w:left w:val="none" w:color="000000" w:sz="4"/>
          <w:bottom w:val="none" w:color="000000" w:sz="4"/>
          <w:right w:val="none" w:color="000000" w:sz="4"/>
          <w:insideH w:val="none"/>
          <w:insideV w:val="none"/>
        </w:tblBorders>
      </w:tblPr>
      <w:tblGrid>
        <w:gridCol w:w="611"/>
        <w:gridCol w:w="1605"/>
        <w:gridCol w:w="5261"/>
        <w:gridCol w:w="815"/>
      </w:tblGrid>
      <w:tr>
        <w:tc>
          <w:tcPr>
            <w:tcW w:type="dxa" w:w="61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rPr>
              <w:t>序号</w:t>
            </w:r>
          </w:p>
        </w:tc>
        <w:tc>
          <w:tcPr>
            <w:tcW w:type="dxa" w:w="1605"/>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rPr>
              <w:t>采购标的名称</w:t>
            </w:r>
          </w:p>
        </w:tc>
        <w:tc>
          <w:tcPr>
            <w:tcW w:type="dxa" w:w="5261"/>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rPr>
              <w:t>具体技术、参数</w:t>
            </w:r>
            <w:r>
              <w:rPr>
                <w:sz w:val="21"/>
              </w:rPr>
              <w:t>(</w:t>
            </w:r>
            <w:r>
              <w:rPr>
                <w:sz w:val="21"/>
              </w:rPr>
              <w:t>服务</w:t>
            </w:r>
            <w:r>
              <w:rPr>
                <w:sz w:val="21"/>
              </w:rPr>
              <w:t>)</w:t>
            </w:r>
            <w:r>
              <w:rPr>
                <w:sz w:val="21"/>
              </w:rPr>
              <w:t>要求</w:t>
            </w:r>
          </w:p>
        </w:tc>
        <w:tc>
          <w:tcPr>
            <w:tcW w:type="dxa" w:w="815"/>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1"/>
              </w:rPr>
              <w:t>备注</w:t>
            </w:r>
          </w:p>
        </w:tc>
      </w:tr>
      <w:tr>
        <w:tc>
          <w:tcPr>
            <w:tcW w:type="dxa" w:w="829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一、设备拆装、搬运、调试项目</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电脑拆装、搬运、调试</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内容：电脑主机</w:t>
            </w:r>
            <w:r>
              <w:rPr>
                <w:sz w:val="21"/>
              </w:rPr>
              <w:t>,</w:t>
            </w:r>
            <w:r>
              <w:rPr>
                <w:sz w:val="21"/>
              </w:rPr>
              <w:t>显示器</w:t>
            </w:r>
            <w:r>
              <w:rPr>
                <w:sz w:val="21"/>
              </w:rPr>
              <w:t>,</w:t>
            </w:r>
            <w:r>
              <w:rPr>
                <w:sz w:val="21"/>
              </w:rPr>
              <w:t>键盘</w:t>
            </w:r>
            <w:r>
              <w:rPr>
                <w:sz w:val="21"/>
              </w:rPr>
              <w:t>,</w:t>
            </w:r>
            <w:r>
              <w:rPr>
                <w:sz w:val="21"/>
              </w:rPr>
              <w:t>鼠标</w:t>
            </w:r>
            <w:r>
              <w:rPr>
                <w:sz w:val="21"/>
              </w:rPr>
              <w:t>,</w:t>
            </w:r>
            <w:r>
              <w:rPr>
                <w:sz w:val="21"/>
              </w:rPr>
              <w:t>电源线</w:t>
            </w:r>
          </w:p>
          <w:p>
            <w:pPr>
              <w:pStyle w:val="null3"/>
              <w:jc w:val="left"/>
            </w:pPr>
            <w:r>
              <w:rPr>
                <w:sz w:val="21"/>
              </w:rPr>
              <w:t>数量：</w:t>
            </w:r>
            <w:r>
              <w:rPr>
                <w:sz w:val="21"/>
              </w:rPr>
              <w:t>654</w:t>
            </w:r>
            <w:r>
              <w:rPr>
                <w:sz w:val="21"/>
              </w:rPr>
              <w:t>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拆装、搬运、调试</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交换机及防火墙拆装、搬运、调试服务</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内容：交换机</w:t>
            </w:r>
            <w:r>
              <w:rPr>
                <w:sz w:val="21"/>
              </w:rPr>
              <w:t>,</w:t>
            </w:r>
            <w:r>
              <w:rPr>
                <w:sz w:val="21"/>
              </w:rPr>
              <w:t>防火墙</w:t>
            </w:r>
            <w:r>
              <w:rPr>
                <w:sz w:val="21"/>
              </w:rPr>
              <w:t>,</w:t>
            </w:r>
            <w:r>
              <w:rPr>
                <w:sz w:val="21"/>
              </w:rPr>
              <w:t>电源线</w:t>
            </w:r>
            <w:r>
              <w:rPr>
                <w:sz w:val="21"/>
              </w:rPr>
              <w:t>,</w:t>
            </w:r>
            <w:r>
              <w:rPr>
                <w:sz w:val="21"/>
              </w:rPr>
              <w:t>配件</w:t>
            </w:r>
          </w:p>
          <w:p>
            <w:pPr>
              <w:pStyle w:val="null3"/>
              <w:jc w:val="left"/>
            </w:pPr>
            <w:r>
              <w:rPr>
                <w:sz w:val="21"/>
              </w:rPr>
              <w:t>数量：</w:t>
            </w:r>
            <w:r>
              <w:rPr>
                <w:sz w:val="21"/>
              </w:rPr>
              <w:t>70</w:t>
            </w:r>
            <w:r>
              <w:rPr>
                <w:sz w:val="21"/>
              </w:rPr>
              <w:t>台</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拆装、搬运、调试</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交换机机柜拆装、搬运、调试服务</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内容：机柜</w:t>
            </w:r>
            <w:r>
              <w:rPr>
                <w:sz w:val="21"/>
              </w:rPr>
              <w:t>,</w:t>
            </w:r>
            <w:r>
              <w:rPr>
                <w:sz w:val="21"/>
              </w:rPr>
              <w:t>配件</w:t>
            </w:r>
          </w:p>
          <w:p>
            <w:pPr>
              <w:pStyle w:val="null3"/>
              <w:jc w:val="left"/>
            </w:pPr>
            <w:r>
              <w:rPr>
                <w:sz w:val="21"/>
              </w:rPr>
              <w:t>数量：</w:t>
            </w:r>
            <w:r>
              <w:rPr>
                <w:sz w:val="21"/>
              </w:rPr>
              <w:t>10</w:t>
            </w:r>
            <w:r>
              <w:rPr>
                <w:sz w:val="21"/>
              </w:rPr>
              <w:t>个</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拆装、搬运、调试</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稳压电源拆装、搬运、调试服务</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内容：三相全自动稳压器</w:t>
            </w:r>
            <w:r>
              <w:rPr>
                <w:sz w:val="21"/>
              </w:rPr>
              <w:t>50KVA</w:t>
            </w:r>
          </w:p>
          <w:p>
            <w:pPr>
              <w:pStyle w:val="null3"/>
              <w:jc w:val="left"/>
            </w:pPr>
            <w:r>
              <w:rPr>
                <w:sz w:val="21"/>
              </w:rPr>
              <w:t>数量：</w:t>
            </w:r>
            <w:r>
              <w:rPr>
                <w:sz w:val="21"/>
              </w:rPr>
              <w:t>5</w:t>
            </w:r>
            <w:r>
              <w:rPr>
                <w:sz w:val="21"/>
              </w:rPr>
              <w:t>台</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拆装、搬运、调试</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计</w:t>
            </w:r>
            <w:r>
              <w:rPr>
                <w:sz w:val="21"/>
              </w:rPr>
              <w:t>207</w:t>
            </w:r>
            <w:r>
              <w:rPr>
                <w:sz w:val="21"/>
              </w:rPr>
              <w:t>室设备拆装、搬运、调试服务</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内容：直播室桌椅</w:t>
            </w:r>
            <w:r>
              <w:rPr>
                <w:sz w:val="21"/>
              </w:rPr>
              <w:t>,</w:t>
            </w:r>
            <w:r>
              <w:rPr>
                <w:sz w:val="21"/>
              </w:rPr>
              <w:t>直墦设备一套</w:t>
            </w:r>
            <w:r>
              <w:rPr>
                <w:sz w:val="21"/>
              </w:rPr>
              <w:t>,</w:t>
            </w:r>
            <w:r>
              <w:rPr>
                <w:sz w:val="21"/>
              </w:rPr>
              <w:t>产品展示柜</w:t>
            </w:r>
            <w:r>
              <w:rPr>
                <w:sz w:val="21"/>
              </w:rPr>
              <w:t>,</w:t>
            </w:r>
            <w:r>
              <w:rPr>
                <w:sz w:val="21"/>
              </w:rPr>
              <w:t>摄影设备等等</w:t>
            </w:r>
          </w:p>
          <w:p>
            <w:pPr>
              <w:pStyle w:val="null3"/>
              <w:jc w:val="left"/>
            </w:pP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拆装、搬运、调试</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货架及实验室设备耗材拆装、搬运服务</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内容：大货架约</w:t>
            </w:r>
            <w:r>
              <w:rPr>
                <w:sz w:val="21"/>
              </w:rPr>
              <w:t>18</w:t>
            </w:r>
            <w:r>
              <w:rPr>
                <w:sz w:val="21"/>
              </w:rPr>
              <w:t>个，小货架约</w:t>
            </w:r>
            <w:r>
              <w:rPr>
                <w:sz w:val="21"/>
              </w:rPr>
              <w:t>18</w:t>
            </w:r>
            <w:r>
              <w:rPr>
                <w:sz w:val="21"/>
              </w:rPr>
              <w:t>个，实验室设备耗材及配件等</w:t>
            </w:r>
          </w:p>
          <w:p>
            <w:pPr>
              <w:pStyle w:val="null3"/>
              <w:jc w:val="left"/>
            </w:pP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拆装、搬运、调试</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学生手绘桌及画架耗材拆装、搬运服务</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内容：学生手绘桌约</w:t>
            </w:r>
            <w:r>
              <w:rPr>
                <w:sz w:val="21"/>
              </w:rPr>
              <w:t>8</w:t>
            </w:r>
            <w:r>
              <w:rPr>
                <w:sz w:val="21"/>
              </w:rPr>
              <w:t>张，画架约</w:t>
            </w:r>
            <w:r>
              <w:rPr>
                <w:sz w:val="21"/>
              </w:rPr>
              <w:t>100</w:t>
            </w:r>
            <w:r>
              <w:rPr>
                <w:sz w:val="21"/>
              </w:rPr>
              <w:t>个，颜料耗材若干等等</w:t>
            </w:r>
          </w:p>
          <w:p>
            <w:pPr>
              <w:pStyle w:val="null3"/>
              <w:jc w:val="left"/>
            </w:pP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拆装、搬运、调试</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计</w:t>
            </w:r>
            <w:r>
              <w:rPr>
                <w:sz w:val="21"/>
              </w:rPr>
              <w:t>301</w:t>
            </w:r>
            <w:r>
              <w:rPr>
                <w:sz w:val="21"/>
              </w:rPr>
              <w:t>室网络综合布线设备拆装、搬运、调试服务</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内容：大型设备</w:t>
            </w:r>
            <w:r>
              <w:rPr>
                <w:sz w:val="21"/>
              </w:rPr>
              <w:t>18</w:t>
            </w:r>
            <w:r>
              <w:rPr>
                <w:sz w:val="21"/>
              </w:rPr>
              <w:t>台，网络综合布线实训墙</w:t>
            </w:r>
            <w:r>
              <w:rPr>
                <w:sz w:val="21"/>
              </w:rPr>
              <w:t>8</w:t>
            </w:r>
            <w:r>
              <w:rPr>
                <w:sz w:val="21"/>
              </w:rPr>
              <w:t>套，实训设备若干</w:t>
            </w:r>
          </w:p>
          <w:p>
            <w:pPr>
              <w:pStyle w:val="null3"/>
              <w:jc w:val="left"/>
            </w:pP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拆装、归类</w:t>
            </w:r>
          </w:p>
        </w:tc>
      </w:tr>
      <w:tr>
        <w:tc>
          <w:tcPr>
            <w:tcW w:type="dxa" w:w="8292"/>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二、新增项目</w:t>
            </w: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固态硬盘</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1TB </w:t>
            </w:r>
            <w:r>
              <w:rPr>
                <w:sz w:val="21"/>
              </w:rPr>
              <w:t>读</w:t>
            </w:r>
            <w:r>
              <w:rPr>
                <w:sz w:val="21"/>
              </w:rPr>
              <w:t>550/</w:t>
            </w:r>
            <w:r>
              <w:rPr>
                <w:sz w:val="21"/>
              </w:rPr>
              <w:t>写</w:t>
            </w:r>
            <w:r>
              <w:rPr>
                <w:sz w:val="21"/>
              </w:rPr>
              <w:t>480 SATA</w:t>
            </w:r>
            <w:r>
              <w:rPr>
                <w:sz w:val="21"/>
              </w:rPr>
              <w:t>　</w:t>
            </w:r>
            <w:r>
              <w:rPr>
                <w:sz w:val="21"/>
              </w:rPr>
              <w:t>2.5</w:t>
            </w:r>
            <w:r>
              <w:rPr>
                <w:sz w:val="21"/>
              </w:rPr>
              <w:t>英寸。</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实验室支撑系统</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、支持</w:t>
            </w:r>
            <w:r>
              <w:rPr>
                <w:sz w:val="21"/>
              </w:rPr>
              <w:t>B /S</w:t>
            </w:r>
            <w:r>
              <w:rPr>
                <w:sz w:val="21"/>
              </w:rPr>
              <w:t>管理架构，可通过网页方式对机房进行远程管理，包括时间同步、消息广播、系统切换等操作</w:t>
            </w:r>
            <w:r>
              <w:rPr>
                <w:sz w:val="21"/>
              </w:rPr>
              <w:t>(</w:t>
            </w:r>
            <w:r>
              <w:rPr>
                <w:sz w:val="21"/>
              </w:rPr>
              <w:t>提供视频演示文件</w:t>
            </w:r>
            <w:r>
              <w:rPr>
                <w:sz w:val="21"/>
              </w:rPr>
              <w:t>)</w:t>
            </w:r>
            <w:r>
              <w:rPr>
                <w:sz w:val="21"/>
              </w:rPr>
              <w:t>。</w:t>
            </w:r>
          </w:p>
          <w:p>
            <w:pPr>
              <w:pStyle w:val="null3"/>
              <w:jc w:val="both"/>
            </w:pPr>
            <w:r>
              <w:rPr>
                <w:sz w:val="21"/>
              </w:rPr>
              <w:t>▲</w:t>
            </w:r>
            <w:r>
              <w:rPr>
                <w:sz w:val="21"/>
              </w:rPr>
              <w:t>2</w:t>
            </w:r>
            <w:r>
              <w:rPr>
                <w:sz w:val="21"/>
              </w:rPr>
              <w:t>、须支持对</w:t>
            </w:r>
            <w:r>
              <w:rPr>
                <w:sz w:val="21"/>
              </w:rPr>
              <w:t>EXT</w:t>
            </w:r>
            <w:r>
              <w:rPr>
                <w:sz w:val="21"/>
              </w:rPr>
              <w:t>文件系统或其他文件系统进行有效数据分析，（投标时提供有关于</w:t>
            </w:r>
            <w:r>
              <w:rPr>
                <w:sz w:val="21"/>
              </w:rPr>
              <w:t>EXT</w:t>
            </w:r>
            <w:r>
              <w:rPr>
                <w:sz w:val="21"/>
              </w:rPr>
              <w:t>文件系统或其他文件系统有效数据分析方法的国家主管行政机关认可的知识产权证明资料扫描件并加盖投标人公章）。</w:t>
            </w:r>
          </w:p>
          <w:p>
            <w:pPr>
              <w:pStyle w:val="null3"/>
              <w:jc w:val="both"/>
            </w:pPr>
            <w:r>
              <w:rPr>
                <w:sz w:val="21"/>
              </w:rPr>
              <w:t>3</w:t>
            </w:r>
            <w:r>
              <w:rPr>
                <w:sz w:val="21"/>
              </w:rPr>
              <w:t>、支持网络限制策略，能够设定禁用外网或禁用全部网络，并支持设置例外，例外类型包括</w:t>
            </w:r>
            <w:r>
              <w:rPr>
                <w:sz w:val="21"/>
              </w:rPr>
              <w:t>ip</w:t>
            </w:r>
            <w:r>
              <w:rPr>
                <w:sz w:val="21"/>
              </w:rPr>
              <w:t>地址、网址、端口，并设置生效时间区间，能够精确到秒，支持按天执行、按周执行、按月执行。</w:t>
            </w:r>
          </w:p>
          <w:p>
            <w:pPr>
              <w:pStyle w:val="null3"/>
              <w:jc w:val="both"/>
            </w:pPr>
            <w:r>
              <w:rPr>
                <w:sz w:val="21"/>
              </w:rPr>
              <w:t>▲</w:t>
            </w:r>
            <w:r>
              <w:rPr>
                <w:sz w:val="21"/>
              </w:rPr>
              <w:t>4</w:t>
            </w:r>
            <w:r>
              <w:rPr>
                <w:sz w:val="21"/>
              </w:rPr>
              <w:t>、针对日常教学使用的各种教学软件，应支持对多个客户端进行软件统一注册激活，快速部署软件，满足不同专业的教学需求，</w:t>
            </w:r>
            <w:r>
              <w:rPr>
                <w:sz w:val="21"/>
              </w:rPr>
              <w:t>(</w:t>
            </w:r>
            <w:r>
              <w:rPr>
                <w:sz w:val="21"/>
              </w:rPr>
              <w:t>投标时提供给多个客户端或者多个</w:t>
            </w:r>
            <w:r>
              <w:rPr>
                <w:sz w:val="21"/>
              </w:rPr>
              <w:t>PC</w:t>
            </w:r>
            <w:r>
              <w:rPr>
                <w:sz w:val="21"/>
              </w:rPr>
              <w:t>终端设备快速部署软件的方法的相关知识产权证明文件扫描件并加盖投标人公章）。</w:t>
            </w:r>
          </w:p>
          <w:p>
            <w:pPr>
              <w:pStyle w:val="null3"/>
              <w:jc w:val="both"/>
            </w:pPr>
            <w:r>
              <w:rPr>
                <w:sz w:val="21"/>
              </w:rPr>
              <w:t>5</w:t>
            </w:r>
            <w:r>
              <w:rPr>
                <w:sz w:val="21"/>
              </w:rPr>
              <w:t>、支持电脑本地硬盘操作系统</w:t>
            </w:r>
            <w:r>
              <w:rPr>
                <w:sz w:val="21"/>
              </w:rPr>
              <w:t>(XP\WIN7\WIN8\WIN10\LINUX)</w:t>
            </w:r>
            <w:r>
              <w:rPr>
                <w:sz w:val="21"/>
              </w:rPr>
              <w:t>的立即还原和还原点瞬间创建。</w:t>
            </w:r>
          </w:p>
          <w:p>
            <w:pPr>
              <w:pStyle w:val="null3"/>
              <w:jc w:val="both"/>
            </w:pPr>
            <w:r>
              <w:rPr>
                <w:sz w:val="21"/>
              </w:rPr>
              <w:t>6</w:t>
            </w:r>
            <w:r>
              <w:rPr>
                <w:sz w:val="21"/>
              </w:rPr>
              <w:t>、支持</w:t>
            </w:r>
            <w:r>
              <w:rPr>
                <w:sz w:val="21"/>
              </w:rPr>
              <w:t>MBR</w:t>
            </w:r>
            <w:r>
              <w:rPr>
                <w:sz w:val="21"/>
              </w:rPr>
              <w:t>分区系统和</w:t>
            </w:r>
            <w:r>
              <w:rPr>
                <w:sz w:val="21"/>
              </w:rPr>
              <w:t>GPT</w:t>
            </w:r>
            <w:r>
              <w:rPr>
                <w:sz w:val="21"/>
              </w:rPr>
              <w:t>分区系统混合安装</w:t>
            </w:r>
            <w:r>
              <w:rPr>
                <w:sz w:val="21"/>
              </w:rPr>
              <w:t>,</w:t>
            </w:r>
            <w:r>
              <w:rPr>
                <w:sz w:val="21"/>
              </w:rPr>
              <w:t>可支持</w:t>
            </w:r>
            <w:r>
              <w:rPr>
                <w:sz w:val="21"/>
              </w:rPr>
              <w:t>60</w:t>
            </w:r>
            <w:r>
              <w:rPr>
                <w:sz w:val="21"/>
              </w:rPr>
              <w:t>个以上的不同操作系统。</w:t>
            </w:r>
          </w:p>
          <w:p>
            <w:pPr>
              <w:pStyle w:val="null3"/>
              <w:jc w:val="both"/>
            </w:pPr>
            <w:r>
              <w:rPr>
                <w:sz w:val="21"/>
              </w:rPr>
              <w:t>7</w:t>
            </w:r>
            <w:r>
              <w:rPr>
                <w:sz w:val="21"/>
              </w:rPr>
              <w:t>、支持对客户端内多块硬盘进行分区、系统装载、还原、还原方式设置，满足多硬盘系统还原和管理。</w:t>
            </w:r>
          </w:p>
          <w:p>
            <w:pPr>
              <w:pStyle w:val="null3"/>
              <w:jc w:val="both"/>
            </w:pPr>
            <w:r>
              <w:rPr>
                <w:sz w:val="21"/>
              </w:rPr>
              <w:t>8</w:t>
            </w:r>
            <w:r>
              <w:rPr>
                <w:sz w:val="21"/>
              </w:rPr>
              <w:t>、支持从</w:t>
            </w:r>
            <w:r>
              <w:rPr>
                <w:sz w:val="21"/>
              </w:rPr>
              <w:t>WINDOWS</w:t>
            </w:r>
            <w:r>
              <w:rPr>
                <w:sz w:val="21"/>
              </w:rPr>
              <w:t>界面对</w:t>
            </w:r>
            <w:r>
              <w:rPr>
                <w:sz w:val="21"/>
              </w:rPr>
              <w:t>1000</w:t>
            </w:r>
            <w:r>
              <w:rPr>
                <w:sz w:val="21"/>
              </w:rPr>
              <w:t>台以上的电脑进行数据差异拷贝，完全数据拷贝、逐个扇区发送的部署方式。</w:t>
            </w:r>
          </w:p>
          <w:p>
            <w:pPr>
              <w:pStyle w:val="null3"/>
              <w:jc w:val="both"/>
            </w:pPr>
            <w:r>
              <w:rPr>
                <w:sz w:val="21"/>
              </w:rPr>
              <w:t>9</w:t>
            </w:r>
            <w:r>
              <w:rPr>
                <w:sz w:val="21"/>
              </w:rPr>
              <w:t>、可根据网络状况可选择广播、组播、单播等方式。</w:t>
            </w:r>
          </w:p>
          <w:p>
            <w:pPr>
              <w:pStyle w:val="null3"/>
              <w:jc w:val="both"/>
            </w:pPr>
            <w:r>
              <w:rPr>
                <w:sz w:val="21"/>
              </w:rPr>
              <w:t>10</w:t>
            </w:r>
            <w:r>
              <w:rPr>
                <w:sz w:val="21"/>
              </w:rPr>
              <w:t>、支持操作系统分权管理，可分配不同的管理员管理不同的操作系统。</w:t>
            </w:r>
          </w:p>
          <w:p>
            <w:pPr>
              <w:pStyle w:val="null3"/>
              <w:jc w:val="both"/>
            </w:pPr>
            <w:r>
              <w:rPr>
                <w:sz w:val="21"/>
              </w:rPr>
              <w:t>11</w:t>
            </w:r>
            <w:r>
              <w:rPr>
                <w:sz w:val="21"/>
              </w:rPr>
              <w:t>、支持学期课表的编辑，可设置学期开始和结束时间、课程的节数，课程时间范围可精细化到秒，支持将操作系统的镜像以拖拽的方式拖到学期课表（例如将镜像拖到周二第</w:t>
            </w:r>
            <w:r>
              <w:rPr>
                <w:sz w:val="21"/>
              </w:rPr>
              <w:t>3</w:t>
            </w:r>
            <w:r>
              <w:rPr>
                <w:sz w:val="21"/>
              </w:rPr>
              <w:t>、</w:t>
            </w:r>
            <w:r>
              <w:rPr>
                <w:sz w:val="21"/>
              </w:rPr>
              <w:t>4</w:t>
            </w:r>
            <w:r>
              <w:rPr>
                <w:sz w:val="21"/>
              </w:rPr>
              <w:t>节）</w:t>
            </w:r>
            <w:r>
              <w:rPr>
                <w:sz w:val="21"/>
              </w:rPr>
              <w:t>(</w:t>
            </w:r>
            <w:r>
              <w:rPr>
                <w:sz w:val="21"/>
              </w:rPr>
              <w:t>提供视频演示文件</w:t>
            </w:r>
            <w:r>
              <w:rPr>
                <w:sz w:val="21"/>
              </w:rPr>
              <w:t>)</w:t>
            </w:r>
            <w:r>
              <w:rPr>
                <w:sz w:val="21"/>
              </w:rPr>
              <w:t>。</w:t>
            </w:r>
          </w:p>
          <w:p>
            <w:pPr>
              <w:pStyle w:val="null3"/>
              <w:jc w:val="both"/>
            </w:pPr>
            <w:r>
              <w:rPr>
                <w:sz w:val="21"/>
              </w:rPr>
              <w:t>12</w:t>
            </w:r>
            <w:r>
              <w:rPr>
                <w:sz w:val="21"/>
              </w:rPr>
              <w:t>、支持程序控制策略，支持黑名单、白名单两种模式，能够根据手动添加、游戏进程、应用进程、系统自带进程进行设置，并能够通过客户端实时识别操作系统进程进行控制，并设置生效时间区间，能够精确到秒，支持按天执行、按周执行、按月执行</w:t>
            </w:r>
            <w:r>
              <w:rPr>
                <w:sz w:val="21"/>
              </w:rPr>
              <w:t>(</w:t>
            </w:r>
            <w:r>
              <w:rPr>
                <w:sz w:val="21"/>
              </w:rPr>
              <w:t>提供视频演示文件</w:t>
            </w:r>
            <w:r>
              <w:rPr>
                <w:sz w:val="21"/>
              </w:rPr>
              <w:t>)</w:t>
            </w:r>
            <w:r>
              <w:rPr>
                <w:sz w:val="21"/>
              </w:rPr>
              <w:t>。</w:t>
            </w:r>
          </w:p>
          <w:p>
            <w:pPr>
              <w:pStyle w:val="null3"/>
              <w:jc w:val="both"/>
            </w:pPr>
            <w:r>
              <w:rPr>
                <w:sz w:val="21"/>
              </w:rPr>
              <w:t>13</w:t>
            </w:r>
            <w:r>
              <w:rPr>
                <w:sz w:val="21"/>
              </w:rPr>
              <w:t>、管理员可给教师单独分配用户名和密码，教师可凭此用户名和密码在教学的电脑上瞬间创建自己独立的备课系统，其他人员不可见，也不影响正常的教学系统。</w:t>
            </w:r>
          </w:p>
          <w:p>
            <w:pPr>
              <w:pStyle w:val="null3"/>
              <w:jc w:val="both"/>
            </w:pPr>
            <w:r>
              <w:rPr>
                <w:sz w:val="21"/>
              </w:rPr>
              <w:t>14</w:t>
            </w:r>
            <w:r>
              <w:rPr>
                <w:sz w:val="21"/>
              </w:rPr>
              <w:t>、支持将当前的教学系统，无需新增分区的情况下瞬间复制一个不保护的系统，用于学生自主实验或计算机等级考试。</w:t>
            </w:r>
          </w:p>
          <w:p>
            <w:pPr>
              <w:pStyle w:val="null3"/>
              <w:jc w:val="both"/>
            </w:pPr>
            <w:r>
              <w:rPr>
                <w:sz w:val="21"/>
              </w:rPr>
              <w:t>15</w:t>
            </w:r>
            <w:r>
              <w:rPr>
                <w:sz w:val="21"/>
              </w:rPr>
              <w:t>、支持文件夹穿透，可在当前保护的分区下设定一个开放的文件夹</w:t>
            </w:r>
            <w:r>
              <w:rPr>
                <w:sz w:val="21"/>
              </w:rPr>
              <w:t>,</w:t>
            </w:r>
            <w:r>
              <w:rPr>
                <w:sz w:val="21"/>
              </w:rPr>
              <w:t>保存更新设置，重启分区还原其它数据还原，此文件夹中的数据不还原。</w:t>
            </w:r>
          </w:p>
          <w:p>
            <w:pPr>
              <w:pStyle w:val="null3"/>
              <w:jc w:val="both"/>
            </w:pPr>
            <w:r>
              <w:rPr>
                <w:sz w:val="21"/>
              </w:rPr>
              <w:t>16</w:t>
            </w:r>
            <w:r>
              <w:rPr>
                <w:sz w:val="21"/>
              </w:rPr>
              <w:t>、支持批量修改</w:t>
            </w:r>
            <w:r>
              <w:rPr>
                <w:sz w:val="21"/>
              </w:rPr>
              <w:t>Windows</w:t>
            </w:r>
            <w:r>
              <w:rPr>
                <w:sz w:val="21"/>
              </w:rPr>
              <w:t>用户登录名、计算机名和</w:t>
            </w:r>
            <w:r>
              <w:rPr>
                <w:sz w:val="21"/>
              </w:rPr>
              <w:t>IP</w:t>
            </w:r>
            <w:r>
              <w:rPr>
                <w:sz w:val="21"/>
              </w:rPr>
              <w:t>地址。</w:t>
            </w:r>
          </w:p>
          <w:p>
            <w:pPr>
              <w:pStyle w:val="null3"/>
              <w:jc w:val="both"/>
            </w:pPr>
            <w:r>
              <w:rPr>
                <w:sz w:val="21"/>
              </w:rPr>
              <w:t>▲</w:t>
            </w:r>
            <w:r>
              <w:rPr>
                <w:sz w:val="21"/>
              </w:rPr>
              <w:t>17</w:t>
            </w:r>
            <w:r>
              <w:rPr>
                <w:sz w:val="21"/>
              </w:rPr>
              <w:t>、须同时支持</w:t>
            </w:r>
            <w:r>
              <w:rPr>
                <w:sz w:val="21"/>
              </w:rPr>
              <w:t>UEFI</w:t>
            </w:r>
            <w:r>
              <w:rPr>
                <w:sz w:val="21"/>
              </w:rPr>
              <w:t>主板的</w:t>
            </w:r>
            <w:r>
              <w:rPr>
                <w:sz w:val="21"/>
              </w:rPr>
              <w:t>UEFI</w:t>
            </w:r>
            <w:r>
              <w:rPr>
                <w:sz w:val="21"/>
              </w:rPr>
              <w:t>系统、传统系统兼容并存，（投标时提供有关基于</w:t>
            </w:r>
            <w:r>
              <w:rPr>
                <w:sz w:val="21"/>
              </w:rPr>
              <w:t>UEFI</w:t>
            </w:r>
            <w:r>
              <w:rPr>
                <w:sz w:val="21"/>
              </w:rPr>
              <w:t>主板或者其他</w:t>
            </w:r>
            <w:r>
              <w:rPr>
                <w:sz w:val="21"/>
              </w:rPr>
              <w:t>BIOS</w:t>
            </w:r>
            <w:r>
              <w:rPr>
                <w:sz w:val="21"/>
              </w:rPr>
              <w:t>模式的</w:t>
            </w:r>
            <w:r>
              <w:rPr>
                <w:sz w:val="21"/>
              </w:rPr>
              <w:t>UEFI</w:t>
            </w:r>
            <w:r>
              <w:rPr>
                <w:sz w:val="21"/>
              </w:rPr>
              <w:t>系统与传统系统共存的管理方法的国家主管行政机关认可的相关知识产权证明文件扫描件并加盖投标人公章）。</w:t>
            </w:r>
          </w:p>
          <w:p>
            <w:pPr>
              <w:pStyle w:val="null3"/>
              <w:jc w:val="both"/>
            </w:pPr>
            <w:r>
              <w:rPr>
                <w:sz w:val="21"/>
              </w:rPr>
              <w:t>18</w:t>
            </w:r>
            <w:r>
              <w:rPr>
                <w:sz w:val="21"/>
              </w:rPr>
              <w:t>、支持流量限制策略，能够设定上行流量、下行流量，并可设置流量限制生效时间。</w:t>
            </w:r>
          </w:p>
          <w:p>
            <w:pPr>
              <w:pStyle w:val="null3"/>
              <w:jc w:val="both"/>
            </w:pPr>
            <w:r>
              <w:rPr>
                <w:sz w:val="21"/>
              </w:rPr>
              <w:t>▲</w:t>
            </w:r>
            <w:r>
              <w:rPr>
                <w:sz w:val="21"/>
              </w:rPr>
              <w:t>19</w:t>
            </w:r>
            <w:r>
              <w:rPr>
                <w:sz w:val="21"/>
              </w:rPr>
              <w:t>、底层服务器虚拟化软件需通过《信息技术虚拟机管理通用要求》，《信息技术弹性计算应用接口》测评；（投标时提供第三方权威机构出具的证明资料与符合该两项测评标准要求的测试报告扫描件并加盖投标人公章）。</w:t>
            </w:r>
          </w:p>
          <w:p>
            <w:pPr>
              <w:pStyle w:val="null3"/>
              <w:jc w:val="both"/>
            </w:pPr>
            <w:r>
              <w:rPr>
                <w:sz w:val="21"/>
              </w:rPr>
              <w:t>20</w:t>
            </w:r>
            <w:r>
              <w:rPr>
                <w:sz w:val="21"/>
              </w:rPr>
              <w:t>、具备国家信息化部门颁发的</w:t>
            </w:r>
            <w:r>
              <w:rPr>
                <w:sz w:val="21"/>
              </w:rPr>
              <w:t>ITSS</w:t>
            </w:r>
            <w:r>
              <w:rPr>
                <w:sz w:val="21"/>
              </w:rPr>
              <w:t>信息技术服务标准符合性，云服务和运行维护两个业务领域，达到三级或以上等级。</w:t>
            </w:r>
          </w:p>
          <w:p>
            <w:pPr>
              <w:pStyle w:val="null3"/>
              <w:jc w:val="both"/>
            </w:pPr>
            <w:r>
              <w:rPr>
                <w:sz w:val="21"/>
              </w:rPr>
              <w:t>21</w:t>
            </w:r>
            <w:r>
              <w:rPr>
                <w:sz w:val="21"/>
              </w:rPr>
              <w:t>、为保障后续机房管理升级，除能支持</w:t>
            </w:r>
            <w:r>
              <w:rPr>
                <w:sz w:val="21"/>
              </w:rPr>
              <w:t>Windows</w:t>
            </w:r>
            <w:r>
              <w:rPr>
                <w:sz w:val="21"/>
              </w:rPr>
              <w:t>系统的还原保护，并后续能升级支持</w:t>
            </w:r>
            <w:r>
              <w:rPr>
                <w:sz w:val="21"/>
              </w:rPr>
              <w:t>Mac</w:t>
            </w:r>
            <w:r>
              <w:rPr>
                <w:sz w:val="21"/>
              </w:rPr>
              <w:t>系统，需可支持</w:t>
            </w:r>
            <w:r>
              <w:rPr>
                <w:sz w:val="21"/>
              </w:rPr>
              <w:t>MAC</w:t>
            </w:r>
            <w:r>
              <w:rPr>
                <w:sz w:val="21"/>
              </w:rPr>
              <w:t>电脑管理。</w:t>
            </w:r>
          </w:p>
          <w:p>
            <w:pPr>
              <w:pStyle w:val="null3"/>
              <w:jc w:val="both"/>
            </w:pPr>
            <w:r>
              <w:rPr>
                <w:sz w:val="21"/>
              </w:rPr>
              <w:t>22</w:t>
            </w:r>
            <w:r>
              <w:rPr>
                <w:sz w:val="21"/>
              </w:rPr>
              <w:t>、终端在断网情况下（非生成快照的模式，无须后端服务器），可离线对终端的</w:t>
            </w:r>
            <w:r>
              <w:rPr>
                <w:sz w:val="21"/>
              </w:rPr>
              <w:t>Linux</w:t>
            </w:r>
            <w:r>
              <w:rPr>
                <w:sz w:val="21"/>
              </w:rPr>
              <w:t>系统（如</w:t>
            </w:r>
            <w:r>
              <w:rPr>
                <w:sz w:val="21"/>
              </w:rPr>
              <w:t>ubuntu</w:t>
            </w:r>
            <w:r>
              <w:rPr>
                <w:sz w:val="21"/>
              </w:rPr>
              <w:t>）立即还原，在</w:t>
            </w:r>
            <w:r>
              <w:rPr>
                <w:sz w:val="21"/>
              </w:rPr>
              <w:t xml:space="preserve">ubuntu </w:t>
            </w:r>
            <w:r>
              <w:rPr>
                <w:sz w:val="21"/>
              </w:rPr>
              <w:t>上的所有操作会在下一次开机后还原，终端开机启动后可直接在终端底层直接设置</w:t>
            </w:r>
            <w:r>
              <w:rPr>
                <w:sz w:val="21"/>
              </w:rPr>
              <w:t>ubuntu</w:t>
            </w:r>
            <w:r>
              <w:rPr>
                <w:sz w:val="21"/>
              </w:rPr>
              <w:t>的还原方式</w:t>
            </w:r>
            <w:r>
              <w:rPr>
                <w:sz w:val="21"/>
              </w:rPr>
              <w:t>(</w:t>
            </w:r>
            <w:r>
              <w:rPr>
                <w:sz w:val="21"/>
              </w:rPr>
              <w:t>提供视频演示文件</w:t>
            </w:r>
            <w:r>
              <w:rPr>
                <w:sz w:val="21"/>
              </w:rPr>
              <w:t>)</w:t>
            </w:r>
            <w:r>
              <w:rPr>
                <w:sz w:val="21"/>
              </w:rPr>
              <w:t>。</w:t>
            </w:r>
          </w:p>
          <w:p>
            <w:pPr>
              <w:pStyle w:val="null3"/>
              <w:jc w:val="both"/>
            </w:pPr>
            <w:r>
              <w:rPr>
                <w:sz w:val="21"/>
              </w:rPr>
              <w:t>23</w:t>
            </w:r>
            <w:r>
              <w:rPr>
                <w:sz w:val="21"/>
              </w:rPr>
              <w:t>、以上功能无需服务器，通过学生本地电脑即可实现。</w:t>
            </w:r>
          </w:p>
          <w:p>
            <w:pPr>
              <w:pStyle w:val="null3"/>
              <w:jc w:val="both"/>
            </w:pPr>
            <w:r>
              <w:rPr>
                <w:sz w:val="21"/>
              </w:rPr>
              <w:t>24</w:t>
            </w:r>
            <w:r>
              <w:rPr>
                <w:sz w:val="21"/>
              </w:rPr>
              <w:t>、为保证系统兼容性和稳定性，投标时提供相关软件的软件著作权扫描件，中标人在中标公示期限内将中标产品提供给校方进行验证性测试。</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主控台</w:t>
            </w:r>
          </w:p>
          <w:p>
            <w:pPr>
              <w:pStyle w:val="null3"/>
              <w:jc w:val="center"/>
            </w:pP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尺寸：≥</w:t>
            </w:r>
            <w:r>
              <w:rPr>
                <w:sz w:val="21"/>
              </w:rPr>
              <w:t>W1400MM</w:t>
            </w:r>
            <w:r>
              <w:rPr>
                <w:sz w:val="21"/>
              </w:rPr>
              <w:t>×</w:t>
            </w:r>
            <w:r>
              <w:rPr>
                <w:sz w:val="21"/>
              </w:rPr>
              <w:t>D700MM</w:t>
            </w:r>
            <w:r>
              <w:rPr>
                <w:sz w:val="21"/>
              </w:rPr>
              <w:t>×</w:t>
            </w:r>
            <w:r>
              <w:rPr>
                <w:sz w:val="21"/>
              </w:rPr>
              <w:t>H750MM</w:t>
            </w:r>
            <w:r>
              <w:rPr>
                <w:sz w:val="21"/>
              </w:rPr>
              <w:t>（定制）</w:t>
            </w:r>
          </w:p>
          <w:p>
            <w:pPr>
              <w:pStyle w:val="null3"/>
              <w:jc w:val="both"/>
            </w:pPr>
            <w:r>
              <w:rPr>
                <w:sz w:val="21"/>
              </w:rPr>
              <w:t>1</w:t>
            </w:r>
            <w:r>
              <w:rPr>
                <w:sz w:val="21"/>
              </w:rPr>
              <w:t>、台面板为</w:t>
            </w:r>
            <w:r>
              <w:rPr>
                <w:sz w:val="21"/>
              </w:rPr>
              <w:t>MFC</w:t>
            </w:r>
            <w:r>
              <w:rPr>
                <w:sz w:val="21"/>
              </w:rPr>
              <w:t>防火板、优质</w:t>
            </w:r>
            <w:r>
              <w:rPr>
                <w:sz w:val="21"/>
              </w:rPr>
              <w:t>E1</w:t>
            </w:r>
            <w:r>
              <w:rPr>
                <w:sz w:val="21"/>
              </w:rPr>
              <w:t>级国家环保标准</w:t>
            </w:r>
          </w:p>
          <w:p>
            <w:pPr>
              <w:pStyle w:val="null3"/>
              <w:jc w:val="both"/>
            </w:pPr>
            <w:r>
              <w:rPr>
                <w:sz w:val="21"/>
              </w:rPr>
              <w:t>2</w:t>
            </w:r>
            <w:r>
              <w:rPr>
                <w:sz w:val="21"/>
              </w:rPr>
              <w:t>、颜色：灰色、黑色、白色可选</w:t>
            </w:r>
          </w:p>
          <w:p>
            <w:pPr>
              <w:pStyle w:val="null3"/>
              <w:jc w:val="both"/>
            </w:pPr>
            <w:r>
              <w:rPr>
                <w:sz w:val="21"/>
              </w:rPr>
              <w:t>3</w:t>
            </w:r>
            <w:r>
              <w:rPr>
                <w:sz w:val="21"/>
              </w:rPr>
              <w:t>、教师椅带靠背（≥</w:t>
            </w:r>
            <w:r>
              <w:rPr>
                <w:sz w:val="21"/>
              </w:rPr>
              <w:t>550 MM *560 MM *980 MM</w:t>
            </w:r>
            <w:r>
              <w:rPr>
                <w:sz w:val="21"/>
              </w:rPr>
              <w:t>）</w:t>
            </w:r>
          </w:p>
          <w:p>
            <w:pPr>
              <w:pStyle w:val="null3"/>
              <w:jc w:val="both"/>
            </w:pPr>
            <w:r>
              <w:rPr>
                <w:sz w:val="21"/>
              </w:rPr>
              <w:t>4</w:t>
            </w:r>
            <w:r>
              <w:rPr>
                <w:sz w:val="21"/>
              </w:rPr>
              <w:t>、最终按与用户确认规格供货。</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学生桌</w:t>
            </w:r>
          </w:p>
          <w:p>
            <w:pPr>
              <w:pStyle w:val="null3"/>
              <w:jc w:val="center"/>
            </w:pP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尺寸：≥</w:t>
            </w:r>
            <w:r>
              <w:rPr>
                <w:sz w:val="21"/>
              </w:rPr>
              <w:t>W1400MM</w:t>
            </w:r>
            <w:r>
              <w:rPr>
                <w:sz w:val="21"/>
              </w:rPr>
              <w:t>×</w:t>
            </w:r>
            <w:r>
              <w:rPr>
                <w:sz w:val="21"/>
              </w:rPr>
              <w:t>D550MM</w:t>
            </w:r>
            <w:r>
              <w:rPr>
                <w:sz w:val="21"/>
              </w:rPr>
              <w:t>×</w:t>
            </w:r>
            <w:r>
              <w:rPr>
                <w:sz w:val="21"/>
              </w:rPr>
              <w:t>H750MM</w:t>
            </w:r>
            <w:r>
              <w:rPr>
                <w:sz w:val="21"/>
              </w:rPr>
              <w:t>（定制）</w:t>
            </w:r>
          </w:p>
          <w:p>
            <w:pPr>
              <w:pStyle w:val="null3"/>
              <w:jc w:val="both"/>
            </w:pPr>
            <w:r>
              <w:rPr>
                <w:sz w:val="21"/>
              </w:rPr>
              <w:t>1</w:t>
            </w:r>
            <w:r>
              <w:rPr>
                <w:sz w:val="21"/>
              </w:rPr>
              <w:t>、面板，用材：</w:t>
            </w:r>
            <w:r>
              <w:rPr>
                <w:sz w:val="21"/>
              </w:rPr>
              <w:t>E1</w:t>
            </w:r>
            <w:r>
              <w:rPr>
                <w:sz w:val="21"/>
              </w:rPr>
              <w:t>级具高密度三聚氰氨板，具有防火、阻燃、防腐蚀、耐磨等特点</w:t>
            </w:r>
            <w:r>
              <w:rPr>
                <w:sz w:val="21"/>
              </w:rPr>
              <w:t xml:space="preserve"> (</w:t>
            </w:r>
            <w:r>
              <w:rPr>
                <w:sz w:val="21"/>
              </w:rPr>
              <w:t>符合环保标准</w:t>
            </w:r>
            <w:r>
              <w:rPr>
                <w:sz w:val="21"/>
              </w:rPr>
              <w:t>)</w:t>
            </w:r>
            <w:r>
              <w:rPr>
                <w:sz w:val="21"/>
              </w:rPr>
              <w:t>；符合国际</w:t>
            </w:r>
            <w:r>
              <w:rPr>
                <w:sz w:val="21"/>
              </w:rPr>
              <w:t>ISO</w:t>
            </w:r>
            <w:r>
              <w:rPr>
                <w:sz w:val="21"/>
              </w:rPr>
              <w:t>标准验正，防酸、防碱、防潮、防蛀性强，承重力强、尺寸稳定性好，表面张力一致，不易变形，</w:t>
            </w:r>
            <w:r>
              <w:rPr>
                <w:sz w:val="21"/>
              </w:rPr>
              <w:t>2</w:t>
            </w:r>
            <w:r>
              <w:rPr>
                <w:sz w:val="21"/>
              </w:rPr>
              <w:t>、颜色：银拉丝，最终按与用户确认规格供货。</w:t>
            </w:r>
            <w:r>
              <w:rPr>
                <w:sz w:val="21"/>
              </w:rPr>
              <w:t xml:space="preserve"> </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学生凳</w:t>
            </w:r>
          </w:p>
          <w:p>
            <w:pPr>
              <w:pStyle w:val="null3"/>
              <w:jc w:val="center"/>
            </w:pP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、尺寸：≥</w:t>
            </w:r>
            <w:r>
              <w:rPr>
                <w:sz w:val="21"/>
              </w:rPr>
              <w:t xml:space="preserve"> W350MM</w:t>
            </w:r>
            <w:r>
              <w:rPr>
                <w:sz w:val="21"/>
              </w:rPr>
              <w:t>×</w:t>
            </w:r>
            <w:r>
              <w:rPr>
                <w:sz w:val="21"/>
              </w:rPr>
              <w:t>D250MM</w:t>
            </w:r>
            <w:r>
              <w:rPr>
                <w:sz w:val="21"/>
              </w:rPr>
              <w:t>×</w:t>
            </w:r>
            <w:r>
              <w:rPr>
                <w:sz w:val="21"/>
              </w:rPr>
              <w:t xml:space="preserve">H450MM </w:t>
            </w:r>
            <w:r>
              <w:rPr>
                <w:sz w:val="21"/>
              </w:rPr>
              <w:t>（定制）</w:t>
            </w:r>
          </w:p>
          <w:p>
            <w:pPr>
              <w:pStyle w:val="null3"/>
              <w:jc w:val="both"/>
            </w:pPr>
            <w:r>
              <w:rPr>
                <w:sz w:val="21"/>
              </w:rPr>
              <w:t>2</w:t>
            </w:r>
            <w:r>
              <w:rPr>
                <w:sz w:val="21"/>
              </w:rPr>
              <w:t>、材质：面板采用</w:t>
            </w:r>
            <w:r>
              <w:rPr>
                <w:sz w:val="21"/>
              </w:rPr>
              <w:t>E1</w:t>
            </w:r>
            <w:r>
              <w:rPr>
                <w:sz w:val="21"/>
              </w:rPr>
              <w:t>级具高密度三聚氰氨板，厚度</w:t>
            </w:r>
            <w:r>
              <w:rPr>
                <w:sz w:val="21"/>
              </w:rPr>
              <w:t>25mm</w:t>
            </w:r>
            <w:r>
              <w:rPr>
                <w:sz w:val="21"/>
              </w:rPr>
              <w:t>，方管采用优质冷轧钢板拉焊或冲压、冲剪成形、颜色：银拉丝，最终按与用户确认规格供货。</w:t>
            </w:r>
            <w:r>
              <w:rPr>
                <w:sz w:val="21"/>
              </w:rPr>
              <w:t xml:space="preserve">                                 </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专业卡包功放（</w:t>
            </w:r>
            <w:r>
              <w:rPr>
                <w:sz w:val="21"/>
              </w:rPr>
              <w:t>350W</w:t>
            </w:r>
            <w:r>
              <w:rPr>
                <w:sz w:val="21"/>
              </w:rPr>
              <w:t>）</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、采用原装配对大功率管作输出，功率强劲的专业卡包功放；</w:t>
            </w:r>
          </w:p>
          <w:p>
            <w:pPr>
              <w:pStyle w:val="null3"/>
              <w:jc w:val="both"/>
            </w:pPr>
            <w:r>
              <w:rPr>
                <w:sz w:val="21"/>
              </w:rPr>
              <w:t>2</w:t>
            </w:r>
            <w:r>
              <w:rPr>
                <w:sz w:val="21"/>
              </w:rPr>
              <w:t>、双混响芯片，</w:t>
            </w:r>
            <w:r>
              <w:rPr>
                <w:sz w:val="21"/>
              </w:rPr>
              <w:t>MP3+</w:t>
            </w:r>
            <w:r>
              <w:rPr>
                <w:sz w:val="21"/>
              </w:rPr>
              <w:t>蓝牙功能，自动抑制啸叫功能；</w:t>
            </w:r>
          </w:p>
          <w:p>
            <w:pPr>
              <w:pStyle w:val="null3"/>
              <w:jc w:val="both"/>
            </w:pPr>
            <w:r>
              <w:rPr>
                <w:sz w:val="21"/>
              </w:rPr>
              <w:t>3</w:t>
            </w:r>
            <w:r>
              <w:rPr>
                <w:sz w:val="21"/>
              </w:rPr>
              <w:t>、采用专业电磁屏蔽环形变压器供电；</w:t>
            </w:r>
          </w:p>
          <w:p>
            <w:pPr>
              <w:pStyle w:val="null3"/>
              <w:jc w:val="both"/>
            </w:pPr>
            <w:r>
              <w:rPr>
                <w:sz w:val="21"/>
              </w:rPr>
              <w:t>4</w:t>
            </w:r>
            <w:r>
              <w:rPr>
                <w:sz w:val="21"/>
              </w:rPr>
              <w:t>、采用专业数码混响</w:t>
            </w:r>
            <w:r>
              <w:rPr>
                <w:sz w:val="21"/>
              </w:rPr>
              <w:t>IC</w:t>
            </w:r>
            <w:r>
              <w:rPr>
                <w:sz w:val="21"/>
              </w:rPr>
              <w:t>，话筒特设有立体声效果，运用最新科技卡拉</w:t>
            </w:r>
            <w:r>
              <w:rPr>
                <w:sz w:val="21"/>
              </w:rPr>
              <w:t>OK</w:t>
            </w:r>
            <w:r>
              <w:rPr>
                <w:sz w:val="21"/>
              </w:rPr>
              <w:t>杜比降噪系统；</w:t>
            </w:r>
          </w:p>
          <w:p>
            <w:pPr>
              <w:pStyle w:val="null3"/>
              <w:jc w:val="both"/>
            </w:pPr>
            <w:r>
              <w:rPr>
                <w:sz w:val="21"/>
              </w:rPr>
              <w:t>5</w:t>
            </w:r>
            <w:r>
              <w:rPr>
                <w:sz w:val="21"/>
              </w:rPr>
              <w:t>、本机设有完善的安全保护系统，运用最新技术自动故障检测功能；</w:t>
            </w:r>
          </w:p>
          <w:p>
            <w:pPr>
              <w:pStyle w:val="null3"/>
              <w:jc w:val="both"/>
            </w:pPr>
            <w:r>
              <w:rPr>
                <w:sz w:val="21"/>
              </w:rPr>
              <w:t>6</w:t>
            </w:r>
            <w:r>
              <w:rPr>
                <w:sz w:val="21"/>
              </w:rPr>
              <w:t>、加强型温控无极变速风扇。</w:t>
            </w:r>
          </w:p>
          <w:p>
            <w:pPr>
              <w:pStyle w:val="null3"/>
              <w:jc w:val="both"/>
            </w:pPr>
            <w:r>
              <w:rPr>
                <w:sz w:val="21"/>
              </w:rPr>
              <w:t>7</w:t>
            </w:r>
            <w:r>
              <w:rPr>
                <w:sz w:val="21"/>
              </w:rPr>
              <w:t>、输出功率</w:t>
            </w:r>
            <w:r>
              <w:rPr>
                <w:sz w:val="21"/>
              </w:rPr>
              <w:t>/8</w:t>
            </w:r>
            <w:r>
              <w:rPr>
                <w:sz w:val="21"/>
              </w:rPr>
              <w:t>Ω：</w:t>
            </w:r>
            <w:r>
              <w:rPr>
                <w:sz w:val="21"/>
              </w:rPr>
              <w:t>≥</w:t>
            </w:r>
            <w:r>
              <w:rPr>
                <w:sz w:val="21"/>
              </w:rPr>
              <w:t>350W*2</w:t>
            </w:r>
          </w:p>
          <w:p>
            <w:pPr>
              <w:pStyle w:val="null3"/>
              <w:jc w:val="both"/>
            </w:pPr>
            <w:r>
              <w:rPr>
                <w:sz w:val="21"/>
              </w:rPr>
              <w:t>8</w:t>
            </w:r>
            <w:r>
              <w:rPr>
                <w:sz w:val="21"/>
              </w:rPr>
              <w:t>、输出功率</w:t>
            </w:r>
            <w:r>
              <w:rPr>
                <w:sz w:val="21"/>
              </w:rPr>
              <w:t>/4</w:t>
            </w:r>
            <w:r>
              <w:rPr>
                <w:sz w:val="21"/>
              </w:rPr>
              <w:t>Ω：</w:t>
            </w:r>
            <w:r>
              <w:rPr>
                <w:sz w:val="21"/>
              </w:rPr>
              <w:t>4</w:t>
            </w:r>
            <w:r>
              <w:rPr>
                <w:sz w:val="21"/>
              </w:rPr>
              <w:t>≥</w:t>
            </w:r>
            <w:r>
              <w:rPr>
                <w:sz w:val="21"/>
              </w:rPr>
              <w:t>80W*2</w:t>
            </w:r>
          </w:p>
          <w:p>
            <w:pPr>
              <w:pStyle w:val="null3"/>
              <w:jc w:val="both"/>
            </w:pPr>
            <w:r>
              <w:rPr>
                <w:sz w:val="21"/>
              </w:rPr>
              <w:t>9</w:t>
            </w:r>
            <w:r>
              <w:rPr>
                <w:sz w:val="21"/>
              </w:rPr>
              <w:t>、频率响应：</w:t>
            </w:r>
            <w:r>
              <w:rPr>
                <w:sz w:val="21"/>
              </w:rPr>
              <w:t>20Hz-20KHz</w:t>
            </w:r>
          </w:p>
          <w:p>
            <w:pPr>
              <w:pStyle w:val="null3"/>
              <w:jc w:val="both"/>
            </w:pPr>
            <w:r>
              <w:rPr>
                <w:sz w:val="21"/>
              </w:rPr>
              <w:t>10</w:t>
            </w:r>
            <w:r>
              <w:rPr>
                <w:sz w:val="21"/>
              </w:rPr>
              <w:t>、信噪比：</w:t>
            </w:r>
            <w:r>
              <w:rPr>
                <w:sz w:val="21"/>
              </w:rPr>
              <w:t>≥</w:t>
            </w:r>
            <w:r>
              <w:rPr>
                <w:sz w:val="21"/>
              </w:rPr>
              <w:t>70db</w:t>
            </w:r>
          </w:p>
          <w:p>
            <w:pPr>
              <w:pStyle w:val="null3"/>
              <w:jc w:val="both"/>
            </w:pPr>
            <w:r>
              <w:rPr>
                <w:sz w:val="21"/>
              </w:rPr>
              <w:t>11</w:t>
            </w:r>
            <w:r>
              <w:rPr>
                <w:sz w:val="21"/>
              </w:rPr>
              <w:t>、输入灵敏度：</w:t>
            </w:r>
            <w:r>
              <w:rPr>
                <w:sz w:val="21"/>
              </w:rPr>
              <w:t>mic:12mV  MUSIC:300mV</w:t>
            </w:r>
          </w:p>
          <w:p>
            <w:pPr>
              <w:pStyle w:val="null3"/>
              <w:jc w:val="both"/>
            </w:pPr>
            <w:r>
              <w:rPr>
                <w:sz w:val="21"/>
              </w:rPr>
              <w:t>12</w:t>
            </w:r>
            <w:r>
              <w:rPr>
                <w:sz w:val="21"/>
              </w:rPr>
              <w:t>、重量：约</w:t>
            </w:r>
            <w:r>
              <w:rPr>
                <w:sz w:val="21"/>
              </w:rPr>
              <w:t>17KG</w:t>
            </w:r>
          </w:p>
          <w:p>
            <w:pPr>
              <w:pStyle w:val="null3"/>
              <w:jc w:val="both"/>
            </w:pPr>
            <w:r>
              <w:rPr>
                <w:sz w:val="21"/>
              </w:rPr>
              <w:t>13</w:t>
            </w:r>
            <w:r>
              <w:rPr>
                <w:sz w:val="21"/>
              </w:rPr>
              <w:t>、尺寸范围：</w:t>
            </w:r>
            <w:r>
              <w:rPr>
                <w:sz w:val="21"/>
              </w:rPr>
              <w:t>≥</w:t>
            </w:r>
            <w:r>
              <w:rPr>
                <w:sz w:val="21"/>
              </w:rPr>
              <w:t>486*350*132mm</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r>
              <w:rPr>
                <w:sz w:val="21"/>
              </w:rPr>
              <w:t>寸专业音箱</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、喇叭单元：</w:t>
            </w:r>
            <w:r>
              <w:rPr>
                <w:sz w:val="21"/>
              </w:rPr>
              <w:t>LF</w:t>
            </w:r>
            <w:r>
              <w:rPr>
                <w:sz w:val="21"/>
              </w:rPr>
              <w:t>：</w:t>
            </w:r>
            <w:r>
              <w:rPr>
                <w:sz w:val="21"/>
              </w:rPr>
              <w:t>1</w:t>
            </w:r>
            <w:r>
              <w:rPr>
                <w:sz w:val="21"/>
              </w:rPr>
              <w:t>×</w:t>
            </w:r>
            <w:r>
              <w:rPr>
                <w:sz w:val="21"/>
              </w:rPr>
              <w:t>8</w:t>
            </w:r>
            <w:r>
              <w:rPr>
                <w:sz w:val="21"/>
              </w:rPr>
              <w:t>″，</w:t>
            </w:r>
            <w:r>
              <w:rPr>
                <w:sz w:val="21"/>
              </w:rPr>
              <w:t>HF</w:t>
            </w:r>
            <w:r>
              <w:rPr>
                <w:sz w:val="21"/>
              </w:rPr>
              <w:t>：</w:t>
            </w:r>
            <w:r>
              <w:rPr>
                <w:sz w:val="21"/>
              </w:rPr>
              <w:t>1</w:t>
            </w:r>
            <w:r>
              <w:rPr>
                <w:sz w:val="21"/>
              </w:rPr>
              <w:t>×</w:t>
            </w:r>
            <w:r>
              <w:rPr>
                <w:sz w:val="21"/>
              </w:rPr>
              <w:t>1</w:t>
            </w:r>
            <w:r>
              <w:rPr>
                <w:sz w:val="21"/>
              </w:rPr>
              <w:t>″</w:t>
            </w:r>
          </w:p>
          <w:p>
            <w:pPr>
              <w:pStyle w:val="null3"/>
              <w:jc w:val="both"/>
            </w:pPr>
            <w:r>
              <w:rPr>
                <w:sz w:val="21"/>
              </w:rPr>
              <w:t>2</w:t>
            </w:r>
            <w:r>
              <w:rPr>
                <w:sz w:val="21"/>
              </w:rPr>
              <w:t>、额定阻抗：</w:t>
            </w:r>
            <w:r>
              <w:rPr>
                <w:sz w:val="21"/>
              </w:rPr>
              <w:t>8</w:t>
            </w:r>
            <w:r>
              <w:rPr>
                <w:sz w:val="21"/>
              </w:rPr>
              <w:t>Ω</w:t>
            </w:r>
          </w:p>
          <w:p>
            <w:pPr>
              <w:pStyle w:val="null3"/>
              <w:jc w:val="both"/>
            </w:pPr>
            <w:r>
              <w:rPr>
                <w:sz w:val="21"/>
              </w:rPr>
              <w:t>3</w:t>
            </w:r>
            <w:r>
              <w:rPr>
                <w:sz w:val="21"/>
              </w:rPr>
              <w:t>、额定功率：</w:t>
            </w:r>
            <w:r>
              <w:rPr>
                <w:sz w:val="21"/>
              </w:rPr>
              <w:t>150W</w:t>
            </w:r>
          </w:p>
          <w:p>
            <w:pPr>
              <w:pStyle w:val="null3"/>
              <w:jc w:val="both"/>
            </w:pPr>
            <w:r>
              <w:rPr>
                <w:sz w:val="21"/>
              </w:rPr>
              <w:t>4</w:t>
            </w:r>
            <w:r>
              <w:rPr>
                <w:sz w:val="21"/>
              </w:rPr>
              <w:t>、灵</w:t>
            </w:r>
            <w:r>
              <w:rPr>
                <w:sz w:val="21"/>
              </w:rPr>
              <w:t>敏</w:t>
            </w:r>
            <w:r>
              <w:rPr>
                <w:sz w:val="21"/>
              </w:rPr>
              <w:t>度：</w:t>
            </w:r>
            <w:r>
              <w:rPr>
                <w:sz w:val="21"/>
              </w:rPr>
              <w:t>93dB</w:t>
            </w:r>
            <w:r>
              <w:rPr>
                <w:sz w:val="21"/>
              </w:rPr>
              <w:t>±</w:t>
            </w:r>
            <w:r>
              <w:rPr>
                <w:sz w:val="21"/>
              </w:rPr>
              <w:t>3dB 1w/1m</w:t>
            </w:r>
          </w:p>
          <w:p>
            <w:pPr>
              <w:pStyle w:val="null3"/>
              <w:jc w:val="both"/>
            </w:pPr>
            <w:r>
              <w:rPr>
                <w:sz w:val="21"/>
              </w:rPr>
              <w:t>5</w:t>
            </w:r>
            <w:r>
              <w:rPr>
                <w:sz w:val="21"/>
              </w:rPr>
              <w:t>、最大声压：</w:t>
            </w:r>
            <w:r>
              <w:rPr>
                <w:sz w:val="21"/>
              </w:rPr>
              <w:t>114</w:t>
            </w:r>
            <w:r>
              <w:rPr>
                <w:sz w:val="21"/>
              </w:rPr>
              <w:t>±</w:t>
            </w:r>
            <w:r>
              <w:rPr>
                <w:sz w:val="21"/>
              </w:rPr>
              <w:t>3dB</w:t>
            </w:r>
          </w:p>
          <w:p>
            <w:pPr>
              <w:pStyle w:val="null3"/>
              <w:jc w:val="both"/>
            </w:pPr>
            <w:r>
              <w:rPr>
                <w:sz w:val="21"/>
              </w:rPr>
              <w:t>6</w:t>
            </w:r>
            <w:r>
              <w:rPr>
                <w:sz w:val="21"/>
              </w:rPr>
              <w:t>、频率响应：</w:t>
            </w:r>
            <w:r>
              <w:rPr>
                <w:sz w:val="21"/>
              </w:rPr>
              <w:t>50HZ-20KHZ</w:t>
            </w:r>
          </w:p>
          <w:p>
            <w:pPr>
              <w:pStyle w:val="null3"/>
              <w:jc w:val="both"/>
            </w:pPr>
            <w:r>
              <w:rPr>
                <w:sz w:val="21"/>
              </w:rPr>
              <w:t>7</w:t>
            </w:r>
            <w:r>
              <w:rPr>
                <w:sz w:val="21"/>
              </w:rPr>
              <w:t>、材质：木质</w:t>
            </w:r>
          </w:p>
          <w:p>
            <w:pPr>
              <w:pStyle w:val="null3"/>
              <w:jc w:val="both"/>
            </w:pPr>
            <w:r>
              <w:rPr>
                <w:sz w:val="21"/>
              </w:rPr>
              <w:t>8</w:t>
            </w:r>
            <w:r>
              <w:rPr>
                <w:sz w:val="21"/>
              </w:rPr>
              <w:t>、产品净重：约</w:t>
            </w:r>
            <w:r>
              <w:rPr>
                <w:sz w:val="21"/>
              </w:rPr>
              <w:t>8.65Kg</w:t>
            </w:r>
          </w:p>
          <w:p>
            <w:pPr>
              <w:pStyle w:val="null3"/>
              <w:jc w:val="both"/>
            </w:pPr>
            <w:r>
              <w:rPr>
                <w:sz w:val="21"/>
              </w:rPr>
              <w:t>9</w:t>
            </w:r>
            <w:r>
              <w:rPr>
                <w:sz w:val="21"/>
              </w:rPr>
              <w:t>、产品尺寸：</w:t>
            </w:r>
            <w:r>
              <w:rPr>
                <w:sz w:val="21"/>
              </w:rPr>
              <w:t>≥</w:t>
            </w:r>
            <w:r>
              <w:rPr>
                <w:sz w:val="21"/>
              </w:rPr>
              <w:t>280</w:t>
            </w:r>
            <w:r>
              <w:rPr>
                <w:sz w:val="21"/>
              </w:rPr>
              <w:t>（前宽）×</w:t>
            </w:r>
            <w:r>
              <w:rPr>
                <w:sz w:val="21"/>
              </w:rPr>
              <w:t>160</w:t>
            </w:r>
            <w:r>
              <w:rPr>
                <w:sz w:val="21"/>
              </w:rPr>
              <w:t>（后宽）×</w:t>
            </w:r>
            <w:r>
              <w:rPr>
                <w:sz w:val="21"/>
              </w:rPr>
              <w:t>230</w:t>
            </w:r>
            <w:r>
              <w:rPr>
                <w:sz w:val="21"/>
              </w:rPr>
              <w:t>（深度）×</w:t>
            </w:r>
            <w:r>
              <w:rPr>
                <w:sz w:val="21"/>
              </w:rPr>
              <w:t>420</w:t>
            </w:r>
            <w:r>
              <w:rPr>
                <w:sz w:val="21"/>
              </w:rPr>
              <w:t>（高度）</w:t>
            </w:r>
            <w:r>
              <w:rPr>
                <w:sz w:val="21"/>
              </w:rPr>
              <w:t>MM</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无线麦克风</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、采用全球通用</w:t>
            </w:r>
            <w:r>
              <w:rPr>
                <w:sz w:val="21"/>
              </w:rPr>
              <w:t>UHF/2.4G</w:t>
            </w:r>
            <w:r>
              <w:rPr>
                <w:sz w:val="21"/>
              </w:rPr>
              <w:t>波段；</w:t>
            </w:r>
          </w:p>
          <w:p>
            <w:pPr>
              <w:pStyle w:val="null3"/>
              <w:jc w:val="both"/>
            </w:pPr>
            <w:r>
              <w:rPr>
                <w:sz w:val="21"/>
              </w:rPr>
              <w:t>2</w:t>
            </w:r>
            <w:r>
              <w:rPr>
                <w:sz w:val="21"/>
              </w:rPr>
              <w:t>、音频信号：数字采样≥</w:t>
            </w:r>
            <w:r>
              <w:rPr>
                <w:sz w:val="21"/>
              </w:rPr>
              <w:t>16-24Bit</w:t>
            </w:r>
            <w:r>
              <w:rPr>
                <w:sz w:val="21"/>
              </w:rPr>
              <w:t>，</w:t>
            </w:r>
            <w:r>
              <w:rPr>
                <w:sz w:val="21"/>
              </w:rPr>
              <w:t>48kHz</w:t>
            </w:r>
            <w:r>
              <w:rPr>
                <w:sz w:val="21"/>
              </w:rPr>
              <w:t>；</w:t>
            </w:r>
          </w:p>
          <w:p>
            <w:pPr>
              <w:pStyle w:val="null3"/>
              <w:jc w:val="both"/>
            </w:pPr>
            <w:r>
              <w:rPr>
                <w:sz w:val="21"/>
              </w:rPr>
              <w:t>3</w:t>
            </w:r>
            <w:r>
              <w:rPr>
                <w:sz w:val="21"/>
              </w:rPr>
              <w:t>、使用聚合物锂电池供电，在充满电情况下可连续使用时间≥</w:t>
            </w:r>
            <w:r>
              <w:rPr>
                <w:sz w:val="21"/>
              </w:rPr>
              <w:t>6</w:t>
            </w:r>
            <w:r>
              <w:rPr>
                <w:sz w:val="21"/>
              </w:rPr>
              <w:t>小时；</w:t>
            </w:r>
          </w:p>
          <w:p>
            <w:pPr>
              <w:pStyle w:val="null3"/>
              <w:jc w:val="both"/>
            </w:pPr>
            <w:r>
              <w:rPr>
                <w:sz w:val="21"/>
              </w:rPr>
              <w:t>4</w:t>
            </w:r>
            <w:r>
              <w:rPr>
                <w:sz w:val="21"/>
              </w:rPr>
              <w:t>、配对方式：能做到人手一麦，到每个课室都能任意匹配，无需设置频点和</w:t>
            </w:r>
            <w:r>
              <w:rPr>
                <w:sz w:val="21"/>
              </w:rPr>
              <w:t>ID</w:t>
            </w:r>
            <w:r>
              <w:rPr>
                <w:sz w:val="21"/>
              </w:rPr>
              <w:t>号等参数，即可与接收机无线电自动扫描，开机即用；</w:t>
            </w:r>
          </w:p>
          <w:p>
            <w:pPr>
              <w:pStyle w:val="null3"/>
              <w:jc w:val="both"/>
            </w:pPr>
            <w:r>
              <w:rPr>
                <w:sz w:val="21"/>
              </w:rPr>
              <w:t>5</w:t>
            </w:r>
            <w:r>
              <w:rPr>
                <w:sz w:val="21"/>
              </w:rPr>
              <w:t>、发射机外壳有突出的声学腔体用于安装内置的驻极体声音传感器，此突出腔体与外壳一体成型，支持外接头戴声音传感器；</w:t>
            </w:r>
          </w:p>
          <w:p>
            <w:pPr>
              <w:pStyle w:val="null3"/>
              <w:jc w:val="both"/>
            </w:pPr>
            <w:r>
              <w:rPr>
                <w:sz w:val="21"/>
              </w:rPr>
              <w:t>6</w:t>
            </w:r>
            <w:r>
              <w:rPr>
                <w:sz w:val="21"/>
              </w:rPr>
              <w:t>、抗</w:t>
            </w:r>
            <w:r>
              <w:rPr>
                <w:sz w:val="21"/>
              </w:rPr>
              <w:t>WIFI</w:t>
            </w:r>
            <w:r>
              <w:rPr>
                <w:sz w:val="21"/>
              </w:rPr>
              <w:t>信号、</w:t>
            </w:r>
            <w:r>
              <w:rPr>
                <w:sz w:val="21"/>
              </w:rPr>
              <w:t>4G</w:t>
            </w:r>
            <w:r>
              <w:rPr>
                <w:sz w:val="21"/>
              </w:rPr>
              <w:t>信号、</w:t>
            </w:r>
            <w:r>
              <w:rPr>
                <w:sz w:val="21"/>
              </w:rPr>
              <w:t>5G</w:t>
            </w:r>
            <w:r>
              <w:rPr>
                <w:sz w:val="21"/>
              </w:rPr>
              <w:t>信号干扰；</w:t>
            </w:r>
          </w:p>
          <w:p>
            <w:pPr>
              <w:pStyle w:val="null3"/>
              <w:jc w:val="both"/>
            </w:pPr>
            <w:r>
              <w:rPr>
                <w:sz w:val="21"/>
              </w:rPr>
              <w:t>7</w:t>
            </w:r>
            <w:r>
              <w:rPr>
                <w:sz w:val="21"/>
              </w:rPr>
              <w:t>、配置</w:t>
            </w:r>
            <w:r>
              <w:rPr>
                <w:sz w:val="21"/>
              </w:rPr>
              <w:t>2</w:t>
            </w:r>
            <w:r>
              <w:rPr>
                <w:sz w:val="21"/>
              </w:rPr>
              <w:t>支话筒、</w:t>
            </w:r>
            <w:r>
              <w:rPr>
                <w:sz w:val="21"/>
              </w:rPr>
              <w:t>1</w:t>
            </w:r>
            <w:r>
              <w:rPr>
                <w:sz w:val="21"/>
              </w:rPr>
              <w:t>台接收机及</w:t>
            </w:r>
            <w:r>
              <w:rPr>
                <w:sz w:val="21"/>
              </w:rPr>
              <w:t>1</w:t>
            </w:r>
            <w:r>
              <w:rPr>
                <w:sz w:val="21"/>
              </w:rPr>
              <w:t>个智能充电底座。</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移动支架</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86</w:t>
            </w:r>
            <w:r>
              <w:rPr>
                <w:sz w:val="21"/>
              </w:rPr>
              <w:t>寸专用支架。</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网线</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RJ45</w:t>
            </w:r>
            <w:r>
              <w:rPr>
                <w:sz w:val="21"/>
              </w:rPr>
              <w:t>非屏蔽六类网线。</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国产电源线</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国标</w:t>
            </w:r>
            <w:r>
              <w:rPr>
                <w:sz w:val="21"/>
              </w:rPr>
              <w:t>1.5</w:t>
            </w:r>
            <w:r>
              <w:rPr>
                <w:sz w:val="21"/>
              </w:rPr>
              <w:t>平方、</w:t>
            </w:r>
            <w:r>
              <w:rPr>
                <w:sz w:val="21"/>
              </w:rPr>
              <w:t>6</w:t>
            </w:r>
            <w:r>
              <w:rPr>
                <w:sz w:val="21"/>
              </w:rPr>
              <w:t>平方电源线。</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国产布线辅材</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PVC</w:t>
            </w:r>
            <w:r>
              <w:rPr>
                <w:sz w:val="21"/>
              </w:rPr>
              <w:t>管槽、</w:t>
            </w:r>
            <w:r>
              <w:rPr>
                <w:sz w:val="21"/>
              </w:rPr>
              <w:t>HDMI</w:t>
            </w:r>
            <w:r>
              <w:rPr>
                <w:sz w:val="21"/>
              </w:rPr>
              <w:t>高清线、音频线、不锈钢槽、插座、水晶头、套、标签等配件。</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布线施工</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开地槽、布线施工、安装调试。</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墙漆</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墙面乳胶漆、柱面乳胶漆、地面保护（蓝色或橙色）。</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文印产品实验室</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实验室简介每间</w:t>
            </w:r>
            <w:r>
              <w:rPr>
                <w:sz w:val="21"/>
              </w:rPr>
              <w:t>1</w:t>
            </w:r>
            <w:r>
              <w:rPr>
                <w:sz w:val="21"/>
              </w:rPr>
              <w:t>块、实验室制度上墙每间</w:t>
            </w:r>
            <w:r>
              <w:rPr>
                <w:sz w:val="21"/>
              </w:rPr>
              <w:t>2</w:t>
            </w:r>
            <w:r>
              <w:rPr>
                <w:sz w:val="21"/>
              </w:rPr>
              <w:t>块、实验室安全信息牌每间</w:t>
            </w:r>
            <w:r>
              <w:rPr>
                <w:sz w:val="21"/>
              </w:rPr>
              <w:t>1</w:t>
            </w:r>
            <w:r>
              <w:rPr>
                <w:sz w:val="21"/>
              </w:rPr>
              <w:t>块。</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铺地胶</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找平、铺地胶</w:t>
            </w:r>
            <w:r>
              <w:rPr>
                <w:sz w:val="21"/>
              </w:rPr>
              <w:t>(PVC</w:t>
            </w:r>
            <w:r>
              <w:rPr>
                <w:sz w:val="21"/>
              </w:rPr>
              <w:t>卷材</w:t>
            </w:r>
            <w:r>
              <w:rPr>
                <w:sz w:val="21"/>
              </w:rPr>
              <w:t>)</w:t>
            </w:r>
            <w:r>
              <w:rPr>
                <w:sz w:val="21"/>
              </w:rPr>
              <w:t>。</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文印产品党建活动室</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共计两面墙，包含党建制度上墙、党员展示等内容，材质为</w:t>
            </w:r>
            <w:r>
              <w:rPr>
                <w:sz w:val="21"/>
              </w:rPr>
              <w:t>:</w:t>
            </w:r>
          </w:p>
          <w:p>
            <w:pPr>
              <w:pStyle w:val="null3"/>
              <w:jc w:val="both"/>
            </w:pPr>
            <w:r>
              <w:rPr>
                <w:sz w:val="21"/>
              </w:rPr>
              <w:t>1</w:t>
            </w:r>
            <w:r>
              <w:rPr>
                <w:sz w:val="21"/>
              </w:rPr>
              <w:t>、透明亚克力</w:t>
            </w:r>
            <w:r>
              <w:rPr>
                <w:sz w:val="21"/>
              </w:rPr>
              <w:t>5+3</w:t>
            </w:r>
            <w:r>
              <w:rPr>
                <w:sz w:val="21"/>
              </w:rPr>
              <w:t>夹画；</w:t>
            </w:r>
          </w:p>
          <w:p>
            <w:pPr>
              <w:pStyle w:val="null3"/>
              <w:jc w:val="both"/>
            </w:pPr>
            <w:r>
              <w:rPr>
                <w:sz w:val="21"/>
              </w:rPr>
              <w:t>2</w:t>
            </w:r>
            <w:r>
              <w:rPr>
                <w:sz w:val="21"/>
              </w:rPr>
              <w:t>、</w:t>
            </w:r>
            <w:r>
              <w:rPr>
                <w:sz w:val="21"/>
              </w:rPr>
              <w:t>PVC UV</w:t>
            </w:r>
            <w:r>
              <w:rPr>
                <w:sz w:val="21"/>
              </w:rPr>
              <w:t>彩印复水晶膜等。</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窗帘</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全遮光卷帘、涤纶面料。</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定制柜</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柜体多层实木板、定制（环保材质）。</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拆墙</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拆墙、刮塑、铺地砖、搬运费、清洁费。</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p>
        </w:tc>
        <w:tc>
          <w:tcPr>
            <w:tcW w:type="dxa" w:w="1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墙漆</w:t>
            </w:r>
          </w:p>
        </w:tc>
        <w:tc>
          <w:tcPr>
            <w:tcW w:type="dxa" w:w="5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墙面乳胶漆、柱面乳胶漆、地面保护（白色）。</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b/>
        </w:rPr>
        <w:t>注：</w:t>
      </w:r>
      <w:r>
        <w:rPr>
          <w:sz w:val="21"/>
        </w:rPr>
        <w:t>上述演示内容播放要求：整个演示视频时间最长不超过</w:t>
      </w:r>
      <w:r>
        <w:rPr>
          <w:sz w:val="21"/>
        </w:rPr>
        <w:t>15</w:t>
      </w:r>
      <w:r>
        <w:rPr>
          <w:sz w:val="21"/>
        </w:rPr>
        <w:t>分钟。视频分辨率应不低于</w:t>
      </w:r>
      <w:r>
        <w:rPr>
          <w:sz w:val="21"/>
        </w:rPr>
        <w:t>720p</w:t>
      </w:r>
      <w:r>
        <w:rPr>
          <w:sz w:val="21"/>
        </w:rPr>
        <w:t>，演示视频应为</w:t>
      </w:r>
      <w:r>
        <w:rPr>
          <w:sz w:val="21"/>
        </w:rPr>
        <w:t>mp4</w:t>
      </w:r>
      <w:r>
        <w:rPr>
          <w:sz w:val="21"/>
        </w:rPr>
        <w:t>、</w:t>
      </w:r>
      <w:r>
        <w:rPr>
          <w:sz w:val="21"/>
        </w:rPr>
        <w:t>mov</w:t>
      </w:r>
      <w:r>
        <w:rPr>
          <w:sz w:val="21"/>
        </w:rPr>
        <w:t>、</w:t>
      </w:r>
      <w:r>
        <w:rPr>
          <w:sz w:val="21"/>
        </w:rPr>
        <w:t>avi</w:t>
      </w:r>
      <w:r>
        <w:rPr>
          <w:sz w:val="21"/>
        </w:rPr>
        <w:t>等</w:t>
      </w:r>
      <w:r>
        <w:rPr>
          <w:sz w:val="21"/>
        </w:rPr>
        <w:t>Windows10</w:t>
      </w:r>
      <w:r>
        <w:rPr>
          <w:sz w:val="21"/>
        </w:rPr>
        <w:t>政府版操作系统播放器默认兼容格式，因非上述格式</w:t>
      </w:r>
      <w:r>
        <w:rPr>
          <w:sz w:val="21"/>
        </w:rPr>
        <w:t>造成视频无法播放或因分辨率过低导致演示效果不清晰的，后果由投标人自行承担。</w:t>
      </w:r>
      <w:r>
        <w:br/>
      </w:r>
      <w:r>
        <w:rPr>
          <w:sz w:val="21"/>
        </w:rPr>
        <w:t>光盘（或</w:t>
      </w:r>
      <w:r>
        <w:rPr>
          <w:sz w:val="21"/>
        </w:rPr>
        <w:t>U</w:t>
      </w:r>
      <w:r>
        <w:rPr>
          <w:sz w:val="21"/>
        </w:rPr>
        <w:t>盘）提交方式：</w:t>
      </w:r>
      <w:r>
        <w:br/>
      </w:r>
      <w:r>
        <w:rPr>
          <w:sz w:val="21"/>
        </w:rPr>
        <w:t>提交地点：同开标地点（详见采购公告），统一由工作人员接收。</w:t>
      </w:r>
      <w:r>
        <w:br/>
      </w:r>
      <w:r>
        <w:rPr>
          <w:sz w:val="21"/>
        </w:rPr>
        <w:t>提交时间：开标时间（详见采购公告）前</w:t>
      </w:r>
      <w:r>
        <w:rPr>
          <w:sz w:val="21"/>
        </w:rPr>
        <w:t>30</w:t>
      </w:r>
      <w:r>
        <w:rPr>
          <w:sz w:val="21"/>
        </w:rPr>
        <w:t>分钟内，在以上地点进行提交，提交现场确认并对光盘或</w:t>
      </w:r>
      <w:r>
        <w:rPr>
          <w:sz w:val="21"/>
        </w:rPr>
        <w:t>U</w:t>
      </w:r>
      <w:r>
        <w:rPr>
          <w:sz w:val="21"/>
        </w:rPr>
        <w:t>盘介播放顺序进行抽签后即可离开（请投标人提交现场务必参加抽签，如未参加抽签的，光盘或</w:t>
      </w:r>
      <w:r>
        <w:rPr>
          <w:sz w:val="21"/>
        </w:rPr>
        <w:t>U</w:t>
      </w:r>
      <w:r>
        <w:rPr>
          <w:sz w:val="21"/>
        </w:rPr>
        <w:t>盘介的播放顺序将由评委会安排）。</w:t>
      </w:r>
    </w:p>
    <w:p>
      <w:pPr>
        <w:pStyle w:val="null3"/>
        <w:jc w:val="both"/>
      </w:pPr>
      <w:r>
        <w:rPr>
          <w:sz w:val="21"/>
          <w:b/>
        </w:rPr>
        <w:t>六、采购项目商务要求</w:t>
      </w:r>
    </w:p>
    <w:p>
      <w:pPr>
        <w:pStyle w:val="null3"/>
        <w:jc w:val="both"/>
      </w:pPr>
      <w:r>
        <w:rPr>
          <w:sz w:val="21"/>
        </w:rPr>
        <w:t>（二）供货要求：所有新增设备为合同约定的原厂符合绿色环保要求的新品，开箱时应保存完好，对于设备拆装、搬运和调试过程中造成的设备损坏，由中标单位承担修复和赔偿责任，相关费用由中标单位承担。设备损坏期间应优先采用提供替代产品以减少对采购人教学的影响，根据影响期长短和情节轻重，采购人有权要求合理赔偿。所有新增设备在开箱时应完好，无破损。配置与装箱单相符。数量、质量及性能不低于合同要求。拆箱后，中标人应对其全部产品、零件、配件、用户许可证书、资料、介质造册登记，并与装箱单对比，如有出入应立即书面记录，由中标人解决，如影响安装则按合同有关条款处理。</w:t>
      </w:r>
    </w:p>
    <w:p>
      <w:pPr>
        <w:pStyle w:val="null3"/>
        <w:jc w:val="both"/>
      </w:pPr>
      <w:r>
        <w:rPr>
          <w:sz w:val="21"/>
        </w:rPr>
        <w:t>（三）交付时间：自施工之日起</w:t>
      </w:r>
      <w:r>
        <w:rPr>
          <w:sz w:val="21"/>
        </w:rPr>
        <w:t>60</w:t>
      </w:r>
      <w:r>
        <w:rPr>
          <w:sz w:val="21"/>
        </w:rPr>
        <w:t>个日历天内完成设备供货、安装、调试及验收。</w:t>
      </w:r>
    </w:p>
    <w:p>
      <w:pPr>
        <w:pStyle w:val="null3"/>
        <w:jc w:val="both"/>
      </w:pPr>
      <w:r>
        <w:rPr>
          <w:sz w:val="21"/>
        </w:rPr>
        <w:t>（四）交付地点：莲花校区。</w:t>
      </w:r>
    </w:p>
    <w:p>
      <w:pPr>
        <w:pStyle w:val="null3"/>
        <w:jc w:val="both"/>
      </w:pPr>
      <w:r>
        <w:rPr>
          <w:sz w:val="21"/>
        </w:rPr>
        <w:t>（五）交付方式：</w:t>
      </w:r>
      <w:r>
        <w:rPr>
          <w:sz w:val="21"/>
        </w:rPr>
        <w:t>1</w:t>
      </w:r>
      <w:r>
        <w:rPr>
          <w:sz w:val="21"/>
        </w:rPr>
        <w:t>、中标人需负责将所有货物运送至采购人指定的安装地点，进行安装调试。本项目所有设备应包含正常运行所需的相关连接配件以及搬运，采购人不另行支付任何费用。</w:t>
      </w:r>
      <w:r>
        <w:rPr>
          <w:sz w:val="21"/>
        </w:rPr>
        <w:t>2</w:t>
      </w:r>
      <w:r>
        <w:rPr>
          <w:sz w:val="21"/>
        </w:rPr>
        <w:t>、中标人所投货物如在实际供货时缺货，需按原报价提供同品牌、相同或更高配置的货物，否则视为拒绝履行合同义务处理。</w:t>
      </w:r>
    </w:p>
    <w:p>
      <w:pPr>
        <w:pStyle w:val="null3"/>
        <w:jc w:val="both"/>
      </w:pPr>
      <w:r>
        <w:rPr>
          <w:sz w:val="21"/>
        </w:rPr>
        <w:t>（六）</w:t>
      </w:r>
      <w:r>
        <w:rPr>
          <w:sz w:val="21"/>
        </w:rPr>
        <w:t>1</w:t>
      </w:r>
      <w:r>
        <w:rPr>
          <w:sz w:val="21"/>
        </w:rPr>
        <w:t>、安装与调试：根据行业标准、国家标准进行安装调测。</w:t>
      </w:r>
    </w:p>
    <w:p>
      <w:pPr>
        <w:pStyle w:val="null3"/>
        <w:ind w:firstLine="630"/>
        <w:jc w:val="both"/>
      </w:pPr>
      <w:r>
        <w:rPr>
          <w:sz w:val="21"/>
        </w:rPr>
        <w:t>2</w:t>
      </w:r>
      <w:r>
        <w:rPr>
          <w:sz w:val="21"/>
        </w:rPr>
        <w:t>、搬迁服务要求：</w:t>
      </w:r>
    </w:p>
    <w:p>
      <w:pPr>
        <w:pStyle w:val="null3"/>
        <w:jc w:val="both"/>
      </w:pPr>
      <w:r>
        <w:rPr>
          <w:sz w:val="21"/>
        </w:rPr>
        <w:t>（</w:t>
      </w:r>
      <w:r>
        <w:rPr>
          <w:sz w:val="21"/>
        </w:rPr>
        <w:t>1</w:t>
      </w:r>
      <w:r>
        <w:rPr>
          <w:sz w:val="21"/>
        </w:rPr>
        <w:t>）现场管理</w:t>
      </w:r>
    </w:p>
    <w:p>
      <w:pPr>
        <w:pStyle w:val="null3"/>
        <w:jc w:val="both"/>
      </w:pPr>
      <w:r>
        <w:rPr>
          <w:sz w:val="21"/>
        </w:rPr>
        <w:t>中标人须服从采购人安防、消防及交通等管理要求；中标人须确保本项目搬迁服务的相关工作人员只在指定场地活动，不得进入其它楼层正常办公区域，不对采购人正常办公进行干扰。</w:t>
      </w:r>
    </w:p>
    <w:p>
      <w:pPr>
        <w:pStyle w:val="null3"/>
        <w:jc w:val="both"/>
      </w:pPr>
      <w:r>
        <w:rPr>
          <w:sz w:val="21"/>
        </w:rPr>
        <w:t>（</w:t>
      </w:r>
      <w:r>
        <w:rPr>
          <w:sz w:val="21"/>
        </w:rPr>
        <w:t>2</w:t>
      </w:r>
      <w:r>
        <w:rPr>
          <w:sz w:val="21"/>
        </w:rPr>
        <w:t>）实施场地交付</w:t>
      </w:r>
    </w:p>
    <w:p>
      <w:pPr>
        <w:pStyle w:val="null3"/>
        <w:jc w:val="both"/>
      </w:pPr>
      <w:r>
        <w:rPr>
          <w:sz w:val="21"/>
        </w:rPr>
        <w:t>项目场地可交付中标人实施，具体位置及项目实施范围，应严格依照采购人要求执行。</w:t>
      </w:r>
    </w:p>
    <w:p>
      <w:pPr>
        <w:pStyle w:val="null3"/>
        <w:jc w:val="both"/>
      </w:pPr>
      <w:r>
        <w:rPr>
          <w:sz w:val="21"/>
        </w:rPr>
        <w:t>（</w:t>
      </w:r>
      <w:r>
        <w:rPr>
          <w:sz w:val="21"/>
        </w:rPr>
        <w:t>3</w:t>
      </w:r>
      <w:r>
        <w:rPr>
          <w:sz w:val="21"/>
        </w:rPr>
        <w:t>）安全注意事项</w:t>
      </w:r>
    </w:p>
    <w:p>
      <w:pPr>
        <w:pStyle w:val="null3"/>
        <w:jc w:val="both"/>
      </w:pPr>
      <w:r>
        <w:rPr>
          <w:sz w:val="21"/>
        </w:rPr>
        <w:t>①中标人需有科学、健全、高效的搬运安全制度和措施；</w:t>
      </w:r>
    </w:p>
    <w:p>
      <w:pPr>
        <w:pStyle w:val="null3"/>
        <w:jc w:val="both"/>
      </w:pPr>
      <w:r>
        <w:rPr>
          <w:sz w:val="21"/>
        </w:rPr>
        <w:t>②负责安全、照章搬运，建立保证人身、搬运车辆和财物安全的方案；</w:t>
      </w:r>
    </w:p>
    <w:p>
      <w:pPr>
        <w:pStyle w:val="null3"/>
        <w:jc w:val="both"/>
      </w:pPr>
      <w:r>
        <w:rPr>
          <w:sz w:val="21"/>
        </w:rPr>
        <w:t>③做好搬运物品的保护，轻拿、轻放、轻拆、轻装、轻摆，做好物品固定和隔离；</w:t>
      </w:r>
    </w:p>
    <w:p>
      <w:pPr>
        <w:pStyle w:val="null3"/>
        <w:jc w:val="both"/>
      </w:pPr>
      <w:r>
        <w:rPr>
          <w:sz w:val="21"/>
        </w:rPr>
        <w:t>④中标人驾驶员须严格控制车速，平稳行车，避免运输物品的损坏和丢失；</w:t>
      </w:r>
    </w:p>
    <w:p>
      <w:pPr>
        <w:pStyle w:val="null3"/>
        <w:jc w:val="both"/>
      </w:pPr>
      <w:r>
        <w:rPr>
          <w:sz w:val="21"/>
        </w:rPr>
        <w:t>⑤中标人须做好防雨、防水、防火、防压、防震和防撞措施；</w:t>
      </w:r>
    </w:p>
    <w:p>
      <w:pPr>
        <w:pStyle w:val="null3"/>
        <w:jc w:val="both"/>
      </w:pPr>
      <w:r>
        <w:rPr>
          <w:sz w:val="21"/>
        </w:rPr>
        <w:t>⑥中标人配置项目人员不得在项目实施场地发生抽烟、喝酒、大声喧哗等不适当行为；</w:t>
      </w:r>
    </w:p>
    <w:p>
      <w:pPr>
        <w:pStyle w:val="null3"/>
        <w:jc w:val="both"/>
      </w:pPr>
      <w:r>
        <w:rPr>
          <w:sz w:val="21"/>
        </w:rPr>
        <w:t>⑦中标人对所配置项目人员做好安全教育，承诺购买工伤意外保险。</w:t>
      </w:r>
    </w:p>
    <w:p>
      <w:pPr>
        <w:pStyle w:val="null3"/>
        <w:jc w:val="both"/>
      </w:pPr>
      <w:r>
        <w:rPr>
          <w:sz w:val="21"/>
        </w:rPr>
        <w:t>★（</w:t>
      </w:r>
      <w:r>
        <w:rPr>
          <w:sz w:val="21"/>
        </w:rPr>
        <w:t>4</w:t>
      </w:r>
      <w:r>
        <w:rPr>
          <w:sz w:val="21"/>
        </w:rPr>
        <w:t>）事故及损害赔偿</w:t>
      </w:r>
    </w:p>
    <w:p>
      <w:pPr>
        <w:pStyle w:val="null3"/>
        <w:jc w:val="both"/>
      </w:pPr>
      <w:r>
        <w:rPr>
          <w:sz w:val="21"/>
        </w:rPr>
        <w:t>中标人应做好搬运现场的保护工作，对于搬迁过程中涉及到的实施现场做到有效保护，如有损坏，按市场价原价进行赔偿。搬迁服务过程如出现的仪器设备及物品跌落、交通事故、物品丢失、及其它各种工作人员的身体损伤等事故，均由中标人承担全部责任，并赔偿采购人全部损失。搬迁服务过程中若出现任何安全事故，由中标人负责全部责任。</w:t>
      </w:r>
      <w:r>
        <w:rPr>
          <w:sz w:val="21"/>
          <w:b/>
        </w:rPr>
        <w:t>投标时提供承诺函，承诺函可参考“投标文件格式”中《承诺函》格式。</w:t>
      </w:r>
    </w:p>
    <w:p>
      <w:pPr>
        <w:pStyle w:val="null3"/>
        <w:jc w:val="both"/>
      </w:pPr>
      <w:r>
        <w:rPr>
          <w:sz w:val="21"/>
        </w:rPr>
        <w:t>★（</w:t>
      </w:r>
      <w:r>
        <w:rPr>
          <w:sz w:val="21"/>
        </w:rPr>
        <w:t>5</w:t>
      </w:r>
      <w:r>
        <w:rPr>
          <w:sz w:val="21"/>
        </w:rPr>
        <w:t>）保修要求</w:t>
      </w:r>
    </w:p>
    <w:p>
      <w:pPr>
        <w:pStyle w:val="null3"/>
        <w:jc w:val="both"/>
      </w:pPr>
      <w:r>
        <w:rPr>
          <w:sz w:val="21"/>
        </w:rPr>
        <w:t>所有搬迁设备完成安装调试后，若因安装原因引起故障，均需提供不少于</w:t>
      </w:r>
      <w:r>
        <w:rPr>
          <w:sz w:val="21"/>
        </w:rPr>
        <w:t>3</w:t>
      </w:r>
      <w:r>
        <w:rPr>
          <w:sz w:val="21"/>
        </w:rPr>
        <w:t>个月保修服务，保修期内所有设备维修服务均为上门服务。</w:t>
      </w:r>
      <w:r>
        <w:rPr>
          <w:sz w:val="21"/>
          <w:b/>
        </w:rPr>
        <w:t>投标时提供承诺函，承诺函可参考“投标文件格式”中《承诺函》格式。</w:t>
      </w:r>
    </w:p>
    <w:p>
      <w:pPr>
        <w:pStyle w:val="null3"/>
        <w:jc w:val="both"/>
      </w:pPr>
      <w:r>
        <w:rPr>
          <w:sz w:val="21"/>
        </w:rPr>
        <w:t>（</w:t>
      </w:r>
      <w:r>
        <w:rPr>
          <w:sz w:val="21"/>
        </w:rPr>
        <w:t>6</w:t>
      </w:r>
      <w:r>
        <w:rPr>
          <w:sz w:val="21"/>
        </w:rPr>
        <w:t>）拆卸要求</w:t>
      </w:r>
    </w:p>
    <w:p>
      <w:pPr>
        <w:pStyle w:val="null3"/>
        <w:jc w:val="both"/>
      </w:pPr>
      <w:r>
        <w:rPr>
          <w:sz w:val="21"/>
        </w:rPr>
        <w:t>①采购人需要中标人按拆卸技术要求进行实施，需拆设备配件的分离要打标、打包；</w:t>
      </w:r>
    </w:p>
    <w:p>
      <w:pPr>
        <w:pStyle w:val="null3"/>
        <w:jc w:val="both"/>
      </w:pPr>
      <w:r>
        <w:rPr>
          <w:sz w:val="21"/>
        </w:rPr>
        <w:t>②拆卸设备时间应确保提前，拆卸完后预留时间按采购人资产管理部门清查时的设备编码进行核对，对拆卸设备进行归类整理并摆放整齐；</w:t>
      </w:r>
    </w:p>
    <w:p>
      <w:pPr>
        <w:pStyle w:val="null3"/>
        <w:jc w:val="both"/>
      </w:pPr>
      <w:r>
        <w:rPr>
          <w:sz w:val="21"/>
        </w:rPr>
        <w:t>③对需要拆卸的设备，在设备拆卸之前，对设备整体及局部进行详细拍照记录或视频配语音记录，并做好登记保存，同时提交给采购人，确保搬运到新校区重新安装时有据可循。搬迁后需要恢复原有正常工作状态；</w:t>
      </w:r>
    </w:p>
    <w:p>
      <w:pPr>
        <w:pStyle w:val="null3"/>
        <w:jc w:val="both"/>
      </w:pPr>
      <w:r>
        <w:rPr>
          <w:sz w:val="21"/>
        </w:rPr>
        <w:t>④拆卸时要注意安全。确保在设备断电状态下对设备进行拆卸，避免拆卸时造成人身安全事故或损坏设备；</w:t>
      </w:r>
    </w:p>
    <w:p>
      <w:pPr>
        <w:pStyle w:val="null3"/>
        <w:jc w:val="both"/>
      </w:pPr>
      <w:r>
        <w:rPr>
          <w:sz w:val="21"/>
        </w:rPr>
        <w:t>⑤对需要拆卸的设备，在拆卸过程中，做好相应的安全防护措施，不能损坏设备；对部分设备拆卸后无法原样恢复完好，在安装时由中标人负责重新采购配置相同设备予以完成安装；</w:t>
      </w:r>
    </w:p>
    <w:p>
      <w:pPr>
        <w:pStyle w:val="null3"/>
        <w:jc w:val="both"/>
      </w:pPr>
      <w:r>
        <w:rPr>
          <w:sz w:val="21"/>
        </w:rPr>
        <w:t>⑥对容易破碎、损坏、变形及各种小件设备、备品备件、耗材等设备，由中标人负责打包（根据设备情况进行打木箱、泡沫箱、纸箱、塑料箱等）保护。搬迁物品所用的拆装箱由中标人提供。</w:t>
      </w:r>
    </w:p>
    <w:p>
      <w:pPr>
        <w:pStyle w:val="null3"/>
        <w:jc w:val="both"/>
      </w:pPr>
      <w:r>
        <w:rPr>
          <w:sz w:val="21"/>
        </w:rPr>
        <w:t>（</w:t>
      </w:r>
      <w:r>
        <w:rPr>
          <w:sz w:val="21"/>
        </w:rPr>
        <w:t>7</w:t>
      </w:r>
      <w:r>
        <w:rPr>
          <w:sz w:val="21"/>
        </w:rPr>
        <w:t>）搬运要求</w:t>
      </w:r>
    </w:p>
    <w:p>
      <w:pPr>
        <w:pStyle w:val="null3"/>
        <w:jc w:val="both"/>
      </w:pPr>
      <w:r>
        <w:rPr>
          <w:sz w:val="21"/>
        </w:rPr>
        <w:t>①运输车辆为符合交通管理条例的货物运输车辆，需确保车辆状况良好，并具有相关资质、通行许可、保险有效、年检合格。</w:t>
      </w:r>
    </w:p>
    <w:p>
      <w:pPr>
        <w:pStyle w:val="null3"/>
        <w:jc w:val="both"/>
      </w:pPr>
      <w:r>
        <w:rPr>
          <w:sz w:val="21"/>
        </w:rPr>
        <w:t>②中标人可采用拖车，液压车、移动平台车、叉车、吊车等运输车辆辅助运输，所有运输工具做减震防护处理，应配备专业搬迁工具，对可能需要用到的各种特种设备，由中标人安排提供，所有现场作业需用到的特种设备须保证干净且具备检验合格证书，操作人员应具备相应的特种设备作业人员证明。</w:t>
      </w:r>
    </w:p>
    <w:p>
      <w:pPr>
        <w:pStyle w:val="null3"/>
        <w:jc w:val="both"/>
      </w:pPr>
      <w:r>
        <w:rPr>
          <w:sz w:val="21"/>
        </w:rPr>
        <w:t>③中标人需提供搬运工人、调度人员、现场管理人员安排计划表和搬运设备一览表，确保随车配备足够的搬运工人，在采购人单位指定人员及设备专业工程师的指导下，完成装车工作。</w:t>
      </w:r>
    </w:p>
    <w:p>
      <w:pPr>
        <w:pStyle w:val="null3"/>
        <w:jc w:val="both"/>
      </w:pPr>
      <w:r>
        <w:rPr>
          <w:sz w:val="21"/>
        </w:rPr>
        <w:t>④对于容易破碎、损坏或变形的设备，在搬运过程中，确保打包（根据设备情况进行打木箱、泡沫箱、纸箱、塑料箱）保护可靠，防止运输途中损坏。</w:t>
      </w:r>
    </w:p>
    <w:p>
      <w:pPr>
        <w:pStyle w:val="null3"/>
        <w:jc w:val="both"/>
      </w:pPr>
      <w:r>
        <w:rPr>
          <w:sz w:val="21"/>
        </w:rPr>
        <w:t>⑤根据设备搬运的要求，如：防水、防震、防倾斜等，运输车辆须随带防雨、固定、填充物及隔离器材等。设备在车厢需摆放合理。</w:t>
      </w:r>
    </w:p>
    <w:p>
      <w:pPr>
        <w:pStyle w:val="null3"/>
        <w:jc w:val="both"/>
      </w:pPr>
      <w:r>
        <w:rPr>
          <w:sz w:val="21"/>
        </w:rPr>
        <w:t>⑥搬运及运输过程中，所有设备做好相应的绑扎固定措施，防止运输途中发生倾倒、侧翻情况。不可出现碰撞，不可损坏设备硬件，不允许出现</w:t>
      </w:r>
      <w:r>
        <w:rPr>
          <w:sz w:val="21"/>
        </w:rPr>
        <w:t>10</w:t>
      </w:r>
      <w:r>
        <w:rPr>
          <w:sz w:val="21"/>
        </w:rPr>
        <w:t>度以上倾斜，搬迁过程中如出现不合规行为对设备造成的损害，对设备进行相应赔偿。</w:t>
      </w:r>
    </w:p>
    <w:p>
      <w:pPr>
        <w:pStyle w:val="null3"/>
        <w:jc w:val="both"/>
      </w:pPr>
      <w:r>
        <w:rPr>
          <w:sz w:val="21"/>
        </w:rPr>
        <w:t>⑦中标人应协助采购人单位完成搬运计划的细化和现场管理，专门安排经验丰富的车辆调度人员进行现场调度，相关负责人现场办公，搬运高峰期增加调度和现场管理人员。</w:t>
      </w:r>
    </w:p>
    <w:p>
      <w:pPr>
        <w:pStyle w:val="null3"/>
        <w:jc w:val="both"/>
      </w:pPr>
      <w:r>
        <w:rPr>
          <w:sz w:val="21"/>
        </w:rPr>
        <w:t>⑧中标人需对迁进实训室地面、墙面进行保护，防地面、墙面划伤、分散，特别是重型设备的搬运要对实验室地面进行特殊防护，如用木板等材料进行保护；如有损坏，由采购人单位指定人员向中标人提出，中标人需要恢复原貌，一切费用由中标人承担。</w:t>
      </w:r>
    </w:p>
    <w:p>
      <w:pPr>
        <w:pStyle w:val="null3"/>
        <w:jc w:val="both"/>
      </w:pPr>
      <w:r>
        <w:rPr>
          <w:sz w:val="21"/>
        </w:rPr>
        <w:t>⑨所有单体设备、备品备件、耗材等依据定置管理，根据采购人要求，由中标人负责摆放到位。</w:t>
      </w:r>
    </w:p>
    <w:p>
      <w:pPr>
        <w:pStyle w:val="null3"/>
        <w:jc w:val="both"/>
      </w:pPr>
      <w:r>
        <w:rPr>
          <w:sz w:val="21"/>
        </w:rPr>
        <w:t>⑩保护材料在迁移后由中标人清理并运离现场，包括搬出场所、搬入场所、设备、箱体的保护材料，产生费用计入项目报价，采购人不另行支付任何费用。</w:t>
      </w:r>
    </w:p>
    <w:p>
      <w:pPr>
        <w:pStyle w:val="null3"/>
        <w:jc w:val="both"/>
      </w:pPr>
      <w:r>
        <w:rPr>
          <w:sz w:val="21"/>
        </w:rPr>
        <w:t>（</w:t>
      </w:r>
      <w:r>
        <w:rPr>
          <w:sz w:val="21"/>
        </w:rPr>
        <w:t>8</w:t>
      </w:r>
      <w:r>
        <w:rPr>
          <w:sz w:val="21"/>
        </w:rPr>
        <w:t>）设备搬迁、安装调试、配套设施、搬迁相关配套环境建设服务要求</w:t>
      </w:r>
    </w:p>
    <w:p>
      <w:pPr>
        <w:pStyle w:val="null3"/>
        <w:jc w:val="both"/>
      </w:pPr>
      <w:r>
        <w:rPr>
          <w:sz w:val="21"/>
        </w:rPr>
        <w:t>①所有设备等物品搬运至莲花校区的指定地点；</w:t>
      </w:r>
    </w:p>
    <w:p>
      <w:pPr>
        <w:pStyle w:val="null3"/>
        <w:jc w:val="both"/>
      </w:pPr>
      <w:r>
        <w:rPr>
          <w:sz w:val="21"/>
        </w:rPr>
        <w:t>②中标人将原校区实训室的设备家具等进行拆卸、打包，具体要求：对每个实训室的所有设备贴上标签并拍照或视频，保障所有设备的完整性。设备拆卸下来打包然后运到新校区。设备安装时根据之前的拍照或视频记录，完成设备安装及接线等工作，确保安装及接线正确并调试正常，设备安装过程中进行必要的软硬件维护，确保设备能正常使用，实现软硬件无缝链接，恢复实训室原有功能；</w:t>
      </w:r>
    </w:p>
    <w:p>
      <w:pPr>
        <w:pStyle w:val="null3"/>
        <w:jc w:val="both"/>
      </w:pPr>
      <w:r>
        <w:rPr>
          <w:sz w:val="21"/>
        </w:rPr>
        <w:t>③对于需要二次安装调试的设备，中标人无法自行完成时，由设备厂家技术人员到现场指导、安装，完成安装接线和通电调试工作（由中标人负责联系设备厂家，产生的费用，包含在本次投标报价内）；</w:t>
      </w:r>
    </w:p>
    <w:p>
      <w:pPr>
        <w:pStyle w:val="null3"/>
        <w:jc w:val="both"/>
      </w:pPr>
      <w:r>
        <w:rPr>
          <w:sz w:val="21"/>
        </w:rPr>
        <w:t>④对于需要搬迁并需要固定安装的实训室设备，由于实训室场地及面积的变更等因素影响，以采购人确认的最新的安装位置、安装方式及技术要求为准；</w:t>
      </w:r>
    </w:p>
    <w:p>
      <w:pPr>
        <w:pStyle w:val="null3"/>
        <w:jc w:val="both"/>
      </w:pPr>
      <w:r>
        <w:rPr>
          <w:sz w:val="21"/>
        </w:rPr>
        <w:t>（七）验收标准：交付验收标准依次序对照适用标准为：</w:t>
      </w:r>
    </w:p>
    <w:p>
      <w:pPr>
        <w:pStyle w:val="null3"/>
        <w:jc w:val="both"/>
      </w:pPr>
      <w:r>
        <w:rPr>
          <w:sz w:val="21"/>
        </w:rPr>
        <w:t>①符合中华人民共和国国家安全质量标准、环保标准或行业标准；</w:t>
      </w:r>
    </w:p>
    <w:p>
      <w:pPr>
        <w:pStyle w:val="null3"/>
        <w:jc w:val="both"/>
      </w:pPr>
      <w:r>
        <w:rPr>
          <w:sz w:val="21"/>
        </w:rPr>
        <w:t>②符合采购文件和中标供应商投标文件的要求；</w:t>
      </w:r>
    </w:p>
    <w:p>
      <w:pPr>
        <w:pStyle w:val="null3"/>
        <w:jc w:val="both"/>
      </w:pPr>
      <w:r>
        <w:rPr>
          <w:sz w:val="21"/>
        </w:rPr>
        <w:t>③货物来源国官方标准；</w:t>
      </w:r>
    </w:p>
    <w:p>
      <w:pPr>
        <w:pStyle w:val="null3"/>
        <w:jc w:val="both"/>
      </w:pPr>
      <w:r>
        <w:rPr>
          <w:sz w:val="21"/>
        </w:rPr>
        <w:t>④货物运抵现场后，采购人将对产品质量、规格等进行检验。如发现产品与招标文件、投标文件、合同不符，采购人有权根据检验结果要求中标供应商立即更换或提出索赔要求。</w:t>
      </w:r>
    </w:p>
    <w:p>
      <w:pPr>
        <w:pStyle w:val="null3"/>
        <w:jc w:val="both"/>
      </w:pPr>
      <w:r>
        <w:rPr>
          <w:sz w:val="21"/>
        </w:rPr>
        <w:t>⑤项目交货并完成安装、调试、人员培训后，由中标人提出验收申请，</w:t>
      </w:r>
      <w:r>
        <w:rPr>
          <w:sz w:val="21"/>
        </w:rPr>
        <w:t>15</w:t>
      </w:r>
      <w:r>
        <w:rPr>
          <w:sz w:val="21"/>
        </w:rPr>
        <w:t>天内由采购人组织人员共同对项目进行验收，必要时邀请相关的专业人员或机构参与验收。</w:t>
      </w:r>
    </w:p>
    <w:p>
      <w:pPr>
        <w:pStyle w:val="null3"/>
        <w:jc w:val="both"/>
      </w:pPr>
      <w:r>
        <w:rPr>
          <w:sz w:val="21"/>
        </w:rPr>
        <w:t>（八）售后服务：</w:t>
      </w:r>
    </w:p>
    <w:p>
      <w:pPr>
        <w:pStyle w:val="null3"/>
        <w:jc w:val="both"/>
      </w:pPr>
      <w:r>
        <w:rPr>
          <w:sz w:val="21"/>
        </w:rPr>
        <w:t>（</w:t>
      </w:r>
      <w:r>
        <w:rPr>
          <w:sz w:val="21"/>
        </w:rPr>
        <w:t>1</w:t>
      </w:r>
      <w:r>
        <w:rPr>
          <w:sz w:val="21"/>
        </w:rPr>
        <w:t>）本项目售后服务期为自验收合格之日起</w:t>
      </w:r>
      <w:r>
        <w:rPr>
          <w:sz w:val="21"/>
        </w:rPr>
        <w:t>3</w:t>
      </w:r>
      <w:r>
        <w:rPr>
          <w:sz w:val="21"/>
        </w:rPr>
        <w:t>年。售后服务期内，中标供应商为所供新增设备及软件要求提供</w:t>
      </w:r>
      <w:r>
        <w:rPr>
          <w:sz w:val="21"/>
        </w:rPr>
        <w:t>3</w:t>
      </w:r>
      <w:r>
        <w:rPr>
          <w:sz w:val="21"/>
        </w:rPr>
        <w:t>年全免费保修保用服务，如原厂家有更长保修期限以厂家提供的为准。</w:t>
      </w:r>
    </w:p>
    <w:p>
      <w:pPr>
        <w:pStyle w:val="null3"/>
        <w:jc w:val="both"/>
      </w:pPr>
      <w:r>
        <w:rPr>
          <w:sz w:val="21"/>
        </w:rPr>
        <w:t>（</w:t>
      </w:r>
      <w:r>
        <w:rPr>
          <w:sz w:val="21"/>
        </w:rPr>
        <w:t>2</w:t>
      </w:r>
      <w:r>
        <w:rPr>
          <w:sz w:val="21"/>
        </w:rPr>
        <w:t>）中标人应为本项目制定详细可行的售后服务方案，方案须</w:t>
      </w:r>
      <w:r>
        <w:rPr>
          <w:sz w:val="21"/>
        </w:rPr>
        <w:t>合理可行性强、售后服务场所便利性和快捷性强（譬如发生故障2小时内可到达现场）。</w:t>
      </w:r>
    </w:p>
    <w:p>
      <w:pPr>
        <w:pStyle w:val="null3"/>
        <w:jc w:val="both"/>
      </w:pPr>
      <w:r>
        <w:rPr>
          <w:sz w:val="21"/>
        </w:rPr>
        <w:t>（3）投标人需对本项目提供详细的</w:t>
      </w:r>
      <w:r>
        <w:rPr>
          <w:sz w:val="21"/>
        </w:rPr>
        <w:t>质量保障措施。</w:t>
      </w:r>
    </w:p>
    <w:p>
      <w:pPr>
        <w:pStyle w:val="null3"/>
        <w:jc w:val="both"/>
      </w:pPr>
      <w:r>
        <w:rPr>
          <w:sz w:val="21"/>
        </w:rPr>
        <w:t>（九）付款方式：由采购人按下列程序付款：</w:t>
      </w:r>
    </w:p>
    <w:p>
      <w:pPr>
        <w:pStyle w:val="null3"/>
        <w:jc w:val="both"/>
      </w:pPr>
      <w:r>
        <w:rPr>
          <w:sz w:val="21"/>
        </w:rPr>
        <w:t>（</w:t>
      </w:r>
      <w:r>
        <w:rPr>
          <w:sz w:val="21"/>
        </w:rPr>
        <w:t>1</w:t>
      </w:r>
      <w:r>
        <w:rPr>
          <w:sz w:val="21"/>
        </w:rPr>
        <w:t>）</w:t>
      </w:r>
      <w:r>
        <w:rPr>
          <w:sz w:val="21"/>
        </w:rPr>
        <w:t>合同签订生效之日起的</w:t>
      </w:r>
      <w:r>
        <w:rPr>
          <w:sz w:val="21"/>
        </w:rPr>
        <w:t>15</w:t>
      </w:r>
      <w:r>
        <w:rPr>
          <w:sz w:val="21"/>
        </w:rPr>
        <w:t>个工作日内，中标人以非现金（包括转账、支票、汇票、本票、保函等）方式向采购人交纳合同总金额</w:t>
      </w:r>
      <w:r>
        <w:rPr>
          <w:sz w:val="21"/>
        </w:rPr>
        <w:t>5%</w:t>
      </w:r>
      <w:r>
        <w:rPr>
          <w:sz w:val="21"/>
        </w:rPr>
        <w:t>履约保证金，项目验收合格后且采购人收到中标人提供的有效票据后无息退还履约保证金，在十个工作日内无息退还全部履约保证金。未依规定时间退还的，由采购人按银行活期利率支付利息。</w:t>
      </w:r>
    </w:p>
    <w:p>
      <w:pPr>
        <w:pStyle w:val="null3"/>
        <w:jc w:val="both"/>
      </w:pPr>
      <w:r>
        <w:rPr>
          <w:sz w:val="21"/>
        </w:rPr>
        <w:t>（</w:t>
      </w:r>
      <w:r>
        <w:rPr>
          <w:sz w:val="21"/>
        </w:rPr>
        <w:t>2</w:t>
      </w:r>
      <w:r>
        <w:rPr>
          <w:sz w:val="21"/>
        </w:rPr>
        <w:t>）迁建服务及相关培训完成，整体项目验收合格后的</w:t>
      </w:r>
      <w:r>
        <w:rPr>
          <w:sz w:val="21"/>
        </w:rPr>
        <w:t>10</w:t>
      </w:r>
      <w:r>
        <w:rPr>
          <w:sz w:val="21"/>
        </w:rPr>
        <w:t>个工作日内中标人向采购人提供相应金额的正式发票，采购人向中标人支付合同总金额的</w:t>
      </w:r>
      <w:r>
        <w:rPr>
          <w:sz w:val="21"/>
        </w:rPr>
        <w:t>95%</w:t>
      </w:r>
      <w:r>
        <w:rPr>
          <w:sz w:val="21"/>
        </w:rPr>
        <w:t>，待合同全部履行完毕后，中标人在</w:t>
      </w:r>
      <w:r>
        <w:rPr>
          <w:sz w:val="21"/>
        </w:rPr>
        <w:t>10</w:t>
      </w:r>
      <w:r>
        <w:rPr>
          <w:sz w:val="21"/>
        </w:rPr>
        <w:t>个工作日内向采购人提供相应金额的正式发票，采购人向中标人支付合同总金额的</w:t>
      </w:r>
      <w:r>
        <w:rPr>
          <w:sz w:val="21"/>
        </w:rPr>
        <w:t>5%</w:t>
      </w:r>
      <w:r>
        <w:rPr>
          <w:sz w:val="21"/>
        </w:rPr>
        <w:t>。</w:t>
      </w:r>
    </w:p>
    <w:p>
      <w:pPr>
        <w:pStyle w:val="null3"/>
        <w:jc w:val="both"/>
      </w:pPr>
      <w:r>
        <w:rPr>
          <w:sz w:val="21"/>
          <w:b/>
        </w:rPr>
        <w:t>如中标人属于中小企业（投标文件提交《中小企业声明函》作为判断的依据），则本项目付款方式按规定调整为：</w:t>
      </w:r>
    </w:p>
    <w:p>
      <w:pPr>
        <w:pStyle w:val="null3"/>
        <w:jc w:val="both"/>
      </w:pPr>
      <w:r>
        <w:rPr>
          <w:sz w:val="21"/>
        </w:rPr>
        <w:t>合同签订后，中标人向采购人提供相应金额的正式发票，采购人向中标人支付合同总金额</w:t>
      </w:r>
      <w:r>
        <w:rPr>
          <w:sz w:val="21"/>
        </w:rPr>
        <w:t>30%</w:t>
      </w:r>
      <w:r>
        <w:rPr>
          <w:sz w:val="21"/>
        </w:rPr>
        <w:t>的预付款；迁建服务及相关培训完成，整体项目验收合格后的</w:t>
      </w:r>
      <w:r>
        <w:rPr>
          <w:sz w:val="21"/>
        </w:rPr>
        <w:t>10</w:t>
      </w:r>
      <w:r>
        <w:rPr>
          <w:sz w:val="21"/>
        </w:rPr>
        <w:t>个工作日内中标人向采购人提供相应金额的正式发票，采购人向中标人支付合同总金额的</w:t>
      </w:r>
      <w:r>
        <w:rPr>
          <w:sz w:val="21"/>
        </w:rPr>
        <w:t>65%</w:t>
      </w:r>
      <w:r>
        <w:rPr>
          <w:sz w:val="21"/>
        </w:rPr>
        <w:t>，待合同全部履行完毕后，中标人在</w:t>
      </w:r>
      <w:r>
        <w:rPr>
          <w:sz w:val="21"/>
        </w:rPr>
        <w:t>10</w:t>
      </w:r>
      <w:r>
        <w:rPr>
          <w:sz w:val="21"/>
        </w:rPr>
        <w:t>个工作日内向采购人提供相应金额的正式发票，采购人向中标人支付合同总金额的</w:t>
      </w:r>
      <w:r>
        <w:rPr>
          <w:sz w:val="21"/>
        </w:rPr>
        <w:t>5%</w:t>
      </w:r>
      <w:r>
        <w:rPr>
          <w:sz w:val="21"/>
        </w:rPr>
        <w:t>。</w:t>
      </w:r>
    </w:p>
    <w:p>
      <w:pPr>
        <w:pStyle w:val="null3"/>
        <w:jc w:val="both"/>
      </w:pPr>
      <w:r>
        <w:rPr>
          <w:sz w:val="21"/>
        </w:rPr>
        <w:t>（</w:t>
      </w:r>
      <w:r>
        <w:rPr>
          <w:sz w:val="21"/>
        </w:rPr>
        <w:t>3</w:t>
      </w:r>
      <w:r>
        <w:rPr>
          <w:sz w:val="21"/>
        </w:rPr>
        <w:t>）上述付款时间为采购人向政府采购支付部门提出支付申请的时间，不含政府财政支付部门审查的时间。</w:t>
      </w:r>
    </w:p>
    <w:p>
      <w:pPr>
        <w:pStyle w:val="null3"/>
        <w:jc w:val="both"/>
      </w:pPr>
      <w:r>
        <w:rPr>
          <w:sz w:val="21"/>
        </w:rPr>
        <w:t>（</w:t>
      </w:r>
      <w:r>
        <w:rPr>
          <w:sz w:val="21"/>
        </w:rPr>
        <w:t>4</w:t>
      </w:r>
      <w:r>
        <w:rPr>
          <w:sz w:val="21"/>
        </w:rPr>
        <w:t>）中标人凭以下有效文件与采购人结算：</w:t>
      </w:r>
    </w:p>
    <w:p>
      <w:pPr>
        <w:pStyle w:val="null3"/>
        <w:jc w:val="both"/>
      </w:pPr>
      <w:r>
        <w:rPr>
          <w:sz w:val="21"/>
        </w:rPr>
        <w:t>①合同；</w:t>
      </w:r>
    </w:p>
    <w:p>
      <w:pPr>
        <w:pStyle w:val="null3"/>
        <w:jc w:val="both"/>
      </w:pPr>
      <w:r>
        <w:rPr>
          <w:sz w:val="21"/>
        </w:rPr>
        <w:t>②中标人开具的正式发票；</w:t>
      </w:r>
    </w:p>
    <w:p>
      <w:pPr>
        <w:pStyle w:val="null3"/>
        <w:jc w:val="both"/>
      </w:pPr>
      <w:r>
        <w:rPr>
          <w:sz w:val="21"/>
        </w:rPr>
        <w:t>③验收报告（加盖采购人公章）；</w:t>
      </w:r>
      <w:r>
        <w:rPr>
          <w:sz w:val="21"/>
        </w:rPr>
        <w:t xml:space="preserve">    </w:t>
      </w:r>
    </w:p>
    <w:p>
      <w:pPr>
        <w:pStyle w:val="null3"/>
        <w:jc w:val="both"/>
      </w:pPr>
      <w:r>
        <w:rPr>
          <w:sz w:val="21"/>
        </w:rPr>
        <w:t>④中标通知书。</w:t>
      </w:r>
    </w:p>
    <w:p>
      <w:pPr>
        <w:pStyle w:val="null3"/>
        <w:jc w:val="both"/>
      </w:pPr>
      <w:r>
        <w:rPr>
          <w:sz w:val="21"/>
        </w:rPr>
        <w:t>（十）合同履行期限：所供新增设备及软件提供三年保修服务，保修期内的上门维护维修，不再另收取费用（服务期自验收之日起计算）。</w:t>
      </w:r>
      <w:r>
        <w:rPr>
          <w:sz w:val="21"/>
        </w:rPr>
        <w:t>保修期内，所有硬件设备及其配件的更换、维修均为免费。</w:t>
      </w:r>
      <w:r>
        <w:rPr>
          <w:sz w:val="21"/>
        </w:rPr>
        <w:t>设备故障报修的响应时间为：</w:t>
      </w:r>
      <w:r>
        <w:rPr>
          <w:sz w:val="21"/>
        </w:rPr>
        <w:t>10</w:t>
      </w:r>
      <w:r>
        <w:rPr>
          <w:sz w:val="21"/>
        </w:rPr>
        <w:t>分钟；若电话中无法解决，需在</w:t>
      </w:r>
      <w:r>
        <w:rPr>
          <w:sz w:val="21"/>
        </w:rPr>
        <w:t>3</w:t>
      </w:r>
      <w:r>
        <w:rPr>
          <w:sz w:val="21"/>
        </w:rPr>
        <w:t>小时内到达到达现场进行维护。</w:t>
      </w:r>
      <w:r>
        <w:rPr>
          <w:sz w:val="21"/>
        </w:rPr>
        <w:t>成交人须拥有专业的维护技术人员，可以满足</w:t>
      </w:r>
      <w:r>
        <w:rPr>
          <w:sz w:val="21"/>
        </w:rPr>
        <w:t>7</w:t>
      </w:r>
      <w:r>
        <w:rPr>
          <w:sz w:val="21"/>
        </w:rPr>
        <w:t>×</w:t>
      </w:r>
      <w:r>
        <w:rPr>
          <w:sz w:val="21"/>
        </w:rPr>
        <w:t>24</w:t>
      </w:r>
      <w:r>
        <w:rPr>
          <w:sz w:val="21"/>
        </w:rPr>
        <w:t>小时的维护要求。</w:t>
      </w:r>
      <w:r>
        <w:rPr>
          <w:sz w:val="21"/>
        </w:rPr>
        <w:t>成交人须具有提供韶关辖区服务的能力。</w:t>
      </w:r>
      <w:r>
        <w:rPr>
          <w:sz w:val="21"/>
        </w:rPr>
        <w:t>成交人应负责在项目验收时将设备的全部有关产品说明书、原厂家安装手册、使用（配置）手册等文档汇集成册交付采购人。</w:t>
      </w:r>
    </w:p>
    <w:p>
      <w:pPr>
        <w:pStyle w:val="null3"/>
        <w:jc w:val="both"/>
      </w:pPr>
      <w:r>
        <w:rPr>
          <w:sz w:val="21"/>
        </w:rPr>
        <w:t>（十一）其它要求：成交人需委派熟悉产品的人员到使用单位进行免费技术培训，确保用户能够对产品有足够的了解和熟悉，能够独立进行产品的日常维护、保养和管理。</w:t>
      </w:r>
    </w:p>
    <w:p>
      <w:pPr>
        <w:pStyle w:val="null3"/>
      </w:pPr>
      <w:r>
        <w:rPr/>
        <w:t>采购包1（莲花校区2#实训楼：基础实训室迁建服务项目）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自施工之日起60个日历天内完成设备供货、安装、调试及验收。</w:t>
            </w:r>
          </w:p>
        </w:tc>
      </w:tr>
      <w:tr>
        <w:tc>
          <w:tcPr>
            <w:tcW w:type="dxa" w:w="4153"/>
          </w:tcPr>
          <w:p>
            <w:pPr>
              <w:pStyle w:val="null3"/>
            </w:pPr>
            <w:r>
              <w:rPr/>
              <w:t>标的提供的地点</w:t>
            </w:r>
          </w:p>
        </w:tc>
        <w:tc>
          <w:tcPr>
            <w:tcW w:type="dxa" w:w="4153"/>
          </w:tcPr>
          <w:p>
            <w:pPr>
              <w:pStyle w:val="null3"/>
            </w:pPr>
            <w:r>
              <w:rPr/>
              <w:t>广东松山职业技术学院莲花校区内</w:t>
            </w:r>
          </w:p>
        </w:tc>
      </w:tr>
      <w:tr>
        <w:tc>
          <w:tcPr>
            <w:tcW w:type="dxa" w:w="4153"/>
          </w:tcPr>
          <w:p>
            <w:pPr>
              <w:pStyle w:val="null3"/>
            </w:pPr>
            <w:r>
              <w:rPr/>
              <w:t>付款方式</w:t>
            </w:r>
          </w:p>
        </w:tc>
        <w:tc>
          <w:tcPr>
            <w:tcW w:type="dxa" w:w="4153"/>
          </w:tcPr>
          <w:p>
            <w:pPr>
              <w:pStyle w:val="null3"/>
            </w:pPr>
            <w:r>
              <w:rPr/>
              <w:t>1期：支付比例30%,合同签订后，中标人向采购人提供相应金额的正式发票，采购人向中标人支付合同总金额30%的预付款；</w:t>
            </w:r>
          </w:p>
          <w:p>
            <w:pPr>
              <w:pStyle w:val="null3"/>
            </w:pPr>
            <w:r>
              <w:rPr/>
              <w:t>2期：支付比例65%,迁建服务及相关培训完成，整体项目验收合格后的10个工作日内中标人向采购人提供相应金额的正式发票，采购人向中标人支付合同总金额的65%；</w:t>
            </w:r>
          </w:p>
          <w:p>
            <w:pPr>
              <w:pStyle w:val="null3"/>
            </w:pPr>
            <w:r>
              <w:rPr/>
              <w:t>3期：支付比例5%,待合同全部履行完毕后，中标人在10个工作日内向采购人提供相应金额的正式发票，采购人向中标人支付合同总金额的5%。</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1期：详见需求要求“（七）验收标准”</w:t>
            </w:r>
          </w:p>
        </w:tc>
      </w:tr>
      <w:tr>
        <w:tc>
          <w:tcPr>
            <w:tcW w:type="dxa" w:w="4153"/>
          </w:tcPr>
          <w:p>
            <w:pPr>
              <w:pStyle w:val="null3"/>
            </w:pPr>
            <w:r>
              <w:rPr/>
              <w:t>履约保证金</w:t>
            </w:r>
          </w:p>
        </w:tc>
        <w:tc>
          <w:tcPr>
            <w:tcW w:type="dxa" w:w="4153"/>
          </w:tcPr>
          <w:p>
            <w:pPr>
              <w:pStyle w:val="null3"/>
            </w:pPr>
            <w:r>
              <w:rPr/>
              <w:t>收取比例：5%,说明：合同签订生效之日起的15个工作日内，中标人以非现金（包括转账、支票、汇票、本票、保函等）方式向采购人交纳合同总金额5%履约保证金，项目验收合格后且采购人收到中标人提供的有效票据后无息退还履约保证金，在十个工作日内无息退还全部履约保证金。未依规定时间退还的，由采购人按银行活期利率支付利息。</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w:t>
            </w:r>
          </w:p>
        </w:tc>
        <w:tc>
          <w:tcPr>
            <w:tcW w:type="dxa" w:w="2076"/>
          </w:tcPr>
          <w:p>
            <w:pPr>
              <w:pStyle w:val="null3"/>
              <w:jc w:val="left"/>
            </w:pPr>
            <w:r>
              <w:rPr/>
              <w:t>★注： 1.供应商必须对采购项目需求清单表的全部内容进行投标报价并列明品牌、型号及制造商，如有缺漏，评标（审）委员会将对其投标（报价）文件作无效投标（报价）处理。</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w:t>
            </w:r>
          </w:p>
        </w:tc>
        <w:tc>
          <w:tcPr>
            <w:tcW w:type="dxa" w:w="2076"/>
          </w:tcPr>
          <w:p>
            <w:pPr>
              <w:pStyle w:val="null3"/>
              <w:jc w:val="left"/>
            </w:pPr>
            <w:r>
              <w:rPr/>
              <w:t>★（4）事故及损害赔偿 中标人应做好搬运现场的保护工作，对于搬迁过程中涉及到的实施现场做到有效保护，如有损坏，按市场价原价进行赔偿。搬迁服务过程如出现的仪器设备及物品跌落、交通事故、物品丢失、及其它各种工作人员的身体损伤等事故，均由中标人承担全部责任，并赔偿采购人全部损失。搬迁服务过程中若出现任何安全事故，由中标人负责全部责任。投标时提供承诺函，承诺函可参考“投标文件格式”中《承诺函》格式。</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w:t>
            </w:r>
          </w:p>
        </w:tc>
        <w:tc>
          <w:tcPr>
            <w:tcW w:type="dxa" w:w="2076"/>
          </w:tcPr>
          <w:p>
            <w:pPr>
              <w:pStyle w:val="null3"/>
              <w:jc w:val="left"/>
            </w:pPr>
            <w:r>
              <w:rPr/>
              <w:t>★（5）保修要求 所有搬迁设备完成安装调试后，若因安装原因引起故障，均需提供不少于3个月保修服务，保修期内所有设备维修服务均为上门服务。投标时提供承诺函，承诺函可参考“投标文件格式”中《承诺函》格式。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其他运行维护服务</w:t>
            </w:r>
          </w:p>
        </w:tc>
        <w:tc>
          <w:tcPr>
            <w:tcW w:type="dxa" w:w="831"/>
          </w:tcPr>
          <w:p>
            <w:pPr>
              <w:pStyle w:val="null3"/>
              <w:jc w:val="left"/>
            </w:pPr>
            <w:r>
              <w:rPr/>
              <w:t>电脑拆装、搬运、调试服务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65,400.00</w:t>
            </w:r>
          </w:p>
        </w:tc>
        <w:tc>
          <w:tcPr>
            <w:tcW w:type="dxa" w:w="831"/>
          </w:tcPr>
          <w:p>
            <w:pPr>
              <w:pStyle w:val="null3"/>
              <w:jc w:val="right"/>
            </w:pPr>
            <w:r>
              <w:rPr/>
              <w:t>65,400.00</w:t>
            </w:r>
          </w:p>
        </w:tc>
        <w:tc>
          <w:tcPr>
            <w:tcW w:type="dxa" w:w="831"/>
          </w:tcPr>
          <w:p>
            <w:pPr>
              <w:pStyle w:val="null3"/>
            </w:pPr>
            <w:r>
              <w:rPr/>
              <w:t>软件和信息技术服务业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其他运行维护服务</w:t>
            </w:r>
          </w:p>
        </w:tc>
        <w:tc>
          <w:tcPr>
            <w:tcW w:type="dxa" w:w="831"/>
          </w:tcPr>
          <w:p>
            <w:pPr>
              <w:pStyle w:val="null3"/>
              <w:jc w:val="left"/>
            </w:pPr>
            <w:r>
              <w:rPr/>
              <w:t>交换机及防火墙拆装、搬运、调试服务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4,200.00</w:t>
            </w:r>
          </w:p>
        </w:tc>
        <w:tc>
          <w:tcPr>
            <w:tcW w:type="dxa" w:w="831"/>
          </w:tcPr>
          <w:p>
            <w:pPr>
              <w:pStyle w:val="null3"/>
              <w:jc w:val="right"/>
            </w:pPr>
            <w:r>
              <w:rPr/>
              <w:t>4,200.00</w:t>
            </w:r>
          </w:p>
        </w:tc>
        <w:tc>
          <w:tcPr>
            <w:tcW w:type="dxa" w:w="831"/>
          </w:tcPr>
          <w:p>
            <w:pPr>
              <w:pStyle w:val="null3"/>
            </w:pPr>
            <w:r>
              <w:rPr/>
              <w:t>软件和信息技术服务业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其他运行维护服务</w:t>
            </w:r>
          </w:p>
        </w:tc>
        <w:tc>
          <w:tcPr>
            <w:tcW w:type="dxa" w:w="831"/>
          </w:tcPr>
          <w:p>
            <w:pPr>
              <w:pStyle w:val="null3"/>
              <w:jc w:val="left"/>
            </w:pPr>
            <w:r>
              <w:rPr/>
              <w:t>交换机机柜拆装、搬运、调试服务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1,500.00</w:t>
            </w:r>
          </w:p>
        </w:tc>
        <w:tc>
          <w:tcPr>
            <w:tcW w:type="dxa" w:w="831"/>
          </w:tcPr>
          <w:p>
            <w:pPr>
              <w:pStyle w:val="null3"/>
              <w:jc w:val="right"/>
            </w:pPr>
            <w:r>
              <w:rPr/>
              <w:t>1,500.00</w:t>
            </w:r>
          </w:p>
        </w:tc>
        <w:tc>
          <w:tcPr>
            <w:tcW w:type="dxa" w:w="831"/>
          </w:tcPr>
          <w:p>
            <w:pPr>
              <w:pStyle w:val="null3"/>
            </w:pPr>
            <w:r>
              <w:rPr/>
              <w:t>软件和信息技术服务业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其他运行维护服务</w:t>
            </w:r>
          </w:p>
        </w:tc>
        <w:tc>
          <w:tcPr>
            <w:tcW w:type="dxa" w:w="831"/>
          </w:tcPr>
          <w:p>
            <w:pPr>
              <w:pStyle w:val="null3"/>
              <w:jc w:val="left"/>
            </w:pPr>
            <w:r>
              <w:rPr/>
              <w:t>稳压电源拆装、搬运、调试服务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14,250.00</w:t>
            </w:r>
          </w:p>
        </w:tc>
        <w:tc>
          <w:tcPr>
            <w:tcW w:type="dxa" w:w="831"/>
          </w:tcPr>
          <w:p>
            <w:pPr>
              <w:pStyle w:val="null3"/>
              <w:jc w:val="right"/>
            </w:pPr>
            <w:r>
              <w:rPr/>
              <w:t>14,250.00</w:t>
            </w:r>
          </w:p>
        </w:tc>
        <w:tc>
          <w:tcPr>
            <w:tcW w:type="dxa" w:w="831"/>
          </w:tcPr>
          <w:p>
            <w:pPr>
              <w:pStyle w:val="null3"/>
            </w:pPr>
            <w:r>
              <w:rPr/>
              <w:t>软件和信息技术服务业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其他运行维护服务</w:t>
            </w:r>
          </w:p>
        </w:tc>
        <w:tc>
          <w:tcPr>
            <w:tcW w:type="dxa" w:w="831"/>
          </w:tcPr>
          <w:p>
            <w:pPr>
              <w:pStyle w:val="null3"/>
              <w:jc w:val="left"/>
            </w:pPr>
            <w:r>
              <w:rPr/>
              <w:t>计207室设备拆装、搬运、调试服务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6,200.00</w:t>
            </w:r>
          </w:p>
        </w:tc>
        <w:tc>
          <w:tcPr>
            <w:tcW w:type="dxa" w:w="831"/>
          </w:tcPr>
          <w:p>
            <w:pPr>
              <w:pStyle w:val="null3"/>
              <w:jc w:val="right"/>
            </w:pPr>
            <w:r>
              <w:rPr/>
              <w:t>6,200.00</w:t>
            </w:r>
          </w:p>
        </w:tc>
        <w:tc>
          <w:tcPr>
            <w:tcW w:type="dxa" w:w="831"/>
          </w:tcPr>
          <w:p>
            <w:pPr>
              <w:pStyle w:val="null3"/>
            </w:pPr>
            <w:r>
              <w:rPr/>
              <w:t>软件和信息技术服务业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其他运行维护服务</w:t>
            </w:r>
          </w:p>
        </w:tc>
        <w:tc>
          <w:tcPr>
            <w:tcW w:type="dxa" w:w="831"/>
          </w:tcPr>
          <w:p>
            <w:pPr>
              <w:pStyle w:val="null3"/>
              <w:jc w:val="left"/>
            </w:pPr>
            <w:r>
              <w:rPr/>
              <w:t>货架及实验室设备耗材拆装、搬运、调试服务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11,050.00</w:t>
            </w:r>
          </w:p>
        </w:tc>
        <w:tc>
          <w:tcPr>
            <w:tcW w:type="dxa" w:w="831"/>
          </w:tcPr>
          <w:p>
            <w:pPr>
              <w:pStyle w:val="null3"/>
              <w:jc w:val="right"/>
            </w:pPr>
            <w:r>
              <w:rPr/>
              <w:t>11,050.00</w:t>
            </w:r>
          </w:p>
        </w:tc>
        <w:tc>
          <w:tcPr>
            <w:tcW w:type="dxa" w:w="831"/>
          </w:tcPr>
          <w:p>
            <w:pPr>
              <w:pStyle w:val="null3"/>
            </w:pPr>
            <w:r>
              <w:rPr/>
              <w:t>软件和信息技术服务业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其他运行维护服务</w:t>
            </w:r>
          </w:p>
        </w:tc>
        <w:tc>
          <w:tcPr>
            <w:tcW w:type="dxa" w:w="831"/>
          </w:tcPr>
          <w:p>
            <w:pPr>
              <w:pStyle w:val="null3"/>
              <w:jc w:val="left"/>
            </w:pPr>
            <w:r>
              <w:rPr/>
              <w:t>学生手绘桌及画架耗材拆装、搬运、调试服务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3,000.00</w:t>
            </w:r>
          </w:p>
        </w:tc>
        <w:tc>
          <w:tcPr>
            <w:tcW w:type="dxa" w:w="831"/>
          </w:tcPr>
          <w:p>
            <w:pPr>
              <w:pStyle w:val="null3"/>
              <w:jc w:val="right"/>
            </w:pPr>
            <w:r>
              <w:rPr/>
              <w:t>3,000.00</w:t>
            </w:r>
          </w:p>
        </w:tc>
        <w:tc>
          <w:tcPr>
            <w:tcW w:type="dxa" w:w="831"/>
          </w:tcPr>
          <w:p>
            <w:pPr>
              <w:pStyle w:val="null3"/>
            </w:pPr>
            <w:r>
              <w:rPr/>
              <w:t>软件和信息技术服务业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其他运行维护服务</w:t>
            </w:r>
          </w:p>
        </w:tc>
        <w:tc>
          <w:tcPr>
            <w:tcW w:type="dxa" w:w="831"/>
          </w:tcPr>
          <w:p>
            <w:pPr>
              <w:pStyle w:val="null3"/>
              <w:jc w:val="left"/>
            </w:pPr>
            <w:r>
              <w:rPr/>
              <w:t>计301室网络综合布线设备拆装、搬运、调试服务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9,800.00</w:t>
            </w:r>
          </w:p>
        </w:tc>
        <w:tc>
          <w:tcPr>
            <w:tcW w:type="dxa" w:w="831"/>
          </w:tcPr>
          <w:p>
            <w:pPr>
              <w:pStyle w:val="null3"/>
              <w:jc w:val="right"/>
            </w:pPr>
            <w:r>
              <w:rPr/>
              <w:t>9,800.00</w:t>
            </w:r>
          </w:p>
        </w:tc>
        <w:tc>
          <w:tcPr>
            <w:tcW w:type="dxa" w:w="831"/>
          </w:tcPr>
          <w:p>
            <w:pPr>
              <w:pStyle w:val="null3"/>
            </w:pPr>
            <w:r>
              <w:rPr/>
              <w:t>软件和信息技术服务业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其他存储设备</w:t>
            </w:r>
          </w:p>
        </w:tc>
        <w:tc>
          <w:tcPr>
            <w:tcW w:type="dxa" w:w="831"/>
          </w:tcPr>
          <w:p>
            <w:pPr>
              <w:pStyle w:val="null3"/>
              <w:jc w:val="left"/>
            </w:pPr>
            <w:r>
              <w:rPr/>
              <w:t>固态硬盘</w:t>
            </w:r>
          </w:p>
        </w:tc>
        <w:tc>
          <w:tcPr>
            <w:tcW w:type="dxa" w:w="831"/>
          </w:tcPr>
          <w:p>
            <w:pPr>
              <w:pStyle w:val="null3"/>
              <w:jc w:val="left"/>
            </w:pPr>
            <w:r>
              <w:rPr/>
              <w:t>个</w:t>
            </w:r>
          </w:p>
        </w:tc>
        <w:tc>
          <w:tcPr>
            <w:tcW w:type="dxa" w:w="831"/>
          </w:tcPr>
          <w:p>
            <w:pPr>
              <w:pStyle w:val="null3"/>
              <w:jc w:val="right"/>
            </w:pPr>
            <w:r>
              <w:rPr/>
              <w:t>453.00</w:t>
            </w:r>
          </w:p>
        </w:tc>
        <w:tc>
          <w:tcPr>
            <w:tcW w:type="dxa" w:w="831"/>
          </w:tcPr>
          <w:p>
            <w:pPr>
              <w:pStyle w:val="null3"/>
              <w:jc w:val="right"/>
            </w:pPr>
            <w:r>
              <w:rPr/>
              <w:t>600.00</w:t>
            </w:r>
          </w:p>
        </w:tc>
        <w:tc>
          <w:tcPr>
            <w:tcW w:type="dxa" w:w="831"/>
          </w:tcPr>
          <w:p>
            <w:pPr>
              <w:pStyle w:val="null3"/>
              <w:jc w:val="right"/>
            </w:pPr>
            <w:r>
              <w:rPr/>
              <w:t>271,800.00</w:t>
            </w:r>
          </w:p>
        </w:tc>
        <w:tc>
          <w:tcPr>
            <w:tcW w:type="dxa" w:w="831"/>
          </w:tcPr>
          <w:p>
            <w:pPr>
              <w:pStyle w:val="null3"/>
            </w:pPr>
            <w:r>
              <w:rPr/>
              <w:t>软件和信息技术服务业</w:t>
            </w:r>
          </w:p>
        </w:tc>
        <w:tc>
          <w:tcPr>
            <w:tcW w:type="dxa" w:w="831"/>
          </w:tcPr>
          <w:p>
            <w:pPr>
              <w:pStyle w:val="null3"/>
            </w:pPr>
            <w:r>
              <w:rPr/>
              <w:t>详见附表九</w:t>
            </w:r>
          </w:p>
        </w:tc>
      </w:tr>
      <w:tr>
        <w:tc>
          <w:tcPr>
            <w:tcW w:type="dxa" w:w="831"/>
          </w:tcPr>
          <w:p>
            <w:pPr>
              <w:pStyle w:val="null3"/>
              <w:jc w:val="center"/>
            </w:pPr>
            <w:r>
              <w:rPr/>
              <w:t>10</w:t>
            </w:r>
          </w:p>
        </w:tc>
        <w:tc>
          <w:tcPr>
            <w:tcW w:type="dxa" w:w="831"/>
          </w:tcPr>
          <w:p>
            <w:pPr>
              <w:pStyle w:val="null3"/>
              <w:jc w:val="center"/>
            </w:pPr>
            <w:r>
              <w:rPr/>
              <w:t>△</w:t>
            </w:r>
          </w:p>
        </w:tc>
        <w:tc>
          <w:tcPr>
            <w:tcW w:type="dxa" w:w="831"/>
          </w:tcPr>
          <w:p>
            <w:pPr>
              <w:pStyle w:val="null3"/>
              <w:jc w:val="left"/>
            </w:pPr>
            <w:r>
              <w:rPr/>
              <w:t>应用软件</w:t>
            </w:r>
          </w:p>
        </w:tc>
        <w:tc>
          <w:tcPr>
            <w:tcW w:type="dxa" w:w="831"/>
          </w:tcPr>
          <w:p>
            <w:pPr>
              <w:pStyle w:val="null3"/>
              <w:jc w:val="left"/>
            </w:pPr>
            <w:r>
              <w:rPr/>
              <w:t>实验室支撑系统</w:t>
            </w:r>
          </w:p>
        </w:tc>
        <w:tc>
          <w:tcPr>
            <w:tcW w:type="dxa" w:w="831"/>
          </w:tcPr>
          <w:p>
            <w:pPr>
              <w:pStyle w:val="null3"/>
              <w:jc w:val="left"/>
            </w:pPr>
            <w:r>
              <w:rPr/>
              <w:t>点</w:t>
            </w:r>
          </w:p>
        </w:tc>
        <w:tc>
          <w:tcPr>
            <w:tcW w:type="dxa" w:w="831"/>
          </w:tcPr>
          <w:p>
            <w:pPr>
              <w:pStyle w:val="null3"/>
              <w:jc w:val="right"/>
            </w:pPr>
            <w:r>
              <w:rPr/>
              <w:t>170.00</w:t>
            </w:r>
          </w:p>
        </w:tc>
        <w:tc>
          <w:tcPr>
            <w:tcW w:type="dxa" w:w="831"/>
          </w:tcPr>
          <w:p>
            <w:pPr>
              <w:pStyle w:val="null3"/>
              <w:jc w:val="right"/>
            </w:pPr>
            <w:r>
              <w:rPr/>
              <w:t>450.00</w:t>
            </w:r>
          </w:p>
        </w:tc>
        <w:tc>
          <w:tcPr>
            <w:tcW w:type="dxa" w:w="831"/>
          </w:tcPr>
          <w:p>
            <w:pPr>
              <w:pStyle w:val="null3"/>
              <w:jc w:val="right"/>
            </w:pPr>
            <w:r>
              <w:rPr/>
              <w:t>76,500.00</w:t>
            </w:r>
          </w:p>
        </w:tc>
        <w:tc>
          <w:tcPr>
            <w:tcW w:type="dxa" w:w="831"/>
          </w:tcPr>
          <w:p>
            <w:pPr>
              <w:pStyle w:val="null3"/>
            </w:pPr>
            <w:r>
              <w:rPr/>
              <w:t>软件和信息技术服务业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教学、实验用桌</w:t>
            </w:r>
          </w:p>
        </w:tc>
        <w:tc>
          <w:tcPr>
            <w:tcW w:type="dxa" w:w="831"/>
          </w:tcPr>
          <w:p>
            <w:pPr>
              <w:pStyle w:val="null3"/>
              <w:jc w:val="left"/>
            </w:pPr>
            <w:r>
              <w:rPr/>
              <w:t>主控台</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jc w:val="right"/>
            </w:pPr>
            <w:r>
              <w:rPr/>
              <w:t>3,000.00</w:t>
            </w:r>
          </w:p>
        </w:tc>
        <w:tc>
          <w:tcPr>
            <w:tcW w:type="dxa" w:w="831"/>
          </w:tcPr>
          <w:p>
            <w:pPr>
              <w:pStyle w:val="null3"/>
              <w:jc w:val="right"/>
            </w:pPr>
            <w:r>
              <w:rPr/>
              <w:t>30,000.00</w:t>
            </w:r>
          </w:p>
        </w:tc>
        <w:tc>
          <w:tcPr>
            <w:tcW w:type="dxa" w:w="831"/>
          </w:tcPr>
          <w:p>
            <w:pPr>
              <w:pStyle w:val="null3"/>
            </w:pPr>
            <w:r>
              <w:rPr/>
              <w:t>软件和信息技术服务业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教学、实验用桌</w:t>
            </w:r>
          </w:p>
        </w:tc>
        <w:tc>
          <w:tcPr>
            <w:tcW w:type="dxa" w:w="831"/>
          </w:tcPr>
          <w:p>
            <w:pPr>
              <w:pStyle w:val="null3"/>
              <w:jc w:val="left"/>
            </w:pPr>
            <w:r>
              <w:rPr/>
              <w:t>学生桌</w:t>
            </w:r>
          </w:p>
        </w:tc>
        <w:tc>
          <w:tcPr>
            <w:tcW w:type="dxa" w:w="831"/>
          </w:tcPr>
          <w:p>
            <w:pPr>
              <w:pStyle w:val="null3"/>
              <w:jc w:val="left"/>
            </w:pPr>
            <w:r>
              <w:rPr/>
              <w:t>张</w:t>
            </w:r>
          </w:p>
        </w:tc>
        <w:tc>
          <w:tcPr>
            <w:tcW w:type="dxa" w:w="831"/>
          </w:tcPr>
          <w:p>
            <w:pPr>
              <w:pStyle w:val="null3"/>
              <w:jc w:val="right"/>
            </w:pPr>
            <w:r>
              <w:rPr/>
              <w:t>276.00</w:t>
            </w:r>
          </w:p>
        </w:tc>
        <w:tc>
          <w:tcPr>
            <w:tcW w:type="dxa" w:w="831"/>
          </w:tcPr>
          <w:p>
            <w:pPr>
              <w:pStyle w:val="null3"/>
              <w:jc w:val="right"/>
            </w:pPr>
            <w:r>
              <w:rPr/>
              <w:t>1,200.00</w:t>
            </w:r>
          </w:p>
        </w:tc>
        <w:tc>
          <w:tcPr>
            <w:tcW w:type="dxa" w:w="831"/>
          </w:tcPr>
          <w:p>
            <w:pPr>
              <w:pStyle w:val="null3"/>
              <w:jc w:val="right"/>
            </w:pPr>
            <w:r>
              <w:rPr/>
              <w:t>331,200.00</w:t>
            </w:r>
          </w:p>
        </w:tc>
        <w:tc>
          <w:tcPr>
            <w:tcW w:type="dxa" w:w="831"/>
          </w:tcPr>
          <w:p>
            <w:pPr>
              <w:pStyle w:val="null3"/>
            </w:pPr>
            <w:r>
              <w:rPr/>
              <w:t>软件和信息技术服务业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教学、实验椅凳</w:t>
            </w:r>
          </w:p>
        </w:tc>
        <w:tc>
          <w:tcPr>
            <w:tcW w:type="dxa" w:w="831"/>
          </w:tcPr>
          <w:p>
            <w:pPr>
              <w:pStyle w:val="null3"/>
              <w:jc w:val="left"/>
            </w:pPr>
            <w:r>
              <w:rPr/>
              <w:t>学生凳</w:t>
            </w:r>
          </w:p>
        </w:tc>
        <w:tc>
          <w:tcPr>
            <w:tcW w:type="dxa" w:w="831"/>
          </w:tcPr>
          <w:p>
            <w:pPr>
              <w:pStyle w:val="null3"/>
              <w:jc w:val="left"/>
            </w:pPr>
            <w:r>
              <w:rPr/>
              <w:t>张</w:t>
            </w:r>
          </w:p>
        </w:tc>
        <w:tc>
          <w:tcPr>
            <w:tcW w:type="dxa" w:w="831"/>
          </w:tcPr>
          <w:p>
            <w:pPr>
              <w:pStyle w:val="null3"/>
              <w:jc w:val="right"/>
            </w:pPr>
            <w:r>
              <w:rPr/>
              <w:t>602.00</w:t>
            </w:r>
          </w:p>
        </w:tc>
        <w:tc>
          <w:tcPr>
            <w:tcW w:type="dxa" w:w="831"/>
          </w:tcPr>
          <w:p>
            <w:pPr>
              <w:pStyle w:val="null3"/>
              <w:jc w:val="right"/>
            </w:pPr>
            <w:r>
              <w:rPr/>
              <w:t>180.00</w:t>
            </w:r>
          </w:p>
        </w:tc>
        <w:tc>
          <w:tcPr>
            <w:tcW w:type="dxa" w:w="831"/>
          </w:tcPr>
          <w:p>
            <w:pPr>
              <w:pStyle w:val="null3"/>
              <w:jc w:val="right"/>
            </w:pPr>
            <w:r>
              <w:rPr/>
              <w:t>108,360.00</w:t>
            </w:r>
          </w:p>
        </w:tc>
        <w:tc>
          <w:tcPr>
            <w:tcW w:type="dxa" w:w="831"/>
          </w:tcPr>
          <w:p>
            <w:pPr>
              <w:pStyle w:val="null3"/>
            </w:pPr>
            <w:r>
              <w:rPr/>
              <w:t>软件和信息技术服务业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音频功率放大器设备（功放设备）</w:t>
            </w:r>
          </w:p>
        </w:tc>
        <w:tc>
          <w:tcPr>
            <w:tcW w:type="dxa" w:w="831"/>
          </w:tcPr>
          <w:p>
            <w:pPr>
              <w:pStyle w:val="null3"/>
              <w:jc w:val="left"/>
            </w:pPr>
            <w:r>
              <w:rPr/>
              <w:t>专业卡包功放（350W）</w:t>
            </w:r>
          </w:p>
        </w:tc>
        <w:tc>
          <w:tcPr>
            <w:tcW w:type="dxa" w:w="831"/>
          </w:tcPr>
          <w:p>
            <w:pPr>
              <w:pStyle w:val="null3"/>
              <w:jc w:val="left"/>
            </w:pPr>
            <w:r>
              <w:rPr/>
              <w:t>台</w:t>
            </w:r>
          </w:p>
        </w:tc>
        <w:tc>
          <w:tcPr>
            <w:tcW w:type="dxa" w:w="831"/>
          </w:tcPr>
          <w:p>
            <w:pPr>
              <w:pStyle w:val="null3"/>
              <w:jc w:val="right"/>
            </w:pPr>
            <w:r>
              <w:rPr/>
              <w:t>11.00</w:t>
            </w:r>
          </w:p>
        </w:tc>
        <w:tc>
          <w:tcPr>
            <w:tcW w:type="dxa" w:w="831"/>
          </w:tcPr>
          <w:p>
            <w:pPr>
              <w:pStyle w:val="null3"/>
              <w:jc w:val="right"/>
            </w:pPr>
            <w:r>
              <w:rPr/>
              <w:t>3,850.00</w:t>
            </w:r>
          </w:p>
        </w:tc>
        <w:tc>
          <w:tcPr>
            <w:tcW w:type="dxa" w:w="831"/>
          </w:tcPr>
          <w:p>
            <w:pPr>
              <w:pStyle w:val="null3"/>
              <w:jc w:val="right"/>
            </w:pPr>
            <w:r>
              <w:rPr/>
              <w:t>42,350.00</w:t>
            </w:r>
          </w:p>
        </w:tc>
        <w:tc>
          <w:tcPr>
            <w:tcW w:type="dxa" w:w="831"/>
          </w:tcPr>
          <w:p>
            <w:pPr>
              <w:pStyle w:val="null3"/>
            </w:pPr>
            <w:r>
              <w:rPr/>
              <w:t>软件和信息技术服务业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音箱</w:t>
            </w:r>
          </w:p>
        </w:tc>
        <w:tc>
          <w:tcPr>
            <w:tcW w:type="dxa" w:w="831"/>
          </w:tcPr>
          <w:p>
            <w:pPr>
              <w:pStyle w:val="null3"/>
              <w:jc w:val="left"/>
            </w:pPr>
            <w:r>
              <w:rPr/>
              <w:t>8寸专业音箱</w:t>
            </w:r>
          </w:p>
        </w:tc>
        <w:tc>
          <w:tcPr>
            <w:tcW w:type="dxa" w:w="831"/>
          </w:tcPr>
          <w:p>
            <w:pPr>
              <w:pStyle w:val="null3"/>
              <w:jc w:val="left"/>
            </w:pPr>
            <w:r>
              <w:rPr/>
              <w:t>只</w:t>
            </w:r>
          </w:p>
        </w:tc>
        <w:tc>
          <w:tcPr>
            <w:tcW w:type="dxa" w:w="831"/>
          </w:tcPr>
          <w:p>
            <w:pPr>
              <w:pStyle w:val="null3"/>
              <w:jc w:val="right"/>
            </w:pPr>
            <w:r>
              <w:rPr/>
              <w:t>34.00</w:t>
            </w:r>
          </w:p>
        </w:tc>
        <w:tc>
          <w:tcPr>
            <w:tcW w:type="dxa" w:w="831"/>
          </w:tcPr>
          <w:p>
            <w:pPr>
              <w:pStyle w:val="null3"/>
              <w:jc w:val="right"/>
            </w:pPr>
            <w:r>
              <w:rPr/>
              <w:t>1,550.00</w:t>
            </w:r>
          </w:p>
        </w:tc>
        <w:tc>
          <w:tcPr>
            <w:tcW w:type="dxa" w:w="831"/>
          </w:tcPr>
          <w:p>
            <w:pPr>
              <w:pStyle w:val="null3"/>
              <w:jc w:val="right"/>
            </w:pPr>
            <w:r>
              <w:rPr/>
              <w:t>52,700.00</w:t>
            </w:r>
          </w:p>
        </w:tc>
        <w:tc>
          <w:tcPr>
            <w:tcW w:type="dxa" w:w="831"/>
          </w:tcPr>
          <w:p>
            <w:pPr>
              <w:pStyle w:val="null3"/>
            </w:pPr>
            <w:r>
              <w:rPr/>
              <w:t>软件和信息技术服务业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话筒设备</w:t>
            </w:r>
          </w:p>
        </w:tc>
        <w:tc>
          <w:tcPr>
            <w:tcW w:type="dxa" w:w="831"/>
          </w:tcPr>
          <w:p>
            <w:pPr>
              <w:pStyle w:val="null3"/>
              <w:jc w:val="left"/>
            </w:pPr>
            <w:r>
              <w:rPr/>
              <w:t>无线麦克风</w:t>
            </w:r>
          </w:p>
        </w:tc>
        <w:tc>
          <w:tcPr>
            <w:tcW w:type="dxa" w:w="831"/>
          </w:tcPr>
          <w:p>
            <w:pPr>
              <w:pStyle w:val="null3"/>
              <w:jc w:val="left"/>
            </w:pPr>
            <w:r>
              <w:rPr/>
              <w:t>套</w:t>
            </w:r>
          </w:p>
        </w:tc>
        <w:tc>
          <w:tcPr>
            <w:tcW w:type="dxa" w:w="831"/>
          </w:tcPr>
          <w:p>
            <w:pPr>
              <w:pStyle w:val="null3"/>
              <w:jc w:val="right"/>
            </w:pPr>
            <w:r>
              <w:rPr/>
              <w:t>11.00</w:t>
            </w:r>
          </w:p>
        </w:tc>
        <w:tc>
          <w:tcPr>
            <w:tcW w:type="dxa" w:w="831"/>
          </w:tcPr>
          <w:p>
            <w:pPr>
              <w:pStyle w:val="null3"/>
              <w:jc w:val="right"/>
            </w:pPr>
            <w:r>
              <w:rPr/>
              <w:t>2,000.00</w:t>
            </w:r>
          </w:p>
        </w:tc>
        <w:tc>
          <w:tcPr>
            <w:tcW w:type="dxa" w:w="831"/>
          </w:tcPr>
          <w:p>
            <w:pPr>
              <w:pStyle w:val="null3"/>
              <w:jc w:val="right"/>
            </w:pPr>
            <w:r>
              <w:rPr/>
              <w:t>22,000.00</w:t>
            </w:r>
          </w:p>
        </w:tc>
        <w:tc>
          <w:tcPr>
            <w:tcW w:type="dxa" w:w="831"/>
          </w:tcPr>
          <w:p>
            <w:pPr>
              <w:pStyle w:val="null3"/>
            </w:pPr>
            <w:r>
              <w:rPr/>
              <w:t>软件和信息技术服务业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金属质架类</w:t>
            </w:r>
          </w:p>
        </w:tc>
        <w:tc>
          <w:tcPr>
            <w:tcW w:type="dxa" w:w="831"/>
          </w:tcPr>
          <w:p>
            <w:pPr>
              <w:pStyle w:val="null3"/>
              <w:jc w:val="left"/>
            </w:pPr>
            <w:r>
              <w:rPr/>
              <w:t>移动支架</w:t>
            </w:r>
          </w:p>
        </w:tc>
        <w:tc>
          <w:tcPr>
            <w:tcW w:type="dxa" w:w="831"/>
          </w:tcPr>
          <w:p>
            <w:pPr>
              <w:pStyle w:val="null3"/>
              <w:jc w:val="left"/>
            </w:pPr>
            <w:r>
              <w:rPr/>
              <w:t>套</w:t>
            </w:r>
          </w:p>
        </w:tc>
        <w:tc>
          <w:tcPr>
            <w:tcW w:type="dxa" w:w="831"/>
          </w:tcPr>
          <w:p>
            <w:pPr>
              <w:pStyle w:val="null3"/>
              <w:jc w:val="right"/>
            </w:pPr>
            <w:r>
              <w:rPr/>
              <w:t>7.00</w:t>
            </w:r>
          </w:p>
        </w:tc>
        <w:tc>
          <w:tcPr>
            <w:tcW w:type="dxa" w:w="831"/>
          </w:tcPr>
          <w:p>
            <w:pPr>
              <w:pStyle w:val="null3"/>
              <w:jc w:val="right"/>
            </w:pPr>
            <w:r>
              <w:rPr/>
              <w:t>1,800.00</w:t>
            </w:r>
          </w:p>
        </w:tc>
        <w:tc>
          <w:tcPr>
            <w:tcW w:type="dxa" w:w="831"/>
          </w:tcPr>
          <w:p>
            <w:pPr>
              <w:pStyle w:val="null3"/>
              <w:jc w:val="right"/>
            </w:pPr>
            <w:r>
              <w:rPr/>
              <w:t>12,600.00</w:t>
            </w:r>
          </w:p>
        </w:tc>
        <w:tc>
          <w:tcPr>
            <w:tcW w:type="dxa" w:w="831"/>
          </w:tcPr>
          <w:p>
            <w:pPr>
              <w:pStyle w:val="null3"/>
            </w:pPr>
            <w:r>
              <w:rPr/>
              <w:t>软件和信息技术服务业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硬件集成实施服务</w:t>
            </w:r>
          </w:p>
        </w:tc>
        <w:tc>
          <w:tcPr>
            <w:tcW w:type="dxa" w:w="831"/>
          </w:tcPr>
          <w:p>
            <w:pPr>
              <w:pStyle w:val="null3"/>
              <w:jc w:val="left"/>
            </w:pPr>
            <w:r>
              <w:rPr/>
              <w:t>网线</w:t>
            </w:r>
          </w:p>
        </w:tc>
        <w:tc>
          <w:tcPr>
            <w:tcW w:type="dxa" w:w="831"/>
          </w:tcPr>
          <w:p>
            <w:pPr>
              <w:pStyle w:val="null3"/>
              <w:jc w:val="left"/>
            </w:pPr>
            <w:r>
              <w:rPr/>
              <w:t>箱</w:t>
            </w:r>
          </w:p>
        </w:tc>
        <w:tc>
          <w:tcPr>
            <w:tcW w:type="dxa" w:w="831"/>
          </w:tcPr>
          <w:p>
            <w:pPr>
              <w:pStyle w:val="null3"/>
              <w:jc w:val="right"/>
            </w:pPr>
            <w:r>
              <w:rPr/>
              <w:t>78.00</w:t>
            </w:r>
          </w:p>
        </w:tc>
        <w:tc>
          <w:tcPr>
            <w:tcW w:type="dxa" w:w="831"/>
          </w:tcPr>
          <w:p>
            <w:pPr>
              <w:pStyle w:val="null3"/>
              <w:jc w:val="right"/>
            </w:pPr>
            <w:r>
              <w:rPr/>
              <w:t>1,200.00</w:t>
            </w:r>
          </w:p>
        </w:tc>
        <w:tc>
          <w:tcPr>
            <w:tcW w:type="dxa" w:w="831"/>
          </w:tcPr>
          <w:p>
            <w:pPr>
              <w:pStyle w:val="null3"/>
              <w:jc w:val="right"/>
            </w:pPr>
            <w:r>
              <w:rPr/>
              <w:t>93,600.00</w:t>
            </w:r>
          </w:p>
        </w:tc>
        <w:tc>
          <w:tcPr>
            <w:tcW w:type="dxa" w:w="831"/>
          </w:tcPr>
          <w:p>
            <w:pPr>
              <w:pStyle w:val="null3"/>
            </w:pPr>
            <w:r>
              <w:rPr/>
              <w:t>软件和信息技术服务业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绝缘电线和电缆</w:t>
            </w:r>
          </w:p>
        </w:tc>
        <w:tc>
          <w:tcPr>
            <w:tcW w:type="dxa" w:w="831"/>
          </w:tcPr>
          <w:p>
            <w:pPr>
              <w:pStyle w:val="null3"/>
              <w:jc w:val="left"/>
            </w:pPr>
            <w:r>
              <w:rPr/>
              <w:t>国产电源线</w:t>
            </w:r>
          </w:p>
        </w:tc>
        <w:tc>
          <w:tcPr>
            <w:tcW w:type="dxa" w:w="831"/>
          </w:tcPr>
          <w:p>
            <w:pPr>
              <w:pStyle w:val="null3"/>
              <w:jc w:val="left"/>
            </w:pPr>
            <w:r>
              <w:rPr/>
              <w:t>间</w:t>
            </w:r>
          </w:p>
        </w:tc>
        <w:tc>
          <w:tcPr>
            <w:tcW w:type="dxa" w:w="831"/>
          </w:tcPr>
          <w:p>
            <w:pPr>
              <w:pStyle w:val="null3"/>
              <w:jc w:val="right"/>
            </w:pPr>
            <w:r>
              <w:rPr/>
              <w:t>6.00</w:t>
            </w:r>
          </w:p>
        </w:tc>
        <w:tc>
          <w:tcPr>
            <w:tcW w:type="dxa" w:w="831"/>
          </w:tcPr>
          <w:p>
            <w:pPr>
              <w:pStyle w:val="null3"/>
              <w:jc w:val="right"/>
            </w:pPr>
            <w:r>
              <w:rPr/>
              <w:t>8,600.00</w:t>
            </w:r>
          </w:p>
        </w:tc>
        <w:tc>
          <w:tcPr>
            <w:tcW w:type="dxa" w:w="831"/>
          </w:tcPr>
          <w:p>
            <w:pPr>
              <w:pStyle w:val="null3"/>
              <w:jc w:val="right"/>
            </w:pPr>
            <w:r>
              <w:rPr/>
              <w:t>51,600.00</w:t>
            </w:r>
          </w:p>
        </w:tc>
        <w:tc>
          <w:tcPr>
            <w:tcW w:type="dxa" w:w="831"/>
          </w:tcPr>
          <w:p>
            <w:pPr>
              <w:pStyle w:val="null3"/>
            </w:pPr>
            <w:r>
              <w:rPr/>
              <w:t>软件和信息技术服务业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绝缘电线和电缆</w:t>
            </w:r>
          </w:p>
        </w:tc>
        <w:tc>
          <w:tcPr>
            <w:tcW w:type="dxa" w:w="831"/>
          </w:tcPr>
          <w:p>
            <w:pPr>
              <w:pStyle w:val="null3"/>
              <w:jc w:val="left"/>
            </w:pPr>
            <w:r>
              <w:rPr/>
              <w:t>国产布线辅材</w:t>
            </w:r>
          </w:p>
        </w:tc>
        <w:tc>
          <w:tcPr>
            <w:tcW w:type="dxa" w:w="831"/>
          </w:tcPr>
          <w:p>
            <w:pPr>
              <w:pStyle w:val="null3"/>
              <w:jc w:val="left"/>
            </w:pPr>
            <w:r>
              <w:rPr/>
              <w:t>间</w:t>
            </w:r>
          </w:p>
        </w:tc>
        <w:tc>
          <w:tcPr>
            <w:tcW w:type="dxa" w:w="831"/>
          </w:tcPr>
          <w:p>
            <w:pPr>
              <w:pStyle w:val="null3"/>
              <w:jc w:val="right"/>
            </w:pPr>
            <w:r>
              <w:rPr/>
              <w:t>6.00</w:t>
            </w:r>
          </w:p>
        </w:tc>
        <w:tc>
          <w:tcPr>
            <w:tcW w:type="dxa" w:w="831"/>
          </w:tcPr>
          <w:p>
            <w:pPr>
              <w:pStyle w:val="null3"/>
              <w:jc w:val="right"/>
            </w:pPr>
            <w:r>
              <w:rPr/>
              <w:t>7,950.00</w:t>
            </w:r>
          </w:p>
        </w:tc>
        <w:tc>
          <w:tcPr>
            <w:tcW w:type="dxa" w:w="831"/>
          </w:tcPr>
          <w:p>
            <w:pPr>
              <w:pStyle w:val="null3"/>
              <w:jc w:val="right"/>
            </w:pPr>
            <w:r>
              <w:rPr/>
              <w:t>47,700.00</w:t>
            </w:r>
          </w:p>
        </w:tc>
        <w:tc>
          <w:tcPr>
            <w:tcW w:type="dxa" w:w="831"/>
          </w:tcPr>
          <w:p>
            <w:pPr>
              <w:pStyle w:val="null3"/>
            </w:pPr>
            <w:r>
              <w:rPr/>
              <w:t>软件和信息技术服务业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绝缘电线和电缆</w:t>
            </w:r>
          </w:p>
        </w:tc>
        <w:tc>
          <w:tcPr>
            <w:tcW w:type="dxa" w:w="831"/>
          </w:tcPr>
          <w:p>
            <w:pPr>
              <w:pStyle w:val="null3"/>
              <w:jc w:val="left"/>
            </w:pPr>
            <w:r>
              <w:rPr/>
              <w:t>布线施工</w:t>
            </w:r>
          </w:p>
        </w:tc>
        <w:tc>
          <w:tcPr>
            <w:tcW w:type="dxa" w:w="831"/>
          </w:tcPr>
          <w:p>
            <w:pPr>
              <w:pStyle w:val="null3"/>
              <w:jc w:val="left"/>
            </w:pPr>
            <w:r>
              <w:rPr/>
              <w:t>间</w:t>
            </w:r>
          </w:p>
        </w:tc>
        <w:tc>
          <w:tcPr>
            <w:tcW w:type="dxa" w:w="831"/>
          </w:tcPr>
          <w:p>
            <w:pPr>
              <w:pStyle w:val="null3"/>
              <w:jc w:val="right"/>
            </w:pPr>
            <w:r>
              <w:rPr/>
              <w:t>6.00</w:t>
            </w:r>
          </w:p>
        </w:tc>
        <w:tc>
          <w:tcPr>
            <w:tcW w:type="dxa" w:w="831"/>
          </w:tcPr>
          <w:p>
            <w:pPr>
              <w:pStyle w:val="null3"/>
              <w:jc w:val="right"/>
            </w:pPr>
            <w:r>
              <w:rPr/>
              <w:t>12,000.00</w:t>
            </w:r>
          </w:p>
        </w:tc>
        <w:tc>
          <w:tcPr>
            <w:tcW w:type="dxa" w:w="831"/>
          </w:tcPr>
          <w:p>
            <w:pPr>
              <w:pStyle w:val="null3"/>
              <w:jc w:val="right"/>
            </w:pPr>
            <w:r>
              <w:rPr/>
              <w:t>72,000.00</w:t>
            </w:r>
          </w:p>
        </w:tc>
        <w:tc>
          <w:tcPr>
            <w:tcW w:type="dxa" w:w="831"/>
          </w:tcPr>
          <w:p>
            <w:pPr>
              <w:pStyle w:val="null3"/>
            </w:pPr>
            <w:r>
              <w:rPr/>
              <w:t>软件和信息技术服务业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装修工程</w:t>
            </w:r>
          </w:p>
        </w:tc>
        <w:tc>
          <w:tcPr>
            <w:tcW w:type="dxa" w:w="831"/>
          </w:tcPr>
          <w:p>
            <w:pPr>
              <w:pStyle w:val="null3"/>
              <w:jc w:val="left"/>
            </w:pPr>
            <w:r>
              <w:rPr/>
              <w:t>墙漆</w:t>
            </w:r>
          </w:p>
        </w:tc>
        <w:tc>
          <w:tcPr>
            <w:tcW w:type="dxa" w:w="831"/>
          </w:tcPr>
          <w:p>
            <w:pPr>
              <w:pStyle w:val="null3"/>
              <w:jc w:val="left"/>
            </w:pPr>
            <w:r>
              <w:rPr/>
              <w:t>㎡</w:t>
            </w:r>
          </w:p>
        </w:tc>
        <w:tc>
          <w:tcPr>
            <w:tcW w:type="dxa" w:w="831"/>
          </w:tcPr>
          <w:p>
            <w:pPr>
              <w:pStyle w:val="null3"/>
              <w:jc w:val="right"/>
            </w:pPr>
            <w:r>
              <w:rPr/>
              <w:t>1,500.00</w:t>
            </w:r>
          </w:p>
        </w:tc>
        <w:tc>
          <w:tcPr>
            <w:tcW w:type="dxa" w:w="831"/>
          </w:tcPr>
          <w:p>
            <w:pPr>
              <w:pStyle w:val="null3"/>
              <w:jc w:val="right"/>
            </w:pPr>
            <w:r>
              <w:rPr/>
              <w:t>30.00</w:t>
            </w:r>
          </w:p>
        </w:tc>
        <w:tc>
          <w:tcPr>
            <w:tcW w:type="dxa" w:w="831"/>
          </w:tcPr>
          <w:p>
            <w:pPr>
              <w:pStyle w:val="null3"/>
              <w:jc w:val="right"/>
            </w:pPr>
            <w:r>
              <w:rPr/>
              <w:t>45,000.00</w:t>
            </w:r>
          </w:p>
        </w:tc>
        <w:tc>
          <w:tcPr>
            <w:tcW w:type="dxa" w:w="831"/>
          </w:tcPr>
          <w:p>
            <w:pPr>
              <w:pStyle w:val="null3"/>
            </w:pPr>
            <w:r>
              <w:rPr/>
              <w:t>软件和信息技术服务业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其他印刷服务</w:t>
            </w:r>
          </w:p>
        </w:tc>
        <w:tc>
          <w:tcPr>
            <w:tcW w:type="dxa" w:w="831"/>
          </w:tcPr>
          <w:p>
            <w:pPr>
              <w:pStyle w:val="null3"/>
              <w:jc w:val="left"/>
            </w:pPr>
            <w:r>
              <w:rPr/>
              <w:t>文印产品（实验室制度等）</w:t>
            </w:r>
          </w:p>
        </w:tc>
        <w:tc>
          <w:tcPr>
            <w:tcW w:type="dxa" w:w="831"/>
          </w:tcPr>
          <w:p>
            <w:pPr>
              <w:pStyle w:val="null3"/>
              <w:jc w:val="left"/>
            </w:pPr>
            <w:r>
              <w:rPr/>
              <w:t>间</w:t>
            </w:r>
          </w:p>
        </w:tc>
        <w:tc>
          <w:tcPr>
            <w:tcW w:type="dxa" w:w="831"/>
          </w:tcPr>
          <w:p>
            <w:pPr>
              <w:pStyle w:val="null3"/>
              <w:jc w:val="right"/>
            </w:pPr>
            <w:r>
              <w:rPr/>
              <w:t>10.00</w:t>
            </w:r>
          </w:p>
        </w:tc>
        <w:tc>
          <w:tcPr>
            <w:tcW w:type="dxa" w:w="831"/>
          </w:tcPr>
          <w:p>
            <w:pPr>
              <w:pStyle w:val="null3"/>
              <w:jc w:val="right"/>
            </w:pPr>
            <w:r>
              <w:rPr/>
              <w:t>900.00</w:t>
            </w:r>
          </w:p>
        </w:tc>
        <w:tc>
          <w:tcPr>
            <w:tcW w:type="dxa" w:w="831"/>
          </w:tcPr>
          <w:p>
            <w:pPr>
              <w:pStyle w:val="null3"/>
              <w:jc w:val="right"/>
            </w:pPr>
            <w:r>
              <w:rPr/>
              <w:t>9,000.00</w:t>
            </w:r>
          </w:p>
        </w:tc>
        <w:tc>
          <w:tcPr>
            <w:tcW w:type="dxa" w:w="831"/>
          </w:tcPr>
          <w:p>
            <w:pPr>
              <w:pStyle w:val="null3"/>
            </w:pPr>
            <w:r>
              <w:rPr/>
              <w:t>软件和信息技术服务业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装修工程</w:t>
            </w:r>
          </w:p>
        </w:tc>
        <w:tc>
          <w:tcPr>
            <w:tcW w:type="dxa" w:w="831"/>
          </w:tcPr>
          <w:p>
            <w:pPr>
              <w:pStyle w:val="null3"/>
              <w:jc w:val="left"/>
            </w:pPr>
            <w:r>
              <w:rPr/>
              <w:t>铺地胶</w:t>
            </w:r>
          </w:p>
        </w:tc>
        <w:tc>
          <w:tcPr>
            <w:tcW w:type="dxa" w:w="831"/>
          </w:tcPr>
          <w:p>
            <w:pPr>
              <w:pStyle w:val="null3"/>
              <w:jc w:val="left"/>
            </w:pPr>
            <w:r>
              <w:rPr/>
              <w:t>㎡</w:t>
            </w:r>
          </w:p>
        </w:tc>
        <w:tc>
          <w:tcPr>
            <w:tcW w:type="dxa" w:w="831"/>
          </w:tcPr>
          <w:p>
            <w:pPr>
              <w:pStyle w:val="null3"/>
              <w:jc w:val="right"/>
            </w:pPr>
            <w:r>
              <w:rPr/>
              <w:t>240.00</w:t>
            </w:r>
          </w:p>
        </w:tc>
        <w:tc>
          <w:tcPr>
            <w:tcW w:type="dxa" w:w="831"/>
          </w:tcPr>
          <w:p>
            <w:pPr>
              <w:pStyle w:val="null3"/>
              <w:jc w:val="right"/>
            </w:pPr>
            <w:r>
              <w:rPr/>
              <w:t>180.00</w:t>
            </w:r>
          </w:p>
        </w:tc>
        <w:tc>
          <w:tcPr>
            <w:tcW w:type="dxa" w:w="831"/>
          </w:tcPr>
          <w:p>
            <w:pPr>
              <w:pStyle w:val="null3"/>
              <w:jc w:val="right"/>
            </w:pPr>
            <w:r>
              <w:rPr/>
              <w:t>43,200.00</w:t>
            </w:r>
          </w:p>
        </w:tc>
        <w:tc>
          <w:tcPr>
            <w:tcW w:type="dxa" w:w="831"/>
          </w:tcPr>
          <w:p>
            <w:pPr>
              <w:pStyle w:val="null3"/>
            </w:pPr>
            <w:r>
              <w:rPr/>
              <w:t>软件和信息技术服务业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其他印刷服务</w:t>
            </w:r>
          </w:p>
        </w:tc>
        <w:tc>
          <w:tcPr>
            <w:tcW w:type="dxa" w:w="831"/>
          </w:tcPr>
          <w:p>
            <w:pPr>
              <w:pStyle w:val="null3"/>
              <w:jc w:val="left"/>
            </w:pPr>
            <w:r>
              <w:rPr/>
              <w:t>文印产品（党建活动室）</w:t>
            </w:r>
          </w:p>
        </w:tc>
        <w:tc>
          <w:tcPr>
            <w:tcW w:type="dxa" w:w="831"/>
          </w:tcPr>
          <w:p>
            <w:pPr>
              <w:pStyle w:val="null3"/>
              <w:jc w:val="left"/>
            </w:pPr>
            <w:r>
              <w:rPr/>
              <w:t>间</w:t>
            </w:r>
          </w:p>
        </w:tc>
        <w:tc>
          <w:tcPr>
            <w:tcW w:type="dxa" w:w="831"/>
          </w:tcPr>
          <w:p>
            <w:pPr>
              <w:pStyle w:val="null3"/>
              <w:jc w:val="right"/>
            </w:pPr>
            <w:r>
              <w:rPr/>
              <w:t>1.00</w:t>
            </w:r>
          </w:p>
        </w:tc>
        <w:tc>
          <w:tcPr>
            <w:tcW w:type="dxa" w:w="831"/>
          </w:tcPr>
          <w:p>
            <w:pPr>
              <w:pStyle w:val="null3"/>
              <w:jc w:val="right"/>
            </w:pPr>
            <w:r>
              <w:rPr/>
              <w:t>6,000.00</w:t>
            </w:r>
          </w:p>
        </w:tc>
        <w:tc>
          <w:tcPr>
            <w:tcW w:type="dxa" w:w="831"/>
          </w:tcPr>
          <w:p>
            <w:pPr>
              <w:pStyle w:val="null3"/>
              <w:jc w:val="right"/>
            </w:pPr>
            <w:r>
              <w:rPr/>
              <w:t>6,000.00</w:t>
            </w:r>
          </w:p>
        </w:tc>
        <w:tc>
          <w:tcPr>
            <w:tcW w:type="dxa" w:w="831"/>
          </w:tcPr>
          <w:p>
            <w:pPr>
              <w:pStyle w:val="null3"/>
            </w:pPr>
            <w:r>
              <w:rPr/>
              <w:t>软件和信息技术服务业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窗帘及类似品</w:t>
            </w:r>
          </w:p>
        </w:tc>
        <w:tc>
          <w:tcPr>
            <w:tcW w:type="dxa" w:w="831"/>
          </w:tcPr>
          <w:p>
            <w:pPr>
              <w:pStyle w:val="null3"/>
              <w:jc w:val="left"/>
            </w:pPr>
            <w:r>
              <w:rPr/>
              <w:t>窗帘</w:t>
            </w:r>
          </w:p>
        </w:tc>
        <w:tc>
          <w:tcPr>
            <w:tcW w:type="dxa" w:w="831"/>
          </w:tcPr>
          <w:p>
            <w:pPr>
              <w:pStyle w:val="null3"/>
              <w:jc w:val="left"/>
            </w:pPr>
            <w:r>
              <w:rPr/>
              <w:t>㎡</w:t>
            </w:r>
          </w:p>
        </w:tc>
        <w:tc>
          <w:tcPr>
            <w:tcW w:type="dxa" w:w="831"/>
          </w:tcPr>
          <w:p>
            <w:pPr>
              <w:pStyle w:val="null3"/>
              <w:jc w:val="right"/>
            </w:pPr>
            <w:r>
              <w:rPr/>
              <w:t>570.00</w:t>
            </w:r>
          </w:p>
        </w:tc>
        <w:tc>
          <w:tcPr>
            <w:tcW w:type="dxa" w:w="831"/>
          </w:tcPr>
          <w:p>
            <w:pPr>
              <w:pStyle w:val="null3"/>
              <w:jc w:val="right"/>
            </w:pPr>
            <w:r>
              <w:rPr/>
              <w:t>95.00</w:t>
            </w:r>
          </w:p>
        </w:tc>
        <w:tc>
          <w:tcPr>
            <w:tcW w:type="dxa" w:w="831"/>
          </w:tcPr>
          <w:p>
            <w:pPr>
              <w:pStyle w:val="null3"/>
              <w:jc w:val="right"/>
            </w:pPr>
            <w:r>
              <w:rPr/>
              <w:t>54,150.00</w:t>
            </w:r>
          </w:p>
        </w:tc>
        <w:tc>
          <w:tcPr>
            <w:tcW w:type="dxa" w:w="831"/>
          </w:tcPr>
          <w:p>
            <w:pPr>
              <w:pStyle w:val="null3"/>
            </w:pPr>
            <w:r>
              <w:rPr/>
              <w:t>软件和信息技术服务业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书柜</w:t>
            </w:r>
          </w:p>
        </w:tc>
        <w:tc>
          <w:tcPr>
            <w:tcW w:type="dxa" w:w="831"/>
          </w:tcPr>
          <w:p>
            <w:pPr>
              <w:pStyle w:val="null3"/>
              <w:jc w:val="left"/>
            </w:pPr>
            <w:r>
              <w:rPr/>
              <w:t>定制柜</w:t>
            </w:r>
          </w:p>
        </w:tc>
        <w:tc>
          <w:tcPr>
            <w:tcW w:type="dxa" w:w="831"/>
          </w:tcPr>
          <w:p>
            <w:pPr>
              <w:pStyle w:val="null3"/>
              <w:jc w:val="left"/>
            </w:pPr>
            <w:r>
              <w:rPr/>
              <w:t>㎡</w:t>
            </w:r>
          </w:p>
        </w:tc>
        <w:tc>
          <w:tcPr>
            <w:tcW w:type="dxa" w:w="831"/>
          </w:tcPr>
          <w:p>
            <w:pPr>
              <w:pStyle w:val="null3"/>
              <w:jc w:val="right"/>
            </w:pPr>
            <w:r>
              <w:rPr/>
              <w:t>38.00</w:t>
            </w:r>
          </w:p>
        </w:tc>
        <w:tc>
          <w:tcPr>
            <w:tcW w:type="dxa" w:w="831"/>
          </w:tcPr>
          <w:p>
            <w:pPr>
              <w:pStyle w:val="null3"/>
              <w:jc w:val="right"/>
            </w:pPr>
            <w:r>
              <w:rPr/>
              <w:t>950.00</w:t>
            </w:r>
          </w:p>
        </w:tc>
        <w:tc>
          <w:tcPr>
            <w:tcW w:type="dxa" w:w="831"/>
          </w:tcPr>
          <w:p>
            <w:pPr>
              <w:pStyle w:val="null3"/>
              <w:jc w:val="right"/>
            </w:pPr>
            <w:r>
              <w:rPr/>
              <w:t>36,100.00</w:t>
            </w:r>
          </w:p>
        </w:tc>
        <w:tc>
          <w:tcPr>
            <w:tcW w:type="dxa" w:w="831"/>
          </w:tcPr>
          <w:p>
            <w:pPr>
              <w:pStyle w:val="null3"/>
            </w:pPr>
            <w:r>
              <w:rPr/>
              <w:t>软件和信息技术服务业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装修工程</w:t>
            </w:r>
          </w:p>
        </w:tc>
        <w:tc>
          <w:tcPr>
            <w:tcW w:type="dxa" w:w="831"/>
          </w:tcPr>
          <w:p>
            <w:pPr>
              <w:pStyle w:val="null3"/>
              <w:jc w:val="left"/>
            </w:pPr>
            <w:r>
              <w:rPr/>
              <w:t>拆墙</w:t>
            </w:r>
          </w:p>
        </w:tc>
        <w:tc>
          <w:tcPr>
            <w:tcW w:type="dxa" w:w="831"/>
          </w:tcPr>
          <w:p>
            <w:pPr>
              <w:pStyle w:val="null3"/>
              <w:jc w:val="left"/>
            </w:pPr>
            <w:r>
              <w:rPr/>
              <w:t>㎡</w:t>
            </w:r>
          </w:p>
        </w:tc>
        <w:tc>
          <w:tcPr>
            <w:tcW w:type="dxa" w:w="831"/>
          </w:tcPr>
          <w:p>
            <w:pPr>
              <w:pStyle w:val="null3"/>
              <w:jc w:val="right"/>
            </w:pPr>
            <w:r>
              <w:rPr/>
              <w:t>275.00</w:t>
            </w:r>
          </w:p>
        </w:tc>
        <w:tc>
          <w:tcPr>
            <w:tcW w:type="dxa" w:w="831"/>
          </w:tcPr>
          <w:p>
            <w:pPr>
              <w:pStyle w:val="null3"/>
              <w:jc w:val="right"/>
            </w:pPr>
            <w:r>
              <w:rPr/>
              <w:t>150.00</w:t>
            </w:r>
          </w:p>
        </w:tc>
        <w:tc>
          <w:tcPr>
            <w:tcW w:type="dxa" w:w="831"/>
          </w:tcPr>
          <w:p>
            <w:pPr>
              <w:pStyle w:val="null3"/>
              <w:jc w:val="right"/>
            </w:pPr>
            <w:r>
              <w:rPr/>
              <w:t>41,250.00</w:t>
            </w:r>
          </w:p>
        </w:tc>
        <w:tc>
          <w:tcPr>
            <w:tcW w:type="dxa" w:w="831"/>
          </w:tcPr>
          <w:p>
            <w:pPr>
              <w:pStyle w:val="null3"/>
            </w:pPr>
            <w:r>
              <w:rPr/>
              <w:t>软件和信息技术服务业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装修工程</w:t>
            </w:r>
          </w:p>
        </w:tc>
        <w:tc>
          <w:tcPr>
            <w:tcW w:type="dxa" w:w="831"/>
          </w:tcPr>
          <w:p>
            <w:pPr>
              <w:pStyle w:val="null3"/>
              <w:jc w:val="left"/>
            </w:pPr>
            <w:r>
              <w:rPr/>
              <w:t>墙漆</w:t>
            </w:r>
          </w:p>
        </w:tc>
        <w:tc>
          <w:tcPr>
            <w:tcW w:type="dxa" w:w="831"/>
          </w:tcPr>
          <w:p>
            <w:pPr>
              <w:pStyle w:val="null3"/>
              <w:jc w:val="left"/>
            </w:pPr>
            <w:r>
              <w:rPr/>
              <w:t>㎡</w:t>
            </w:r>
          </w:p>
        </w:tc>
        <w:tc>
          <w:tcPr>
            <w:tcW w:type="dxa" w:w="831"/>
          </w:tcPr>
          <w:p>
            <w:pPr>
              <w:pStyle w:val="null3"/>
              <w:jc w:val="right"/>
            </w:pPr>
            <w:r>
              <w:rPr/>
              <w:t>2,725.00</w:t>
            </w:r>
          </w:p>
        </w:tc>
        <w:tc>
          <w:tcPr>
            <w:tcW w:type="dxa" w:w="831"/>
          </w:tcPr>
          <w:p>
            <w:pPr>
              <w:pStyle w:val="null3"/>
              <w:jc w:val="right"/>
            </w:pPr>
            <w:r>
              <w:rPr/>
              <w:t>30.00</w:t>
            </w:r>
          </w:p>
        </w:tc>
        <w:tc>
          <w:tcPr>
            <w:tcW w:type="dxa" w:w="831"/>
          </w:tcPr>
          <w:p>
            <w:pPr>
              <w:pStyle w:val="null3"/>
              <w:jc w:val="right"/>
            </w:pPr>
            <w:r>
              <w:rPr/>
              <w:t>81,750.00</w:t>
            </w:r>
          </w:p>
        </w:tc>
        <w:tc>
          <w:tcPr>
            <w:tcW w:type="dxa" w:w="831"/>
          </w:tcPr>
          <w:p>
            <w:pPr>
              <w:pStyle w:val="null3"/>
            </w:pPr>
            <w:r>
              <w:rPr/>
              <w:t>软件和信息技术服务业</w:t>
            </w:r>
          </w:p>
        </w:tc>
        <w:tc>
          <w:tcPr>
            <w:tcW w:type="dxa" w:w="831"/>
          </w:tcPr>
          <w:p>
            <w:pPr>
              <w:pStyle w:val="null3"/>
            </w:pPr>
            <w:r>
              <w:rPr/>
              <w:t>详见附表二十九</w:t>
            </w:r>
          </w:p>
        </w:tc>
      </w:tr>
    </w:tbl>
    <w:p>
      <w:pPr>
        <w:pStyle w:val="null3"/>
      </w:pPr>
      <w:r>
        <w:rPr>
          <w:b/>
        </w:rPr>
        <w:t>附表</w:t>
      </w:r>
      <w:r>
        <w:rPr>
          <w:b/>
        </w:rPr>
        <w:t>一</w:t>
      </w:r>
      <w:r>
        <w:rPr>
          <w:b/>
        </w:rPr>
        <w:t>：</w:t>
      </w:r>
      <w:r>
        <w:rPr>
          <w:b/>
        </w:rPr>
        <w:t>电脑拆装、搬运、调试服务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交换机及防火墙拆装、搬运、调试服务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w:t>
            </w:r>
            <w:r>
              <w:rPr>
                <w:sz w:val="21"/>
              </w:rPr>
              <w:t>（四）采购项目技术（服务）要求</w:t>
            </w:r>
            <w:r>
              <w:rPr>
                <w:sz w:val="21"/>
              </w:rPr>
              <w:t xml:space="preserve">: </w:t>
            </w:r>
            <w:r>
              <w:rPr>
                <w:sz w:val="21"/>
              </w:rPr>
              <w:t>（包括质量、安全、技术规格、物理特性等要求）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交换机机柜拆装、搬运、调试服务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稳压电源拆装、搬运、调试服务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计207室设备拆装、搬运、调试服务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货架及实验室设备耗材拆装、搬运、调试服务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学生手绘桌及画架耗材拆装、搬运、调试服务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计301室网络综合布线设备拆装、搬运、调试服务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固态硬盘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实验室支撑系统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rPr>
              <w:t>2</w:t>
            </w:r>
            <w:r>
              <w:rPr>
                <w:sz w:val="21"/>
              </w:rPr>
              <w:t>、须支持对</w:t>
            </w:r>
            <w:r>
              <w:rPr>
                <w:sz w:val="21"/>
              </w:rPr>
              <w:t>EXT</w:t>
            </w:r>
            <w:r>
              <w:rPr>
                <w:sz w:val="21"/>
              </w:rPr>
              <w:t>文件系统或其他文件系统进行有效数据分析，（投标时提供有关于</w:t>
            </w:r>
            <w:r>
              <w:rPr>
                <w:sz w:val="21"/>
              </w:rPr>
              <w:t>EXT</w:t>
            </w:r>
            <w:r>
              <w:rPr>
                <w:sz w:val="21"/>
              </w:rPr>
              <w:t>文件系统或其他文件系统有效数据分析方法的国家主管行政机关认可的知识产权证明资料扫描件并加盖投标人公章）。</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w:t>
            </w:r>
            <w:r>
              <w:rPr>
                <w:sz w:val="21"/>
              </w:rPr>
              <w:t>4</w:t>
            </w:r>
            <w:r>
              <w:rPr>
                <w:sz w:val="21"/>
              </w:rPr>
              <w:t>、针对日常教学使用的各种教学软件，应支持对多个客户端进行软件统一注册激活，快速部署软件，满足不同专业的教学需求，</w:t>
            </w:r>
            <w:r>
              <w:rPr>
                <w:sz w:val="21"/>
              </w:rPr>
              <w:t>(</w:t>
            </w:r>
            <w:r>
              <w:rPr>
                <w:sz w:val="21"/>
              </w:rPr>
              <w:t>投标时提供给多个客户端或者多个</w:t>
            </w:r>
            <w:r>
              <w:rPr>
                <w:sz w:val="21"/>
              </w:rPr>
              <w:t>PC</w:t>
            </w:r>
            <w:r>
              <w:rPr>
                <w:sz w:val="21"/>
              </w:rPr>
              <w:t>终端设备快速部署软件的方法的相关知识产权证明文件扫描件并加盖投标人公章）。</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w:t>
            </w:r>
            <w:r>
              <w:rPr>
                <w:sz w:val="21"/>
              </w:rPr>
              <w:t>17</w:t>
            </w:r>
            <w:r>
              <w:rPr>
                <w:sz w:val="21"/>
              </w:rPr>
              <w:t>、须同时支持</w:t>
            </w:r>
            <w:r>
              <w:rPr>
                <w:sz w:val="21"/>
              </w:rPr>
              <w:t>UEFI</w:t>
            </w:r>
            <w:r>
              <w:rPr>
                <w:sz w:val="21"/>
              </w:rPr>
              <w:t>主板的</w:t>
            </w:r>
            <w:r>
              <w:rPr>
                <w:sz w:val="21"/>
              </w:rPr>
              <w:t>UEFI</w:t>
            </w:r>
            <w:r>
              <w:rPr>
                <w:sz w:val="21"/>
              </w:rPr>
              <w:t>系统、传统系统兼容并存，（投标时提供有关基于</w:t>
            </w:r>
            <w:r>
              <w:rPr>
                <w:sz w:val="21"/>
              </w:rPr>
              <w:t>UEFI</w:t>
            </w:r>
            <w:r>
              <w:rPr>
                <w:sz w:val="21"/>
              </w:rPr>
              <w:t>主板或者其他</w:t>
            </w:r>
            <w:r>
              <w:rPr>
                <w:sz w:val="21"/>
              </w:rPr>
              <w:t>BIOS</w:t>
            </w:r>
            <w:r>
              <w:rPr>
                <w:sz w:val="21"/>
              </w:rPr>
              <w:t>模式的</w:t>
            </w:r>
            <w:r>
              <w:rPr>
                <w:sz w:val="21"/>
              </w:rPr>
              <w:t>UEFI</w:t>
            </w:r>
            <w:r>
              <w:rPr>
                <w:sz w:val="21"/>
              </w:rPr>
              <w:t>系统与传统系统共存的管理方法的国家主管行政机关认可的相关知识产权证明文件扫描件并加盖投标人公章）。</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w:t>
            </w:r>
            <w:r>
              <w:rPr>
                <w:sz w:val="21"/>
              </w:rPr>
              <w:t>19</w:t>
            </w:r>
            <w:r>
              <w:rPr>
                <w:sz w:val="21"/>
              </w:rPr>
              <w:t>、底层服务器虚拟化软件需通过《信息技术虚拟机管理通用要求》，《信息技术弹性计算应用接口》测评；（投标时提供第三方权威机构出具的证明资料与符合该两项测评标准要求的测试报告扫描件并加盖投标人公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主控台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学生桌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学生凳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专业卡包功放（350W）</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8寸专业音箱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无线麦克风</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移动支架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网线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国产电源线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国产布线辅材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布线施工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墙漆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文印产品（实验室制度等）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铺地胶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文印产品（党建活动室）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窗帘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定制柜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拆墙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墙漆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详见“（四）采购项目技术（服务）要求: （包括质量、安全、技术规格、物理特性等要求）”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广东松山职业技术学院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采购包1：面向中小企业，以合同分包形式预留，预留比例：83.47%。</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话：020-83188500、83188511</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莲花校区2#实训楼：基础实训室迁建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采购包1（莲花校区2#实训楼：基础实训室迁建服务项目）：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采购包1（莲花校区2#实训楼：基础实训室迁建服务项目）：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供应商必须具有良好的商业信誉和健全的财务会计制度（提供以下2种证明材料之一：a. 2022或2023年度经会计师事务所审计的财务状况报告；b. 同时提供①基本开户行出具的资信证明，②《基本存款账号信息》或《开户许可证》）。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供应商应将采购需求中适宜分包的内容（详见用户需求书）全部分包，接受分包的供应商提供的货物须全部由中小企业生产且使用该中小企业商号或者注册商标，且分包合同金额须达到合同金额的83.47%。提交《分包意向协议书》（双方盖章）和《中小企业声明函（货物）》(声明接受分包供应商提供货物制造商的中小企业情况并加盖供应商公章) 注：中小企业应填写的投标人盖章的《中小企业声明函》（货物）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采购包1（莲花校区2#实训楼：基础实训室迁建服务项目）：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投标（报价）总金额是固定且是唯一的，未超过本项目采购预算。 分项报价未超分项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如出现投标报价错误</w:t>
            </w:r>
          </w:p>
        </w:tc>
        <w:tc>
          <w:tcPr>
            <w:tcW w:type="dxa" w:w="4238"/>
          </w:tcPr>
          <w:p>
            <w:pPr>
              <w:pStyle w:val="null3"/>
            </w:pPr>
            <w:r>
              <w:rPr/>
              <w:t>如出现投标报价错误的处理原则修正后的报价，投标人按规定书面确认。</w:t>
            </w:r>
          </w:p>
        </w:tc>
      </w:tr>
      <w:tr>
        <w:tc>
          <w:tcPr>
            <w:tcW w:type="dxa" w:w="890"/>
          </w:tcPr>
          <w:p>
            <w:pPr>
              <w:pStyle w:val="null3"/>
            </w:pPr>
            <w:r>
              <w:rPr/>
              <w:t>3</w:t>
            </w:r>
          </w:p>
        </w:tc>
        <w:tc>
          <w:tcPr>
            <w:tcW w:type="dxa" w:w="3178"/>
          </w:tcPr>
          <w:p>
            <w:pPr>
              <w:pStyle w:val="null3"/>
            </w:pPr>
            <w:r>
              <w:rPr/>
              <w:t>对标的货物没有报价漏项</w:t>
            </w:r>
          </w:p>
        </w:tc>
        <w:tc>
          <w:tcPr>
            <w:tcW w:type="dxa" w:w="4238"/>
          </w:tcPr>
          <w:p>
            <w:pPr>
              <w:pStyle w:val="null3"/>
            </w:pPr>
            <w:r>
              <w:rPr/>
              <w:t>对标的货物没有报价漏项。</w:t>
            </w:r>
          </w:p>
        </w:tc>
      </w:tr>
      <w:tr>
        <w:tc>
          <w:tcPr>
            <w:tcW w:type="dxa" w:w="890"/>
          </w:tcPr>
          <w:p>
            <w:pPr>
              <w:pStyle w:val="null3"/>
            </w:pPr>
            <w:r>
              <w:rPr/>
              <w:t>4</w:t>
            </w:r>
          </w:p>
        </w:tc>
        <w:tc>
          <w:tcPr>
            <w:tcW w:type="dxa" w:w="3178"/>
          </w:tcPr>
          <w:p>
            <w:pPr>
              <w:pStyle w:val="null3"/>
            </w:pPr>
            <w:r>
              <w:rPr/>
              <w:t>提交投标函</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7</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8</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9</w:t>
            </w:r>
          </w:p>
        </w:tc>
        <w:tc>
          <w:tcPr>
            <w:tcW w:type="dxa" w:w="3178"/>
          </w:tcPr>
          <w:p>
            <w:pPr>
              <w:pStyle w:val="null3"/>
            </w:pPr>
            <w:r>
              <w:rPr/>
              <w:t>未含有采购人不可接受的附加条件</w:t>
            </w:r>
          </w:p>
        </w:tc>
        <w:tc>
          <w:tcPr>
            <w:tcW w:type="dxa" w:w="4238"/>
          </w:tcPr>
          <w:p>
            <w:pPr>
              <w:pStyle w:val="null3"/>
            </w:pPr>
            <w:r>
              <w:rPr/>
              <w:t>未含有采购人不可接受的附加条件。</w:t>
            </w:r>
          </w:p>
        </w:tc>
      </w:tr>
      <w:tr>
        <w:tc>
          <w:tcPr>
            <w:tcW w:type="dxa" w:w="890"/>
          </w:tcPr>
          <w:p>
            <w:pPr>
              <w:pStyle w:val="null3"/>
            </w:pPr>
            <w:r>
              <w:rPr/>
              <w:t>10</w:t>
            </w:r>
          </w:p>
        </w:tc>
        <w:tc>
          <w:tcPr>
            <w:tcW w:type="dxa" w:w="3178"/>
          </w:tcPr>
          <w:p>
            <w:pPr>
              <w:pStyle w:val="null3"/>
            </w:pPr>
            <w:r>
              <w:rPr/>
              <w:t>未出现采购文件所列的视为串通投标情形</w:t>
            </w:r>
          </w:p>
        </w:tc>
        <w:tc>
          <w:tcPr>
            <w:tcW w:type="dxa" w:w="4238"/>
          </w:tcPr>
          <w:p>
            <w:pPr>
              <w:pStyle w:val="null3"/>
            </w:pPr>
            <w:r>
              <w:rPr/>
              <w:t>未出现采购文件所列的视为串通投标情形。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采购包1(莲花校区2#实训楼：基础实训室迁建服务项目):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技术参数响应情况1 (20.0分)</w:t>
            </w:r>
          </w:p>
        </w:tc>
        <w:tc>
          <w:tcPr>
            <w:tcW w:type="dxa" w:w="5076"/>
          </w:tcPr>
          <w:p>
            <w:pPr>
              <w:pStyle w:val="null3"/>
              <w:jc w:val="left"/>
            </w:pPr>
            <w:r>
              <w:rPr/>
              <w:t>1、带“▲”项重要技术参数响应情况 考查有效投标人投标产品对带“▲”项技术参数的响应程度。每有1项完全满足或优于带“▲”项技术参数得5分，“▲”重要技术参数共4项，满分20分。 注：采购需求中要求提供证明材料的技术参数条款须按要求提供，否则视为负偏离。其他一般条款项参数响应以《技术响应表》为准。</w:t>
            </w:r>
          </w:p>
        </w:tc>
      </w:tr>
      <w:tr>
        <w:tc>
          <w:tcPr>
            <w:tcW w:type="dxa" w:w="922"/>
            <w:gridSpan w:val="2"/>
            <w:vMerge/>
          </w:tcPr>
          <w:p/>
        </w:tc>
        <w:tc>
          <w:tcPr>
            <w:tcW w:type="dxa" w:w="2307"/>
          </w:tcPr>
          <w:p>
            <w:pPr>
              <w:pStyle w:val="null3"/>
              <w:jc w:val="left"/>
            </w:pPr>
            <w:r>
              <w:rPr/>
              <w:t>技术参数响应情况2 (14.5分)</w:t>
            </w:r>
          </w:p>
        </w:tc>
        <w:tc>
          <w:tcPr>
            <w:tcW w:type="dxa" w:w="5076"/>
          </w:tcPr>
          <w:p>
            <w:pPr>
              <w:pStyle w:val="null3"/>
              <w:jc w:val="left"/>
            </w:pPr>
            <w:r>
              <w:rPr/>
              <w:t>2、产品1至29项中，非“▲”、“★”号且非演示项项目为一般参数(共29项)，单项产品的一般技术参数全部响应则对应设备则得0.5分，本小点最高得14.5分；只要有一条（或以上）一般技术参数负偏离，则对应设备为负偏离响应，则不得分。 注：采购需求中要求提供证明材料的技术参数条款须按要求提供，否则视为负偏离。其他一般条款项参数响应以《技术响应表》为准。</w:t>
            </w:r>
          </w:p>
        </w:tc>
      </w:tr>
      <w:tr>
        <w:tc>
          <w:tcPr>
            <w:tcW w:type="dxa" w:w="922"/>
            <w:gridSpan w:val="2"/>
            <w:vMerge/>
          </w:tcPr>
          <w:p/>
        </w:tc>
        <w:tc>
          <w:tcPr>
            <w:tcW w:type="dxa" w:w="2307"/>
          </w:tcPr>
          <w:p>
            <w:pPr>
              <w:pStyle w:val="null3"/>
              <w:jc w:val="left"/>
            </w:pPr>
            <w:r>
              <w:rPr/>
              <w:t>视频演示 (12.5分)</w:t>
            </w:r>
          </w:p>
        </w:tc>
        <w:tc>
          <w:tcPr>
            <w:tcW w:type="dxa" w:w="5076"/>
          </w:tcPr>
          <w:p>
            <w:pPr>
              <w:pStyle w:val="null3"/>
              <w:jc w:val="left"/>
            </w:pPr>
            <w:r>
              <w:rPr/>
              <w:t>演示要求详见用户需求书。本项满分12.5分，评分细则如下。 1、支持B /S管理架构，可通过网页方式对机房进行远程管理，包括时间同步、消息广播、系统切换等操作;（演示完全满足得2.5分，否则不得分） 2、 支持网络限制策略，能够设定禁用外网或禁用全部网络，并支持设置例外，例外类型包括ip地址、网址、端口，并设置生效时间区间，能够精确到秒，支持按天执行、按周执行、按月执行;（演示完全满足得2.5分，否则不得分） 3、支持学期课表的编辑，可设置学期开始和结束时间、课程的节数，课程时间范围可精细化到秒，支持将操作系统的镜像以拖拽的方式拖到学期课表（例如将镜像拖到周二第3、4节）;（演示完全满足得2.5分，否则不得分） 4、支持程序控制策略，支持黑名单、白名单两种模式，能够根据手动添加、游戏进程、应用进程、系统自带进程进行设置，并能够通过客户端实时识别操作系统进程进行控制，并设置生效时间区间，能够精确到秒，支持按天执行、按周执行、按月执行;（演示完全满足得2.5分，否则不得分） 5、终端在断网情况下（非生成快照的模式，无须后端服务器），可离线对终端的Linux系统（如ubuntu）立即还原，在ubuntu 上的所有操作会在下一次开机后还原，终端开机启动后可直接在终端底层直接设置ubuntu的还原方式;（演示完全满足得2.5分，否则不得分）</w:t>
            </w:r>
          </w:p>
        </w:tc>
      </w:tr>
      <w:tr>
        <w:tc>
          <w:tcPr>
            <w:tcW w:type="dxa" w:w="922"/>
            <w:gridSpan w:val="2"/>
            <w:vMerge/>
          </w:tcPr>
          <w:p/>
        </w:tc>
        <w:tc>
          <w:tcPr>
            <w:tcW w:type="dxa" w:w="2307"/>
          </w:tcPr>
          <w:p>
            <w:pPr>
              <w:pStyle w:val="null3"/>
              <w:jc w:val="left"/>
            </w:pPr>
            <w:r>
              <w:rPr/>
              <w:t>项目实施方案 (3.0分)</w:t>
            </w:r>
            <w:r>
              <w:rPr/>
              <w:t>，（等次分值选择：</w:t>
            </w:r>
            <w:r>
              <w:rPr/>
              <w:t>0.0;</w:t>
            </w:r>
            <w:r>
              <w:rPr/>
              <w:t>1.0;</w:t>
            </w:r>
            <w:r>
              <w:rPr/>
              <w:t>2.0;</w:t>
            </w:r>
            <w:r>
              <w:rPr/>
              <w:t>3.0;</w:t>
            </w:r>
            <w:r>
              <w:rPr/>
              <w:t>）</w:t>
            </w:r>
          </w:p>
        </w:tc>
        <w:tc>
          <w:tcPr>
            <w:tcW w:type="dxa" w:w="5076"/>
          </w:tcPr>
          <w:p>
            <w:pPr>
              <w:pStyle w:val="null3"/>
              <w:jc w:val="left"/>
            </w:pPr>
            <w:r>
              <w:rPr/>
              <w:t>投标人须根据本项目“（六）1、安装与调试2、搬迁服务要求”内容在投标文件中制定项目实施方案，根据项目实施方案的完整性、可操作性、人员安排、进度控制进行评价: 1、完全满足且优于采购需求的，得3分， 2、完全满足采购需求的，得2分， 3、不完全满足采购需求的，得1分， 4、未提供项目实施方案不得分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迁建服务方案 (5.0分)</w:t>
            </w:r>
            <w:r>
              <w:rPr/>
              <w:t>，（等次分值选择：</w:t>
            </w:r>
            <w:r>
              <w:rPr/>
              <w:t>0.0;</w:t>
            </w:r>
            <w:r>
              <w:rPr/>
              <w:t>1.0;</w:t>
            </w:r>
            <w:r>
              <w:rPr/>
              <w:t>3.0;</w:t>
            </w:r>
            <w:r>
              <w:rPr/>
              <w:t>5.0;</w:t>
            </w:r>
            <w:r>
              <w:rPr/>
              <w:t>）</w:t>
            </w:r>
          </w:p>
        </w:tc>
        <w:tc>
          <w:tcPr>
            <w:tcW w:type="dxa" w:w="5076"/>
          </w:tcPr>
          <w:p>
            <w:pPr>
              <w:pStyle w:val="null3"/>
              <w:jc w:val="left"/>
            </w:pPr>
            <w:r>
              <w:rPr/>
              <w:t>根据投标人对本项目的迁建服务方案进行评分： 1、迁建服务方案完全满足且优于采购需求的得5分； 2、迁建服务方案完全满足采购文件的得3分； 3、迁建服务方案不完全满足采购文件的得1分； 4、其他情况不得分。</w:t>
            </w:r>
          </w:p>
        </w:tc>
      </w:tr>
      <w:tr>
        <w:tc>
          <w:tcPr>
            <w:tcW w:type="dxa" w:w="922"/>
            <w:gridSpan w:val="2"/>
            <w:vMerge/>
          </w:tcPr>
          <w:p/>
        </w:tc>
        <w:tc>
          <w:tcPr>
            <w:tcW w:type="dxa" w:w="2307"/>
          </w:tcPr>
          <w:p>
            <w:pPr>
              <w:pStyle w:val="null3"/>
              <w:jc w:val="left"/>
            </w:pPr>
            <w:r>
              <w:rPr/>
              <w:t>质量保障措施方案 (5.0分)</w:t>
            </w:r>
            <w:r>
              <w:rPr/>
              <w:t>，（等次分值选择：</w:t>
            </w:r>
            <w:r>
              <w:rPr/>
              <w:t>0.0;</w:t>
            </w:r>
            <w:r>
              <w:rPr/>
              <w:t>1.0;</w:t>
            </w:r>
            <w:r>
              <w:rPr/>
              <w:t>3.0;</w:t>
            </w:r>
            <w:r>
              <w:rPr/>
              <w:t>5.0;</w:t>
            </w:r>
            <w:r>
              <w:rPr/>
              <w:t>）</w:t>
            </w:r>
          </w:p>
        </w:tc>
        <w:tc>
          <w:tcPr>
            <w:tcW w:type="dxa" w:w="5076"/>
          </w:tcPr>
          <w:p>
            <w:pPr>
              <w:pStyle w:val="null3"/>
              <w:jc w:val="left"/>
            </w:pPr>
            <w:r>
              <w:rPr/>
              <w:t>根据投标人对本项目的质量保障措施方案进行评分： 1、质量保障措施方案完全满足且优于采购需求的得5分； 2、质量保障措施方案完全满足采购文件的得3分； 3、质量保障措施方案不完全满足采购文件的得1分； 4、其他情况不得分。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3.0;</w:t>
            </w:r>
            <w:r>
              <w:rPr/>
              <w:t>5.0;</w:t>
            </w:r>
            <w:r>
              <w:rPr/>
              <w:t>）</w:t>
            </w:r>
          </w:p>
        </w:tc>
        <w:tc>
          <w:tcPr>
            <w:tcW w:type="dxa" w:w="5076"/>
          </w:tcPr>
          <w:p>
            <w:pPr>
              <w:pStyle w:val="null3"/>
              <w:jc w:val="left"/>
            </w:pPr>
            <w:r>
              <w:rPr/>
              <w:t>根据投标人售后服务能力、为本项目提供服务的便利性和快捷性、制定的售后服务方案进行评分: 1、售后服务能力和售后服务方案完全满足且优于采购需求的得5分； 2、售后服务能力和售后服务方案完全满足采购文件的得3分； 3、售后服务能力和售后服务方案不完全满足采购文件的得1分； 4、其他情况不得分。</w:t>
            </w:r>
          </w:p>
        </w:tc>
      </w:tr>
      <w:tr>
        <w:tc>
          <w:tcPr>
            <w:tcW w:type="dxa" w:w="922"/>
            <w:gridSpan w:val="2"/>
            <w:vMerge/>
          </w:tcPr>
          <w:p/>
        </w:tc>
        <w:tc>
          <w:tcPr>
            <w:tcW w:type="dxa" w:w="2307"/>
          </w:tcPr>
          <w:p>
            <w:pPr>
              <w:pStyle w:val="null3"/>
              <w:jc w:val="left"/>
            </w:pPr>
            <w:r>
              <w:rPr/>
              <w:t>业绩情况 (5.0分)</w:t>
            </w:r>
          </w:p>
        </w:tc>
        <w:tc>
          <w:tcPr>
            <w:tcW w:type="dxa" w:w="5076"/>
          </w:tcPr>
          <w:p>
            <w:pPr>
              <w:pStyle w:val="null3"/>
              <w:jc w:val="left"/>
            </w:pPr>
            <w:r>
              <w:rPr/>
              <w:t>投标人提供已完成的2020年1月以来（以合同签定时间为准）同类项目（同类项目指：①电脑室迁建、②电脑室安装、③网络设备安装、④综合布线等相关系统集成项目；以上之一）业绩，每提供1个得1分，最高5分。 注：须提供合同复印件（合同至少包括：合同封面、服务内容页及双方签章页；并加盖供应商公章）和验收报告复印件并加盖投标人公章。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0"/>
          <w:b/>
        </w:rPr>
        <w:t>广东省政府采购</w:t>
      </w:r>
    </w:p>
    <w:p>
      <w:pPr>
        <w:pStyle w:val="null3"/>
        <w:jc w:val="both"/>
      </w:pPr>
      <w:r>
        <w:rPr>
          <w:sz w:val="48"/>
          <w:b/>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sz w:val="21"/>
                <w:b/>
              </w:rPr>
              <w:t>采购编号：</w:t>
            </w:r>
            <w:r>
              <w:rPr>
                <w:sz w:val="21"/>
                <w:b/>
                <w:u w:val="single"/>
              </w:rPr>
              <w:t xml:space="preserve">                         </w:t>
            </w:r>
          </w:p>
        </w:tc>
      </w:tr>
      <w:tr>
        <w:tc>
          <w:tcPr>
            <w:tcW w:type="dxa" w:w="8306"/>
            <w:tcMar>
              <w:top w:type="dxa" w:w="0"/>
              <w:left w:type="dxa" w:w="105"/>
              <w:bottom w:type="dxa" w:w="0"/>
              <w:right w:type="dxa" w:w="105"/>
            </w:tcMar>
            <w:vAlign w:val="top"/>
          </w:tcPr>
          <w:p>
            <w:pPr>
              <w:pStyle w:val="null3"/>
              <w:jc w:val="both"/>
            </w:pPr>
          </w:p>
        </w:tc>
      </w:tr>
      <w:tr>
        <w:tc>
          <w:tcPr>
            <w:tcW w:type="dxa" w:w="8306"/>
            <w:tcMar>
              <w:top w:type="dxa" w:w="0"/>
              <w:left w:type="dxa" w:w="105"/>
              <w:bottom w:type="dxa" w:w="0"/>
              <w:right w:type="dxa" w:w="105"/>
            </w:tcMar>
            <w:vAlign w:val="top"/>
          </w:tcPr>
          <w:p>
            <w:pPr>
              <w:pStyle w:val="null3"/>
              <w:jc w:val="both"/>
            </w:pPr>
            <w:r>
              <w:rPr>
                <w:sz w:val="21"/>
                <w:b/>
              </w:rPr>
              <w:t>项目名称：</w:t>
            </w:r>
            <w:r>
              <w:rPr>
                <w:sz w:val="21"/>
                <w:b/>
                <w:u w:val="single"/>
              </w:rPr>
              <w:t xml:space="preserve">                         </w:t>
            </w:r>
          </w:p>
        </w:tc>
      </w:tr>
      <w:tr>
        <w:tc>
          <w:tcPr>
            <w:tcW w:type="dxa" w:w="8306"/>
            <w:tcMar>
              <w:top w:type="dxa" w:w="0"/>
              <w:left w:type="dxa" w:w="105"/>
              <w:bottom w:type="dxa" w:w="0"/>
              <w:right w:type="dxa" w:w="105"/>
            </w:tcMar>
            <w:vAlign w:val="top"/>
          </w:tcPr>
          <w:p>
            <w:pPr>
              <w:pStyle w:val="null3"/>
              <w:jc w:val="both"/>
            </w:pPr>
          </w:p>
        </w:tc>
      </w:tr>
    </w:tbl>
    <w:p>
      <w:pPr>
        <w:pStyle w:val="null3"/>
        <w:jc w:val="left"/>
      </w:pPr>
      <w:r>
        <w:rPr>
          <w:sz w:val="24"/>
          <w:b/>
        </w:rPr>
        <w:t>甲    方：</w:t>
      </w:r>
      <w:r>
        <w:rPr>
          <w:sz w:val="24"/>
          <w:b/>
          <w:u w:val="single"/>
        </w:rPr>
        <w:t xml:space="preserve">                  </w:t>
      </w:r>
    </w:p>
    <w:p>
      <w:pPr>
        <w:pStyle w:val="null3"/>
        <w:jc w:val="both"/>
      </w:pPr>
      <w:r>
        <w:rPr>
          <w:sz w:val="24"/>
        </w:rPr>
        <w:t>法定代表人：</w:t>
      </w:r>
    </w:p>
    <w:p>
      <w:pPr>
        <w:pStyle w:val="null3"/>
        <w:jc w:val="both"/>
      </w:pPr>
      <w:r>
        <w:rPr>
          <w:sz w:val="24"/>
        </w:rPr>
        <w:t>地  址：</w:t>
      </w:r>
    </w:p>
    <w:p>
      <w:pPr>
        <w:pStyle w:val="null3"/>
        <w:jc w:val="both"/>
      </w:pPr>
      <w:r>
        <w:rPr>
          <w:sz w:val="24"/>
        </w:rPr>
        <w:t>联系方式：</w:t>
      </w:r>
    </w:p>
    <w:p>
      <w:pPr>
        <w:pStyle w:val="null3"/>
        <w:jc w:val="both"/>
      </w:pPr>
      <w:r>
        <w:rPr>
          <w:sz w:val="24"/>
          <w:b/>
        </w:rPr>
        <w:t>乙    方：</w:t>
      </w:r>
      <w:r>
        <w:rPr>
          <w:sz w:val="24"/>
          <w:b/>
          <w:u w:val="single"/>
        </w:rPr>
        <w:t xml:space="preserve">                   </w:t>
      </w:r>
    </w:p>
    <w:p>
      <w:pPr>
        <w:pStyle w:val="null3"/>
        <w:jc w:val="both"/>
      </w:pPr>
      <w:r>
        <w:rPr>
          <w:sz w:val="24"/>
        </w:rPr>
        <w:t>法定代表人：</w:t>
      </w:r>
    </w:p>
    <w:p>
      <w:pPr>
        <w:pStyle w:val="null3"/>
        <w:jc w:val="both"/>
      </w:pPr>
      <w:r>
        <w:rPr>
          <w:sz w:val="24"/>
        </w:rPr>
        <w:t>地  址：</w:t>
      </w:r>
    </w:p>
    <w:p>
      <w:pPr>
        <w:pStyle w:val="null3"/>
        <w:jc w:val="both"/>
      </w:pPr>
      <w:r>
        <w:rPr>
          <w:sz w:val="24"/>
        </w:rPr>
        <w:t>联系方式：</w:t>
      </w:r>
    </w:p>
    <w:p>
      <w:pPr>
        <w:pStyle w:val="null3"/>
        <w:jc w:val="both"/>
      </w:pPr>
      <w:r>
        <w:rPr>
          <w:sz w:val="21"/>
        </w:rPr>
        <w:t xml:space="preserve">    </w:t>
      </w:r>
      <w:r>
        <w:rPr>
          <w:sz w:val="24"/>
        </w:rPr>
        <w:t>根据</w:t>
      </w:r>
      <w:r>
        <w:rPr>
          <w:sz w:val="24"/>
          <w:u w:val="single"/>
        </w:rPr>
        <w:t xml:space="preserve">                     </w:t>
      </w:r>
      <w:r>
        <w:rPr>
          <w:sz w:val="24"/>
        </w:rPr>
        <w:t>项目（项目编号：</w:t>
      </w:r>
      <w:r>
        <w:rPr>
          <w:sz w:val="24"/>
          <w:u w:val="single"/>
        </w:rPr>
        <w:t xml:space="preserve">             </w:t>
      </w:r>
      <w:r>
        <w:rPr>
          <w:sz w:val="24"/>
        </w:rPr>
        <w:t>）的采购结果，按照《中华人民共和国政府采购法》、《中华人民共和国民法典》的规定，</w:t>
      </w:r>
      <w:r>
        <w:rPr>
          <w:sz w:val="24"/>
        </w:rPr>
        <w:t>经双方协商，</w:t>
      </w:r>
      <w:r>
        <w:rPr>
          <w:sz w:val="24"/>
        </w:rPr>
        <w:t>本着平等互利和诚实信用的原则，</w:t>
      </w:r>
      <w:r>
        <w:rPr>
          <w:sz w:val="24"/>
        </w:rPr>
        <w:t>一致同意签订本合同如下。</w:t>
      </w:r>
    </w:p>
    <w:p>
      <w:pPr>
        <w:pStyle w:val="null3"/>
        <w:jc w:val="both"/>
      </w:pPr>
      <w:r>
        <w:rPr>
          <w:sz w:val="24"/>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24"/>
        <w:gridCol w:w="981"/>
        <w:gridCol w:w="2981"/>
        <w:gridCol w:w="764"/>
        <w:gridCol w:w="904"/>
        <w:gridCol w:w="1083"/>
        <w:gridCol w:w="968"/>
      </w:tblGrid>
      <w:tr>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序号</w:t>
            </w:r>
          </w:p>
        </w:tc>
        <w:tc>
          <w:tcPr>
            <w:tcW w:type="dxa" w:w="9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商品名称</w:t>
            </w:r>
          </w:p>
        </w:tc>
        <w:tc>
          <w:tcPr>
            <w:tcW w:type="dxa" w:w="29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品牌、规格型号、配置（性能参数）</w:t>
            </w:r>
          </w:p>
        </w:tc>
        <w:tc>
          <w:tcPr>
            <w:tcW w:type="dxa" w:w="7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生产厂家</w:t>
            </w:r>
          </w:p>
        </w:tc>
        <w:tc>
          <w:tcPr>
            <w:tcW w:type="dxa" w:w="9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数量</w:t>
            </w:r>
          </w:p>
        </w:tc>
        <w:tc>
          <w:tcPr>
            <w:tcW w:type="dxa" w:w="1083"/>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4"/>
              </w:rPr>
              <w:t>单价(元)</w:t>
            </w:r>
          </w:p>
        </w:tc>
        <w:tc>
          <w:tcPr>
            <w:tcW w:type="dxa" w:w="96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4"/>
              </w:rPr>
              <w:t>金额(元)</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3"/>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968"/>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3"/>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968"/>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3"/>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968"/>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83"/>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968"/>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  </w:t>
            </w:r>
            <w:r>
              <w:rPr>
                <w:sz w:val="24"/>
              </w:rPr>
              <w:t>合计总额：</w:t>
            </w:r>
            <w:r>
              <w:rPr>
                <w:sz w:val="24"/>
              </w:rPr>
              <w:t>¥</w:t>
            </w:r>
            <w:r>
              <w:rPr>
                <w:sz w:val="21"/>
              </w:rPr>
              <w:t xml:space="preserve">        </w:t>
            </w:r>
            <w:r>
              <w:rPr>
                <w:sz w:val="24"/>
              </w:rPr>
              <w:t xml:space="preserve">元；    大写：        </w:t>
            </w:r>
          </w:p>
        </w:tc>
      </w:tr>
    </w:tbl>
    <w:p>
      <w:pPr>
        <w:pStyle w:val="null3"/>
        <w:ind w:firstLine="480"/>
        <w:jc w:val="both"/>
      </w:pPr>
      <w:r>
        <w:rPr>
          <w:sz w:val="24"/>
        </w:rPr>
        <w:t>合同总额包括乙方设计、安装、随机零配件、标配工具、运输保险、调试、培训、质保期服务、各项税费及合同实施过程中不可预见费用等。</w:t>
      </w:r>
    </w:p>
    <w:p>
      <w:pPr>
        <w:pStyle w:val="null3"/>
        <w:ind w:firstLine="480"/>
        <w:jc w:val="both"/>
      </w:pPr>
      <w:r>
        <w:rPr>
          <w:sz w:val="24"/>
        </w:rPr>
        <w:t>注：货物名称内容必须与投标文件中货物名称内容一致。</w:t>
      </w:r>
    </w:p>
    <w:p>
      <w:pPr>
        <w:pStyle w:val="null3"/>
        <w:jc w:val="both"/>
      </w:pPr>
      <w:r>
        <w:rPr>
          <w:sz w:val="24"/>
          <w:b/>
        </w:rPr>
        <w:t>二、合同金额</w:t>
      </w:r>
    </w:p>
    <w:p>
      <w:pPr>
        <w:pStyle w:val="null3"/>
        <w:ind w:firstLine="480"/>
        <w:jc w:val="both"/>
      </w:pPr>
      <w:r>
        <w:rPr>
          <w:sz w:val="24"/>
        </w:rPr>
        <w:t>合同金额为（大写）：_________________元（</w:t>
      </w:r>
      <w:r>
        <w:rPr>
          <w:sz w:val="24"/>
        </w:rPr>
        <w:t>¥</w:t>
      </w:r>
      <w:r>
        <w:rPr>
          <w:sz w:val="24"/>
        </w:rPr>
        <w:t xml:space="preserve"> _______________</w:t>
      </w:r>
      <w:r>
        <w:rPr>
          <w:sz w:val="24"/>
        </w:rPr>
        <w:t>元）人民币。</w:t>
      </w:r>
    </w:p>
    <w:p>
      <w:pPr>
        <w:pStyle w:val="null3"/>
        <w:jc w:val="both"/>
      </w:pPr>
      <w:r>
        <w:rPr>
          <w:sz w:val="24"/>
          <w:b/>
        </w:rPr>
        <w:t>三、供货要求：</w:t>
      </w:r>
      <w:r>
        <w:rPr>
          <w:sz w:val="24"/>
        </w:rPr>
        <w:t>详见《用户需求书》</w:t>
      </w:r>
    </w:p>
    <w:p>
      <w:pPr>
        <w:pStyle w:val="null3"/>
        <w:jc w:val="both"/>
      </w:pPr>
      <w:r>
        <w:rPr>
          <w:sz w:val="24"/>
          <w:b/>
        </w:rPr>
        <w:t>四、交货期、交货方式及交货地点</w:t>
      </w:r>
    </w:p>
    <w:p>
      <w:pPr>
        <w:pStyle w:val="null3"/>
        <w:jc w:val="both"/>
      </w:pPr>
      <w:r>
        <w:rPr>
          <w:sz w:val="24"/>
        </w:rPr>
        <w:t>1.</w:t>
      </w:r>
      <w:r>
        <w:rPr>
          <w:sz w:val="24"/>
        </w:rPr>
        <w:t>交货期：详见《用户需求书》</w:t>
      </w:r>
    </w:p>
    <w:p>
      <w:pPr>
        <w:pStyle w:val="null3"/>
        <w:jc w:val="both"/>
      </w:pPr>
      <w:r>
        <w:rPr>
          <w:sz w:val="24"/>
        </w:rPr>
        <w:t>2.</w:t>
      </w:r>
      <w:r>
        <w:rPr>
          <w:sz w:val="24"/>
        </w:rPr>
        <w:t>交货方式：详见《用户需求书》</w:t>
      </w:r>
    </w:p>
    <w:p>
      <w:pPr>
        <w:pStyle w:val="null3"/>
        <w:jc w:val="both"/>
      </w:pPr>
      <w:r>
        <w:rPr>
          <w:sz w:val="24"/>
        </w:rPr>
        <w:t>3.</w:t>
      </w:r>
      <w:r>
        <w:rPr>
          <w:sz w:val="24"/>
        </w:rPr>
        <w:t>交货地点： 详见《用户需求书》</w:t>
      </w:r>
    </w:p>
    <w:p>
      <w:pPr>
        <w:pStyle w:val="null3"/>
        <w:jc w:val="both"/>
      </w:pPr>
      <w:r>
        <w:rPr>
          <w:sz w:val="24"/>
          <w:b/>
        </w:rPr>
        <w:t>五、付款方式：</w:t>
      </w:r>
      <w:r>
        <w:rPr>
          <w:sz w:val="24"/>
        </w:rPr>
        <w:t>详见《用户需求书》</w:t>
      </w:r>
    </w:p>
    <w:p>
      <w:pPr>
        <w:pStyle w:val="null3"/>
        <w:jc w:val="both"/>
      </w:pPr>
      <w:r>
        <w:rPr>
          <w:sz w:val="24"/>
          <w:b/>
        </w:rPr>
        <w:t>六、质保期及售后服务要求：</w:t>
      </w:r>
      <w:r>
        <w:rPr>
          <w:sz w:val="24"/>
        </w:rPr>
        <w:t>详见《用户需求书》</w:t>
      </w:r>
    </w:p>
    <w:p>
      <w:pPr>
        <w:pStyle w:val="null3"/>
        <w:jc w:val="both"/>
      </w:pPr>
      <w:r>
        <w:rPr>
          <w:sz w:val="24"/>
          <w:b/>
        </w:rPr>
        <w:t>七、安装与调试:</w:t>
      </w:r>
      <w:r>
        <w:rPr>
          <w:sz w:val="24"/>
        </w:rPr>
        <w:t>乙方必须依照招标文件的要求和投标文件的承诺，将设备、系统安装并调试至正常运行的最佳状态。</w:t>
      </w:r>
    </w:p>
    <w:p>
      <w:pPr>
        <w:pStyle w:val="null3"/>
        <w:jc w:val="both"/>
      </w:pPr>
      <w:r>
        <w:rPr>
          <w:sz w:val="24"/>
          <w:b/>
        </w:rPr>
        <w:t>八、验收要求：</w:t>
      </w:r>
      <w:r>
        <w:rPr>
          <w:sz w:val="24"/>
        </w:rPr>
        <w:t>详见《用户需求书》</w:t>
      </w:r>
    </w:p>
    <w:p>
      <w:pPr>
        <w:pStyle w:val="null3"/>
        <w:jc w:val="both"/>
      </w:pPr>
      <w:r>
        <w:rPr>
          <w:sz w:val="24"/>
          <w:b/>
        </w:rPr>
        <w:t>九、</w:t>
      </w:r>
      <w:r>
        <w:rPr>
          <w:sz w:val="24"/>
          <w:b/>
        </w:rPr>
        <w:t>违约责任与赔偿损失</w:t>
      </w:r>
    </w:p>
    <w:p>
      <w:pPr>
        <w:pStyle w:val="null3"/>
        <w:jc w:val="both"/>
      </w:pPr>
      <w:r>
        <w:rPr>
          <w:sz w:val="24"/>
          <w:b/>
        </w:rPr>
        <w:t>……</w:t>
      </w:r>
    </w:p>
    <w:p>
      <w:pPr>
        <w:pStyle w:val="null3"/>
        <w:jc w:val="both"/>
      </w:pPr>
      <w:r>
        <w:rPr>
          <w:sz w:val="24"/>
          <w:b/>
        </w:rPr>
        <w:t>十、争议的解决</w:t>
      </w:r>
    </w:p>
    <w:p>
      <w:pPr>
        <w:pStyle w:val="null3"/>
        <w:jc w:val="both"/>
      </w:pPr>
      <w:r>
        <w:rPr>
          <w:sz w:val="24"/>
          <w:b/>
        </w:rPr>
        <w:t>……</w:t>
      </w:r>
    </w:p>
    <w:p>
      <w:pPr>
        <w:pStyle w:val="null3"/>
        <w:jc w:val="both"/>
      </w:pPr>
      <w:r>
        <w:rPr>
          <w:sz w:val="24"/>
          <w:b/>
        </w:rPr>
        <w:t>十一、不可抗力</w:t>
      </w:r>
    </w:p>
    <w:p>
      <w:pPr>
        <w:pStyle w:val="null3"/>
        <w:jc w:val="both"/>
      </w:pPr>
      <w:r>
        <w:rPr>
          <w:sz w:val="24"/>
          <w:b/>
        </w:rPr>
        <w:t>……</w:t>
      </w:r>
    </w:p>
    <w:p>
      <w:pPr>
        <w:pStyle w:val="null3"/>
        <w:jc w:val="both"/>
      </w:pPr>
      <w:r>
        <w:rPr>
          <w:sz w:val="24"/>
          <w:b/>
        </w:rPr>
        <w:t>十二、税费：</w:t>
      </w:r>
      <w:r>
        <w:rPr>
          <w:sz w:val="24"/>
        </w:rPr>
        <w:t>在中国境内、外发生的与本合同执行有关的一切税费均由乙方负担。</w:t>
      </w:r>
    </w:p>
    <w:p>
      <w:pPr>
        <w:pStyle w:val="null3"/>
        <w:jc w:val="both"/>
      </w:pPr>
      <w:r>
        <w:rPr>
          <w:sz w:val="24"/>
          <w:b/>
        </w:rPr>
        <w:t>十三、其它</w:t>
      </w:r>
    </w:p>
    <w:p>
      <w:pPr>
        <w:pStyle w:val="null3"/>
        <w:jc w:val="both"/>
      </w:pPr>
      <w:r>
        <w:rPr>
          <w:sz w:val="24"/>
        </w:rPr>
        <w:t xml:space="preserve">1) </w:t>
      </w:r>
      <w:r>
        <w:rPr>
          <w:sz w:val="24"/>
        </w:rPr>
        <w:t>本合同所有附件、招标文件、投标文件、中标通知书均为合同的有效组成部分，与本合同具有同等法律效力。</w:t>
      </w:r>
    </w:p>
    <w:p>
      <w:pPr>
        <w:pStyle w:val="null3"/>
        <w:jc w:val="both"/>
      </w:pPr>
      <w:r>
        <w:rPr>
          <w:sz w:val="24"/>
        </w:rPr>
        <w:t xml:space="preserve">2) </w:t>
      </w:r>
      <w:r>
        <w:rPr>
          <w:sz w:val="24"/>
        </w:rPr>
        <w:t>在执行本合同的过程中，所有经双方签署确认的文件（包括会议纪要、补充协议、往来信函）即成为本合同的有效组成部分。</w:t>
      </w:r>
    </w:p>
    <w:p>
      <w:pPr>
        <w:pStyle w:val="null3"/>
        <w:jc w:val="both"/>
      </w:pPr>
      <w:r>
        <w:rPr>
          <w:sz w:val="24"/>
        </w:rPr>
        <w:t xml:space="preserve">3) </w:t>
      </w:r>
      <w:r>
        <w:rPr>
          <w:sz w:val="24"/>
        </w:rPr>
        <w:t>如一方地址、电话、传真号码有变更，应当在变更当日内书面通知对方，否则，应当承担相应责任。</w:t>
      </w:r>
    </w:p>
    <w:p>
      <w:pPr>
        <w:pStyle w:val="null3"/>
        <w:jc w:val="both"/>
      </w:pPr>
      <w:r>
        <w:rPr>
          <w:sz w:val="24"/>
        </w:rPr>
        <w:t xml:space="preserve">4) </w:t>
      </w:r>
      <w:r>
        <w:rPr>
          <w:sz w:val="24"/>
        </w:rPr>
        <w:t>除甲方事先书面同意外，乙方不得部分或全部转让其应当履行的合同项下的义务。</w:t>
      </w:r>
    </w:p>
    <w:p>
      <w:pPr>
        <w:pStyle w:val="null3"/>
        <w:jc w:val="both"/>
      </w:pPr>
      <w:r>
        <w:rPr>
          <w:sz w:val="24"/>
          <w:b/>
        </w:rPr>
        <w:t>十四、合同生效：</w:t>
      </w:r>
    </w:p>
    <w:p>
      <w:pPr>
        <w:pStyle w:val="null3"/>
        <w:jc w:val="both"/>
      </w:pPr>
      <w:r>
        <w:rPr>
          <w:sz w:val="24"/>
        </w:rPr>
        <w:t>1</w:t>
      </w:r>
      <w:r>
        <w:rPr>
          <w:sz w:val="24"/>
        </w:rPr>
        <w:t>）本合同在甲乙双方法人代表或其授权代表签字盖章后生效。</w:t>
      </w:r>
    </w:p>
    <w:p>
      <w:pPr>
        <w:pStyle w:val="null3"/>
        <w:jc w:val="both"/>
      </w:pPr>
      <w:r>
        <w:rPr>
          <w:sz w:val="24"/>
        </w:rPr>
        <w:t>2</w:t>
      </w:r>
      <w:r>
        <w:rPr>
          <w:sz w:val="24"/>
        </w:rPr>
        <w:t>）合同一式</w:t>
      </w:r>
      <w:r>
        <w:rPr>
          <w:sz w:val="24"/>
          <w:u w:val="single"/>
        </w:rPr>
        <w:t xml:space="preserve">    </w:t>
      </w:r>
      <w:r>
        <w:rPr>
          <w:sz w:val="24"/>
        </w:rPr>
        <w:t>份，甲方执</w:t>
      </w:r>
      <w:r>
        <w:rPr>
          <w:sz w:val="24"/>
          <w:u w:val="single"/>
        </w:rPr>
        <w:t xml:space="preserve">    </w:t>
      </w:r>
      <w:r>
        <w:rPr>
          <w:sz w:val="24"/>
        </w:rPr>
        <w:t>份，乙方执</w:t>
      </w:r>
      <w:r>
        <w:rPr>
          <w:sz w:val="24"/>
          <w:u w:val="single"/>
        </w:rPr>
        <w:t xml:space="preserve">    </w:t>
      </w:r>
      <w:r>
        <w:rPr>
          <w:sz w:val="24"/>
        </w:rPr>
        <w:t>份，具有同等法律效力。</w:t>
      </w:r>
    </w:p>
    <w:p>
      <w:pPr>
        <w:pStyle w:val="null3"/>
        <w:jc w:val="both"/>
      </w:pPr>
      <w:r>
        <w:rPr>
          <w:sz w:val="24"/>
          <w:b/>
        </w:rPr>
        <w:t>甲方（盖章）：                          乙方（盖章）：</w:t>
      </w:r>
    </w:p>
    <w:p>
      <w:pPr>
        <w:pStyle w:val="null3"/>
        <w:jc w:val="both"/>
      </w:pPr>
      <w:r>
        <w:rPr>
          <w:sz w:val="24"/>
          <w:b/>
        </w:rPr>
        <w:t>签约代表：                             签约代表：</w:t>
      </w:r>
    </w:p>
    <w:p>
      <w:pPr>
        <w:pStyle w:val="null3"/>
        <w:jc w:val="both"/>
      </w:pPr>
      <w:r>
        <w:rPr>
          <w:sz w:val="24"/>
        </w:rPr>
        <w:t>签订地点：</w:t>
      </w:r>
    </w:p>
    <w:p>
      <w:pPr>
        <w:pStyle w:val="null3"/>
        <w:jc w:val="both"/>
      </w:pPr>
      <w:r>
        <w:rPr>
          <w:sz w:val="24"/>
        </w:rPr>
        <w:t>签订日期：     年    月   日            签订日期：     年     月     日</w:t>
      </w:r>
    </w:p>
    <w:p>
      <w:pPr>
        <w:pStyle w:val="null3"/>
        <w:jc w:val="both"/>
      </w:pPr>
      <w:r>
        <w:rPr>
          <w:sz w:val="21"/>
        </w:rPr>
        <w:t xml:space="preserve">                                                          </w:t>
      </w:r>
      <w:r>
        <w:rPr>
          <w:sz w:val="24"/>
        </w:rPr>
        <w:t>开户名称：</w:t>
      </w:r>
    </w:p>
    <w:p>
      <w:pPr>
        <w:pStyle w:val="null3"/>
        <w:jc w:val="both"/>
      </w:pPr>
      <w:r>
        <w:rPr>
          <w:sz w:val="21"/>
        </w:rPr>
        <w:t xml:space="preserve">                                                          </w:t>
      </w:r>
      <w:r>
        <w:rPr>
          <w:sz w:val="24"/>
        </w:rPr>
        <w:t>银行账号：</w:t>
      </w:r>
    </w:p>
    <w:p>
      <w:pPr>
        <w:pStyle w:val="null3"/>
        <w:jc w:val="both"/>
      </w:pPr>
      <w:r>
        <w:rPr>
          <w:sz w:val="21"/>
        </w:rPr>
        <w:t xml:space="preserve">                                                          </w:t>
      </w:r>
      <w:r>
        <w:rPr>
          <w:sz w:val="24"/>
        </w:rPr>
        <w:t>开 户 行：</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440001-2024-30067</w:t>
      </w:r>
    </w:p>
    <w:p>
      <w:pPr>
        <w:pStyle w:val="null3"/>
        <w:jc w:val="center"/>
        <w:outlineLvl w:val="3"/>
      </w:pPr>
      <w:r>
        <w:rPr>
          <w:sz w:val="24"/>
          <w:b/>
        </w:rPr>
        <w:t>采购项目编号：</w:t>
      </w:r>
      <w:r>
        <w:rPr>
          <w:sz w:val="24"/>
          <w:b/>
        </w:rPr>
        <w:t>GPCGD241156HG209J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广东松山职业技术学院莲花校区2#实训楼：基础实训室迁建服务项目</w:t>
      </w:r>
      <w:r>
        <w:rPr>
          <w:u w:val="single"/>
        </w:rPr>
        <w:t>”</w:t>
      </w:r>
      <w:r>
        <w:rPr/>
        <w:t>项目的招标[采购项目编号为：</w:t>
      </w:r>
      <w:r>
        <w:rPr>
          <w:u w:val="single"/>
        </w:rPr>
        <w:t>GPCGD241156HG209J</w:t>
      </w:r>
      <w:r>
        <w:rPr/>
        <w:t>]，我方愿参与投标。</w:t>
      </w:r>
    </w:p>
    <w:p>
      <w:pPr>
        <w:pStyle w:val="null3"/>
        <w:ind w:firstLine="480"/>
      </w:pPr>
      <w:r>
        <w:rPr/>
        <w:t>我方确认收到贵方提供的</w:t>
      </w:r>
      <w:r>
        <w:rPr>
          <w:u w:val="single"/>
        </w:rPr>
        <w:t>“</w:t>
      </w:r>
      <w:r>
        <w:rPr>
          <w:u w:val="single"/>
        </w:rPr>
        <w:t>广东松山职业技术学院莲花校区2#实训楼：基础实训室迁建服务项目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广东松山职业技术学院莲花校区2#实训楼：基础实训室迁建服务项目</w:t>
      </w:r>
      <w:r>
        <w:rPr/>
        <w:t>”项目采购[采购项目编号为</w:t>
      </w:r>
      <w:r>
        <w:rPr/>
        <w:t>GPCGD241156HG209J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广东松山职业技术学院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广东松山职业技术学院莲花校区2#实训楼：基础实训室迁建服务项目</w:t>
      </w:r>
      <w:r>
        <w:rPr/>
        <w:t>招标中获中标（采购项目编号：</w:t>
      </w:r>
      <w:r>
        <w:rPr/>
        <w:t>GPCGD241156HG209J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广东松山职业技术学院莲花校区2#实训楼：基础实训室迁建服务项目</w:t>
      </w:r>
      <w:r>
        <w:rPr/>
        <w:t>”项目（采购项目编号：</w:t>
      </w:r>
      <w:r>
        <w:rPr/>
        <w:t>GPCGD241156HG209J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